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2923" w14:textId="46110DD5" w:rsidR="00C56317" w:rsidRPr="00813234" w:rsidRDefault="00A423BF" w:rsidP="009E3324">
      <w:pPr>
        <w:pStyle w:val="Ttulo1"/>
        <w:spacing w:before="0" w:after="0" w:line="240" w:lineRule="auto"/>
        <w:jc w:val="center"/>
        <w:rPr>
          <w:rFonts w:ascii="Museo Sans 300" w:eastAsia="Calibri" w:hAnsi="Museo Sans 300"/>
          <w:sz w:val="20"/>
          <w:szCs w:val="20"/>
          <w:lang w:val="es-MX"/>
        </w:rPr>
      </w:pPr>
      <w:bookmarkStart w:id="0" w:name="_Toc233902755"/>
      <w:bookmarkStart w:id="1" w:name="_Hlk229403185"/>
      <w:r w:rsidRPr="00813234">
        <w:rPr>
          <w:rFonts w:ascii="Museo Sans 300" w:eastAsia="Calibri" w:hAnsi="Museo Sans 300"/>
          <w:sz w:val="20"/>
          <w:szCs w:val="20"/>
        </w:rPr>
        <w:t xml:space="preserve">SECCIÓN </w:t>
      </w:r>
      <w:r w:rsidRPr="00813234">
        <w:rPr>
          <w:rFonts w:ascii="Museo Sans 300" w:eastAsia="Calibri" w:hAnsi="Museo Sans 300"/>
          <w:sz w:val="20"/>
          <w:szCs w:val="20"/>
          <w:lang w:val="es-ES"/>
        </w:rPr>
        <w:t>V</w:t>
      </w:r>
      <w:r w:rsidRPr="00813234">
        <w:rPr>
          <w:rFonts w:ascii="Museo Sans 300" w:eastAsia="Calibri" w:hAnsi="Museo Sans 300"/>
          <w:sz w:val="20"/>
          <w:szCs w:val="20"/>
        </w:rPr>
        <w:t xml:space="preserve">. </w:t>
      </w:r>
      <w:r w:rsidRPr="00813234">
        <w:rPr>
          <w:rFonts w:ascii="Museo Sans 300" w:eastAsia="Calibri" w:hAnsi="Museo Sans 300"/>
          <w:sz w:val="20"/>
          <w:szCs w:val="20"/>
          <w:lang w:val="es-MX"/>
        </w:rPr>
        <w:t>FORMULARIOS</w:t>
      </w:r>
      <w:r w:rsidR="002849B6" w:rsidRPr="00813234">
        <w:rPr>
          <w:rFonts w:ascii="Museo Sans 300" w:eastAsia="Calibri" w:hAnsi="Museo Sans 300"/>
          <w:sz w:val="20"/>
          <w:szCs w:val="20"/>
          <w:lang w:val="es-MX"/>
        </w:rPr>
        <w:t xml:space="preserve"> y ANEXOS</w:t>
      </w:r>
      <w:bookmarkEnd w:id="0"/>
      <w:r w:rsidR="002849B6" w:rsidRPr="00813234">
        <w:rPr>
          <w:rFonts w:ascii="Museo Sans 300" w:eastAsia="Calibri" w:hAnsi="Museo Sans 300"/>
          <w:sz w:val="20"/>
          <w:szCs w:val="20"/>
          <w:lang w:val="es-MX"/>
        </w:rPr>
        <w:t xml:space="preserve"> </w:t>
      </w:r>
    </w:p>
    <w:p w14:paraId="2FBC1D37" w14:textId="0352343D" w:rsidR="005942BD" w:rsidRPr="00813234" w:rsidRDefault="005942BD" w:rsidP="00813234">
      <w:pPr>
        <w:pStyle w:val="Ttulo2"/>
        <w:spacing w:before="0" w:after="0" w:line="240" w:lineRule="auto"/>
        <w:rPr>
          <w:rFonts w:ascii="Museo Sans 300" w:eastAsia="Calibri" w:hAnsi="Museo Sans 300"/>
          <w:sz w:val="20"/>
          <w:szCs w:val="20"/>
          <w:lang w:val="es-SV"/>
        </w:rPr>
      </w:pPr>
      <w:bookmarkStart w:id="2" w:name="_Toc233902756"/>
      <w:bookmarkStart w:id="3" w:name="_Hlk195195268"/>
      <w:r w:rsidRPr="00813234">
        <w:rPr>
          <w:rFonts w:ascii="Museo Sans 300" w:eastAsia="Calibri" w:hAnsi="Museo Sans 300"/>
          <w:sz w:val="20"/>
          <w:szCs w:val="20"/>
        </w:rPr>
        <w:t>F</w:t>
      </w:r>
      <w:r w:rsidR="001A2761" w:rsidRPr="00813234">
        <w:rPr>
          <w:rFonts w:ascii="Museo Sans 300" w:eastAsia="Calibri" w:hAnsi="Museo Sans 300"/>
          <w:sz w:val="20"/>
          <w:szCs w:val="20"/>
          <w:lang w:val="es-SV"/>
        </w:rPr>
        <w:t>1</w:t>
      </w:r>
      <w:r w:rsidRPr="00813234">
        <w:rPr>
          <w:rFonts w:ascii="Museo Sans 300" w:eastAsia="Calibri" w:hAnsi="Museo Sans 300"/>
          <w:sz w:val="20"/>
          <w:szCs w:val="20"/>
        </w:rPr>
        <w:t>.</w:t>
      </w:r>
      <w:r w:rsidRPr="00813234">
        <w:rPr>
          <w:rFonts w:ascii="Museo Sans 300" w:eastAsia="Calibri" w:hAnsi="Museo Sans 300"/>
          <w:sz w:val="20"/>
          <w:szCs w:val="20"/>
          <w:lang w:val="es-MX"/>
        </w:rPr>
        <w:t xml:space="preserve"> </w:t>
      </w:r>
      <w:r w:rsidRPr="00813234">
        <w:rPr>
          <w:rFonts w:ascii="Museo Sans 300" w:eastAsia="Calibri" w:hAnsi="Museo Sans 300"/>
          <w:sz w:val="20"/>
          <w:szCs w:val="20"/>
        </w:rPr>
        <w:t>Formulario de Identificación del Ofert</w:t>
      </w:r>
      <w:r w:rsidRPr="00813234">
        <w:rPr>
          <w:rFonts w:ascii="Museo Sans 300" w:eastAsia="Calibri" w:hAnsi="Museo Sans 300"/>
          <w:sz w:val="20"/>
          <w:szCs w:val="20"/>
          <w:lang w:val="es-SV"/>
        </w:rPr>
        <w:t>ante</w:t>
      </w:r>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CD1F63" w:rsidRPr="00813234" w14:paraId="123406A4"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B32AD6C" w14:textId="77777777" w:rsidR="00CD1F63" w:rsidRPr="00813234" w:rsidRDefault="00CD1F63" w:rsidP="0036307C">
            <w:pPr>
              <w:spacing w:after="0" w:line="240" w:lineRule="auto"/>
              <w:jc w:val="center"/>
              <w:rPr>
                <w:rFonts w:ascii="Museo Sans 300" w:hAnsi="Museo Sans 300"/>
                <w:sz w:val="18"/>
                <w:szCs w:val="18"/>
              </w:rPr>
            </w:pPr>
            <w:bookmarkStart w:id="4" w:name="_Hlk213749136"/>
            <w:r w:rsidRPr="00813234">
              <w:rPr>
                <w:rFonts w:ascii="Museo Sans 300" w:hAnsi="Museo Sans 300"/>
                <w:b/>
                <w:bCs/>
                <w:sz w:val="18"/>
                <w:szCs w:val="18"/>
              </w:rPr>
              <w:t>INFORMACIÓN GENERAL</w:t>
            </w:r>
          </w:p>
        </w:tc>
      </w:tr>
      <w:tr w:rsidR="00CD1F63" w:rsidRPr="00813234" w14:paraId="1672213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0EF8589"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FE2CF4F"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B37CAF7"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59F93A7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3716A17"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0FFBACA"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DADA756"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2E52632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442E0F"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A7DEF2"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E20E086" w14:textId="77777777" w:rsidR="00CD1F63" w:rsidRPr="00813234" w:rsidRDefault="00CD1F63" w:rsidP="0036307C">
            <w:pPr>
              <w:spacing w:after="0" w:line="240" w:lineRule="auto"/>
              <w:rPr>
                <w:rFonts w:ascii="Museo Sans 300" w:hAnsi="Museo Sans 300"/>
                <w:sz w:val="18"/>
                <w:szCs w:val="18"/>
              </w:rPr>
            </w:pPr>
          </w:p>
        </w:tc>
      </w:tr>
      <w:tr w:rsidR="00CD1F63" w:rsidRPr="00813234" w14:paraId="390546C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B1926D"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C4B243C"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9B9D3F6"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Natural ___ Jurídica____</w:t>
            </w:r>
          </w:p>
        </w:tc>
      </w:tr>
      <w:tr w:rsidR="00CD1F63" w:rsidRPr="00813234" w14:paraId="1516387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A783168"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0C2DB6"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3E426B2B"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 xml:space="preserve">Micro___ pequeña ___ mediana ___ grande____ </w:t>
            </w:r>
          </w:p>
        </w:tc>
      </w:tr>
      <w:tr w:rsidR="00CD1F63" w:rsidRPr="00813234" w14:paraId="33BFC50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14A5C"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0E5B13"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0C8D5D4" w14:textId="77777777" w:rsidR="00CD1F63" w:rsidRPr="00813234" w:rsidRDefault="00CD1F63" w:rsidP="0036307C">
            <w:pPr>
              <w:spacing w:after="0" w:line="240" w:lineRule="auto"/>
              <w:rPr>
                <w:rFonts w:ascii="Museo Sans 300" w:hAnsi="Museo Sans 300"/>
                <w:sz w:val="18"/>
                <w:szCs w:val="18"/>
              </w:rPr>
            </w:pPr>
          </w:p>
        </w:tc>
      </w:tr>
      <w:tr w:rsidR="00CD1F63" w:rsidRPr="00813234" w14:paraId="5CE7F31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EF6CBC0"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F37628"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089FD1" w14:textId="77777777" w:rsidR="00CD1F63" w:rsidRPr="00813234" w:rsidRDefault="00CD1F63" w:rsidP="0036307C">
            <w:pPr>
              <w:spacing w:after="0" w:line="240" w:lineRule="auto"/>
              <w:rPr>
                <w:rFonts w:ascii="Museo Sans 300" w:hAnsi="Museo Sans 300"/>
                <w:sz w:val="18"/>
                <w:szCs w:val="18"/>
              </w:rPr>
            </w:pPr>
          </w:p>
        </w:tc>
      </w:tr>
      <w:tr w:rsidR="00CD1F63" w:rsidRPr="00813234" w14:paraId="65AFE44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665F60"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765B66B"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143131" w14:textId="77777777" w:rsidR="00CD1F63" w:rsidRPr="00813234" w:rsidRDefault="00CD1F63" w:rsidP="0036307C">
            <w:pPr>
              <w:spacing w:after="0" w:line="240" w:lineRule="auto"/>
              <w:rPr>
                <w:rFonts w:ascii="Museo Sans 300" w:hAnsi="Museo Sans 300"/>
                <w:sz w:val="18"/>
                <w:szCs w:val="18"/>
              </w:rPr>
            </w:pPr>
          </w:p>
        </w:tc>
      </w:tr>
      <w:tr w:rsidR="00CD1F63" w:rsidRPr="00813234" w14:paraId="5DCF0C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7D4D8C6"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8CF621"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9CB0D6E"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43DF309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2723C3"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793EFE4"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166E800"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38422BEB"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584D4C"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A9A5625"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DE794BE"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7372BF4D"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D9BA99D"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37C6E4AC"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 xml:space="preserve">Nómina de Accionistas </w:t>
            </w:r>
          </w:p>
          <w:p w14:paraId="643F5EE4" w14:textId="77777777" w:rsidR="00CD1F63" w:rsidRPr="00813234" w:rsidRDefault="00CD1F63"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6E284ACF"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1ACADC51"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Porcentaje de participación (%)</w:t>
            </w:r>
          </w:p>
        </w:tc>
      </w:tr>
      <w:tr w:rsidR="00CD1F63" w:rsidRPr="00813234" w14:paraId="0AF95875"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1421EFCD" w14:textId="77777777" w:rsidR="00CD1F63" w:rsidRPr="00813234" w:rsidRDefault="00CD1F63"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74F944A4" w14:textId="77777777" w:rsidR="00CD1F63" w:rsidRPr="00813234" w:rsidRDefault="00CD1F63" w:rsidP="0036307C">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9CB3820" w14:textId="77777777" w:rsidR="00CD1F63" w:rsidRPr="00813234" w:rsidRDefault="00CD1F63" w:rsidP="00CD1F63">
            <w:pPr>
              <w:pStyle w:val="Prrafodelista"/>
              <w:numPr>
                <w:ilvl w:val="0"/>
                <w:numId w:val="60"/>
              </w:numPr>
              <w:spacing w:after="0" w:line="240" w:lineRule="auto"/>
              <w:ind w:left="360"/>
              <w:jc w:val="both"/>
              <w:rPr>
                <w:rFonts w:ascii="Museo Sans 300" w:hAnsi="Museo Sans 300"/>
                <w:sz w:val="18"/>
                <w:szCs w:val="18"/>
              </w:rPr>
            </w:pPr>
            <w:r w:rsidRPr="00813234">
              <w:rPr>
                <w:rFonts w:ascii="Museo Sans 300" w:hAnsi="Museo Sans 300"/>
                <w:sz w:val="18"/>
                <w:szCs w:val="18"/>
                <w:lang w:val="es-MX"/>
              </w:rPr>
              <w:t>___</w:t>
            </w:r>
          </w:p>
          <w:p w14:paraId="2434D082" w14:textId="77777777" w:rsidR="00CD1F63" w:rsidRPr="00813234" w:rsidRDefault="00CD1F63" w:rsidP="00CD1F63">
            <w:pPr>
              <w:pStyle w:val="Prrafodelista"/>
              <w:numPr>
                <w:ilvl w:val="0"/>
                <w:numId w:val="60"/>
              </w:numPr>
              <w:spacing w:after="0" w:line="240" w:lineRule="auto"/>
              <w:ind w:left="360"/>
              <w:jc w:val="both"/>
              <w:rPr>
                <w:rFonts w:ascii="Museo Sans 300" w:hAnsi="Museo Sans 300"/>
                <w:sz w:val="18"/>
                <w:szCs w:val="18"/>
              </w:rPr>
            </w:pPr>
            <w:r w:rsidRPr="00813234">
              <w:rPr>
                <w:rFonts w:ascii="Museo Sans 300" w:hAnsi="Museo Sans 300"/>
                <w:sz w:val="18"/>
                <w:szCs w:val="18"/>
                <w:lang w:val="es-MX"/>
              </w:rPr>
              <w:t>___</w:t>
            </w:r>
          </w:p>
          <w:p w14:paraId="192FDD80" w14:textId="77777777" w:rsidR="00CD1F63" w:rsidRPr="00813234" w:rsidRDefault="00CD1F63" w:rsidP="00CD1F63">
            <w:pPr>
              <w:pStyle w:val="Prrafodelista"/>
              <w:numPr>
                <w:ilvl w:val="0"/>
                <w:numId w:val="60"/>
              </w:numPr>
              <w:spacing w:after="0" w:line="240" w:lineRule="auto"/>
              <w:ind w:left="360"/>
              <w:jc w:val="both"/>
              <w:rPr>
                <w:rFonts w:ascii="Museo Sans 300" w:hAnsi="Museo Sans 300"/>
                <w:sz w:val="18"/>
                <w:szCs w:val="18"/>
              </w:rPr>
            </w:pPr>
            <w:r w:rsidRPr="00813234">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C513BE8" w14:textId="77777777" w:rsidR="00CD1F63" w:rsidRPr="00813234" w:rsidRDefault="00CD1F63" w:rsidP="0036307C">
            <w:pPr>
              <w:spacing w:after="160" w:line="259" w:lineRule="auto"/>
              <w:rPr>
                <w:rFonts w:ascii="Museo Sans 300" w:hAnsi="Museo Sans 300"/>
                <w:sz w:val="18"/>
                <w:szCs w:val="18"/>
                <w:lang w:val="x-none"/>
              </w:rPr>
            </w:pPr>
          </w:p>
          <w:p w14:paraId="33742D44" w14:textId="77777777" w:rsidR="00CD1F63" w:rsidRPr="00813234" w:rsidRDefault="00CD1F63" w:rsidP="0036307C">
            <w:pPr>
              <w:spacing w:after="0" w:line="240" w:lineRule="auto"/>
              <w:jc w:val="both"/>
              <w:rPr>
                <w:rFonts w:ascii="Museo Sans 300" w:hAnsi="Museo Sans 300"/>
                <w:sz w:val="18"/>
                <w:szCs w:val="18"/>
              </w:rPr>
            </w:pPr>
          </w:p>
        </w:tc>
      </w:tr>
      <w:tr w:rsidR="00CD1F63" w:rsidRPr="00813234" w14:paraId="598D4430"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1AC33050"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4D211C31" w14:textId="77777777" w:rsidR="00CD1F63" w:rsidRPr="00813234" w:rsidRDefault="00CD1F63" w:rsidP="0036307C">
            <w:pPr>
              <w:spacing w:after="0" w:line="240" w:lineRule="auto"/>
              <w:jc w:val="both"/>
              <w:rPr>
                <w:rFonts w:ascii="Museo Sans 300" w:hAnsi="Museo Sans 300" w:cs="Verdana"/>
                <w:bCs/>
                <w:sz w:val="18"/>
                <w:szCs w:val="18"/>
              </w:rPr>
            </w:pPr>
            <w:r w:rsidRPr="00813234">
              <w:rPr>
                <w:rFonts w:ascii="Museo Sans 300" w:hAnsi="Museo Sans 300"/>
                <w:b/>
                <w:bCs/>
                <w:color w:val="000000"/>
                <w:sz w:val="18"/>
                <w:szCs w:val="18"/>
              </w:rPr>
              <w:t>DOCUMENTACIÓN LEGAL VIGENTE:</w:t>
            </w:r>
          </w:p>
          <w:p w14:paraId="0A43674F" w14:textId="77777777" w:rsidR="00CD1F63" w:rsidRPr="00813234" w:rsidRDefault="00CD1F63" w:rsidP="0036307C">
            <w:pPr>
              <w:spacing w:after="0" w:line="240" w:lineRule="auto"/>
              <w:jc w:val="both"/>
              <w:rPr>
                <w:rFonts w:ascii="Museo Sans 300" w:hAnsi="Museo Sans 300" w:cs="Verdana"/>
                <w:bCs/>
                <w:sz w:val="18"/>
                <w:szCs w:val="18"/>
              </w:rPr>
            </w:pPr>
            <w:r w:rsidRPr="00813234">
              <w:rPr>
                <w:rFonts w:ascii="Museo Sans 300" w:hAnsi="Museo Sans 300"/>
                <w:bCs/>
                <w:sz w:val="18"/>
                <w:szCs w:val="18"/>
              </w:rPr>
              <w:t xml:space="preserve">Detallada en </w:t>
            </w:r>
            <w:r w:rsidRPr="00813234">
              <w:rPr>
                <w:rFonts w:ascii="Museo Sans 300" w:hAnsi="Museo Sans 300" w:cs="Verdana"/>
                <w:bCs/>
                <w:sz w:val="18"/>
                <w:szCs w:val="18"/>
              </w:rPr>
              <w:t>el Anexo 2</w:t>
            </w:r>
          </w:p>
          <w:p w14:paraId="56DEFD91"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43B28289"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324699F6"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A verificar en RUPES</w:t>
            </w:r>
          </w:p>
        </w:tc>
      </w:tr>
      <w:tr w:rsidR="00CD1F63" w:rsidRPr="00813234" w14:paraId="076A7716" w14:textId="77777777" w:rsidTr="0036307C">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1B7DCCC4" w14:textId="77777777" w:rsidR="00CD1F63" w:rsidRPr="00813234" w:rsidRDefault="00CD1F63" w:rsidP="0036307C">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44254130" w14:textId="77777777" w:rsidR="00CD1F63" w:rsidRPr="00813234" w:rsidRDefault="00CD1F63" w:rsidP="0036307C">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64429AF0" w14:textId="77777777" w:rsidR="00CD1F63" w:rsidRPr="00813234" w:rsidRDefault="00CD1F63" w:rsidP="0036307C">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6A3ED47C" w14:textId="77777777" w:rsidR="00CD1F63" w:rsidRPr="00813234" w:rsidRDefault="00CD1F63" w:rsidP="0036307C">
            <w:pPr>
              <w:spacing w:after="0" w:line="240" w:lineRule="auto"/>
              <w:rPr>
                <w:rFonts w:ascii="Museo Sans 300" w:hAnsi="Museo Sans 300"/>
                <w:sz w:val="18"/>
                <w:szCs w:val="18"/>
              </w:rPr>
            </w:pPr>
          </w:p>
        </w:tc>
      </w:tr>
      <w:tr w:rsidR="00CD1F63" w:rsidRPr="00813234" w14:paraId="04FE81F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A6738E6" w14:textId="77777777" w:rsidR="00CD1F63" w:rsidRPr="00813234" w:rsidRDefault="00CD1F63" w:rsidP="0036307C">
            <w:pPr>
              <w:spacing w:after="0" w:line="240" w:lineRule="auto"/>
              <w:jc w:val="center"/>
              <w:rPr>
                <w:rFonts w:ascii="Museo Sans 300" w:hAnsi="Museo Sans 300"/>
                <w:b/>
                <w:bCs/>
                <w:sz w:val="18"/>
                <w:szCs w:val="18"/>
              </w:rPr>
            </w:pPr>
            <w:r w:rsidRPr="00813234">
              <w:rPr>
                <w:rFonts w:ascii="Museo Sans 300" w:hAnsi="Museo Sans 300"/>
                <w:b/>
                <w:bCs/>
                <w:sz w:val="18"/>
                <w:szCs w:val="18"/>
              </w:rPr>
              <w:t>INFORMACIÓN PARA NOTIFICACIONES (EVALUACIÓN Y CONTRATACIÓN)</w:t>
            </w:r>
          </w:p>
        </w:tc>
      </w:tr>
      <w:tr w:rsidR="00CD1F63" w:rsidRPr="00813234" w14:paraId="070D7ACD"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32CD5D64"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971A15A"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Nombre(s) de la(s) persona(s) de Contacto del oferente o contratista que será el enlace con CEPA</w:t>
            </w:r>
          </w:p>
          <w:p w14:paraId="0B848BB0" w14:textId="08B19E99" w:rsidR="00D40483" w:rsidRPr="00813234" w:rsidRDefault="00D4048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Nota: las personas descritas en este numeral deberán contar con la capacitación descrita en el numeral </w:t>
            </w:r>
            <w:r w:rsidR="002F44D6" w:rsidRPr="00813234">
              <w:rPr>
                <w:rFonts w:ascii="Museo Sans 300" w:hAnsi="Museo Sans 300"/>
                <w:sz w:val="18"/>
                <w:szCs w:val="18"/>
              </w:rPr>
              <w:t xml:space="preserve">9.1 </w:t>
            </w:r>
            <w:r w:rsidRPr="00813234">
              <w:rPr>
                <w:rFonts w:ascii="Museo Sans 300" w:hAnsi="Museo Sans 300"/>
                <w:sz w:val="18"/>
                <w:szCs w:val="18"/>
              </w:rPr>
              <w:t>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76EFA7EA"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309B910"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Para la contratación</w:t>
            </w:r>
          </w:p>
        </w:tc>
      </w:tr>
      <w:tr w:rsidR="00CD1F63" w:rsidRPr="00813234" w14:paraId="27C4C5AE"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2CB1BD" w14:textId="77777777" w:rsidR="00CD1F63" w:rsidRPr="00813234" w:rsidRDefault="00CD1F63" w:rsidP="0036307C">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6CAB5A07" w14:textId="77777777" w:rsidR="00CD1F63" w:rsidRPr="00813234" w:rsidRDefault="00CD1F63" w:rsidP="0036307C">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4A9AB7E" w14:textId="77777777" w:rsidR="00CD1F63" w:rsidRPr="00813234" w:rsidRDefault="00CD1F63" w:rsidP="0036307C">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C24B871" w14:textId="77777777" w:rsidR="00CD1F63" w:rsidRPr="00813234" w:rsidRDefault="00CD1F63" w:rsidP="0036307C">
            <w:pPr>
              <w:spacing w:after="0" w:line="240" w:lineRule="auto"/>
              <w:rPr>
                <w:rFonts w:ascii="Museo Sans 300" w:hAnsi="Museo Sans 300"/>
                <w:sz w:val="18"/>
                <w:szCs w:val="18"/>
              </w:rPr>
            </w:pPr>
          </w:p>
        </w:tc>
      </w:tr>
      <w:tr w:rsidR="00CD1F63" w:rsidRPr="00813234" w14:paraId="3CE859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E07D27"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92E0BF2"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68D2765" w14:textId="77777777" w:rsidR="00CD1F63" w:rsidRPr="00813234" w:rsidRDefault="00CD1F63"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02D176B"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4B95035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8CD102A"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DF1E5AA"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4046C65" w14:textId="77777777" w:rsidR="00CD1F63" w:rsidRPr="00813234" w:rsidRDefault="00CD1F63"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8BF3D07"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1BF316F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AD2919"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40E626C"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76E2A7DE" w14:textId="77777777" w:rsidR="00CD1F63" w:rsidRPr="00813234" w:rsidRDefault="00CD1F63" w:rsidP="0036307C">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04ED94B"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1F116DE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7C40FC3"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9DA17B"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Dirección de las oficinas</w:t>
            </w:r>
            <w:r w:rsidRPr="00813234">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48A5E8"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7150AF48"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AB30339"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08F91A6"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ED37587"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Si acepto ___ No acepto: ___</w:t>
            </w:r>
          </w:p>
        </w:tc>
      </w:tr>
      <w:tr w:rsidR="00CD1F63" w:rsidRPr="00813234" w14:paraId="119E4E55"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F6144EF" w14:textId="77777777" w:rsidR="00CD1F63" w:rsidRPr="00813234" w:rsidRDefault="00CD1F63" w:rsidP="0036307C">
            <w:pPr>
              <w:spacing w:after="0" w:line="240" w:lineRule="auto"/>
              <w:jc w:val="both"/>
              <w:rPr>
                <w:rFonts w:ascii="Museo Sans 300" w:hAnsi="Museo Sans 300"/>
                <w:b/>
                <w:bCs/>
                <w:sz w:val="18"/>
                <w:szCs w:val="18"/>
              </w:rPr>
            </w:pPr>
            <w:r w:rsidRPr="00813234">
              <w:rPr>
                <w:rFonts w:ascii="Museo Sans 300" w:hAnsi="Museo Sans 300"/>
                <w:b/>
                <w:bCs/>
                <w:sz w:val="18"/>
                <w:szCs w:val="18"/>
              </w:rPr>
              <w:t>INFORMACIÓN DEL CONTACTO QUE SERÁ INCLUIDO EN EL CONTRATO U ORDEN DE COMPRA</w:t>
            </w:r>
          </w:p>
        </w:tc>
      </w:tr>
      <w:tr w:rsidR="00CD1F63" w:rsidRPr="00813234" w14:paraId="2FFEA28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12FCDA0"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1F03630"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75B98B9"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5BF4A07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AEB2EE"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134365"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90D3D48"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57D68AB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BDB121"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2411109"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5375C24"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6E10A4E2"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C93C2A7"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9F6167"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C687301" w14:textId="77777777" w:rsidR="00CD1F63" w:rsidRPr="00813234" w:rsidRDefault="00CD1F63" w:rsidP="0036307C">
            <w:pPr>
              <w:spacing w:after="0" w:line="240" w:lineRule="auto"/>
              <w:jc w:val="center"/>
              <w:rPr>
                <w:rFonts w:ascii="Museo Sans 300" w:hAnsi="Museo Sans 300"/>
                <w:sz w:val="18"/>
                <w:szCs w:val="18"/>
              </w:rPr>
            </w:pPr>
          </w:p>
        </w:tc>
      </w:tr>
      <w:tr w:rsidR="00CD1F63" w:rsidRPr="00813234" w14:paraId="7DE4E6C6"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9262CC" w14:textId="77777777" w:rsidR="00CD1F63" w:rsidRPr="00813234" w:rsidRDefault="00CD1F63" w:rsidP="0036307C">
            <w:pPr>
              <w:spacing w:after="0" w:line="240" w:lineRule="auto"/>
              <w:rPr>
                <w:rFonts w:ascii="Museo Sans 300" w:hAnsi="Museo Sans 300"/>
                <w:b/>
                <w:bCs/>
                <w:sz w:val="18"/>
                <w:szCs w:val="18"/>
              </w:rPr>
            </w:pPr>
            <w:r w:rsidRPr="00813234">
              <w:rPr>
                <w:rFonts w:ascii="Museo Sans 300" w:hAnsi="Museo Sans 300"/>
                <w:b/>
                <w:bCs/>
                <w:color w:val="000000" w:themeColor="text1"/>
                <w:sz w:val="18"/>
                <w:szCs w:val="18"/>
                <w:lang w:eastAsia="es-ES"/>
              </w:rPr>
              <w:t>POLÍTICAS Y PRÁCTICAS DE INTEGRIDAD</w:t>
            </w:r>
          </w:p>
        </w:tc>
      </w:tr>
      <w:tr w:rsidR="00CD1F63" w:rsidRPr="00813234" w14:paraId="24C1C95E"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517642BF"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40EB8D4D"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7989CBD"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Si ____ No: ___</w:t>
            </w:r>
          </w:p>
        </w:tc>
      </w:tr>
      <w:tr w:rsidR="00CD1F63" w:rsidRPr="00813234" w14:paraId="35C79EA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956D24C"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52CE7B76" w14:textId="77777777" w:rsidR="00CD1F63" w:rsidRPr="00813234" w:rsidRDefault="00CD1F63" w:rsidP="0036307C">
            <w:pPr>
              <w:spacing w:after="0" w:line="240" w:lineRule="auto"/>
              <w:jc w:val="both"/>
              <w:rPr>
                <w:rFonts w:ascii="Museo Sans 300" w:hAnsi="Museo Sans 300"/>
                <w:sz w:val="18"/>
                <w:szCs w:val="18"/>
              </w:rPr>
            </w:pPr>
            <w:r w:rsidRPr="00813234">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6632D24" w14:textId="77777777" w:rsidR="00CD1F63" w:rsidRPr="00813234" w:rsidRDefault="00CD1F63" w:rsidP="0036307C">
            <w:pPr>
              <w:spacing w:after="0" w:line="240" w:lineRule="auto"/>
              <w:jc w:val="center"/>
              <w:rPr>
                <w:rFonts w:ascii="Museo Sans 300" w:hAnsi="Museo Sans 300"/>
                <w:sz w:val="18"/>
                <w:szCs w:val="18"/>
              </w:rPr>
            </w:pPr>
            <w:r w:rsidRPr="00813234">
              <w:rPr>
                <w:rFonts w:ascii="Museo Sans 300" w:hAnsi="Museo Sans 300"/>
                <w:sz w:val="18"/>
                <w:szCs w:val="18"/>
              </w:rPr>
              <w:t>Si ____ No: ___</w:t>
            </w:r>
          </w:p>
        </w:tc>
      </w:tr>
      <w:tr w:rsidR="00CD1F63" w:rsidRPr="00813234" w14:paraId="3547FD71"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461E9867" w14:textId="77777777" w:rsidR="00CD1F63" w:rsidRPr="00813234" w:rsidRDefault="00CD1F63" w:rsidP="0036307C">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1EC98D8C" w14:textId="77777777" w:rsidR="00CD1F63" w:rsidRPr="00813234" w:rsidRDefault="00CD1F63" w:rsidP="0036307C">
            <w:pPr>
              <w:spacing w:after="0" w:line="240" w:lineRule="auto"/>
              <w:rPr>
                <w:rFonts w:ascii="Museo Sans 300" w:hAnsi="Museo Sans 300"/>
                <w:sz w:val="18"/>
                <w:szCs w:val="18"/>
              </w:rPr>
            </w:pPr>
            <w:r w:rsidRPr="00813234">
              <w:rPr>
                <w:rFonts w:ascii="Museo Sans 300" w:hAnsi="Museo Sans 300"/>
                <w:sz w:val="18"/>
                <w:szCs w:val="18"/>
              </w:rPr>
              <w:t xml:space="preserve">Detalle: </w:t>
            </w:r>
          </w:p>
        </w:tc>
      </w:tr>
      <w:bookmarkEnd w:id="4"/>
    </w:tbl>
    <w:p w14:paraId="711AE7ED" w14:textId="77777777" w:rsidR="005942BD" w:rsidRPr="00813234" w:rsidRDefault="005942BD" w:rsidP="009E3324">
      <w:pPr>
        <w:spacing w:after="0" w:line="240" w:lineRule="auto"/>
        <w:rPr>
          <w:rFonts w:ascii="Museo Sans 300" w:hAnsi="Museo Sans 300"/>
          <w:b/>
          <w:color w:val="000000"/>
          <w:sz w:val="20"/>
          <w:szCs w:val="20"/>
        </w:rPr>
      </w:pPr>
    </w:p>
    <w:p w14:paraId="457B0D78" w14:textId="76451427" w:rsidR="002156E7" w:rsidRPr="00813234" w:rsidRDefault="002156E7" w:rsidP="009E3324">
      <w:pPr>
        <w:spacing w:after="0" w:line="240" w:lineRule="auto"/>
        <w:rPr>
          <w:rFonts w:ascii="Museo Sans 300" w:hAnsi="Museo Sans 300"/>
          <w:sz w:val="20"/>
          <w:szCs w:val="20"/>
        </w:rPr>
      </w:pPr>
      <w:r w:rsidRPr="00813234">
        <w:rPr>
          <w:rFonts w:ascii="Museo Sans 300" w:hAnsi="Museo Sans 300"/>
          <w:sz w:val="20"/>
          <w:szCs w:val="20"/>
        </w:rPr>
        <w:t>Nombre y firma del apoderado legal o su delegado o representante legal o su delegado o persona natural o su delegado</w:t>
      </w:r>
      <w:r w:rsidR="00883FFD" w:rsidRPr="00813234">
        <w:rPr>
          <w:rFonts w:ascii="Museo Sans 300" w:hAnsi="Museo Sans 300"/>
          <w:sz w:val="20"/>
          <w:szCs w:val="20"/>
        </w:rPr>
        <w:t xml:space="preserve"> y sello (si hubiere)</w:t>
      </w:r>
    </w:p>
    <w:p w14:paraId="264F56DE" w14:textId="4D0FF9EA" w:rsidR="004B6898" w:rsidRPr="00813234" w:rsidRDefault="002156E7" w:rsidP="00813234">
      <w:pPr>
        <w:pStyle w:val="Ttulo2"/>
        <w:spacing w:before="0" w:after="0" w:line="240" w:lineRule="auto"/>
        <w:rPr>
          <w:rFonts w:ascii="Museo Sans 300" w:hAnsi="Museo Sans 300"/>
          <w:sz w:val="20"/>
          <w:szCs w:val="20"/>
          <w:lang w:val="es-ES"/>
        </w:rPr>
      </w:pPr>
      <w:r w:rsidRPr="00813234">
        <w:rPr>
          <w:rFonts w:ascii="Museo Sans 300" w:hAnsi="Museo Sans 300"/>
          <w:sz w:val="20"/>
          <w:szCs w:val="20"/>
        </w:rPr>
        <w:br w:type="page"/>
      </w:r>
      <w:bookmarkStart w:id="5" w:name="_Toc233902757"/>
      <w:r w:rsidR="004B6898" w:rsidRPr="00813234">
        <w:rPr>
          <w:rFonts w:ascii="Museo Sans 300" w:hAnsi="Museo Sans 300"/>
          <w:sz w:val="20"/>
          <w:szCs w:val="20"/>
        </w:rPr>
        <w:lastRenderedPageBreak/>
        <w:t>F2.</w:t>
      </w:r>
      <w:r w:rsidR="004B6898" w:rsidRPr="00813234">
        <w:rPr>
          <w:rFonts w:ascii="Museo Sans 300" w:hAnsi="Museo Sans 300"/>
          <w:sz w:val="20"/>
          <w:szCs w:val="20"/>
          <w:lang w:val="es-MX"/>
        </w:rPr>
        <w:t xml:space="preserve"> </w:t>
      </w:r>
      <w:r w:rsidR="004B6898" w:rsidRPr="00813234">
        <w:rPr>
          <w:rFonts w:ascii="Museo Sans 300" w:hAnsi="Museo Sans 300"/>
          <w:sz w:val="20"/>
          <w:szCs w:val="20"/>
          <w:lang w:val="es-ES"/>
        </w:rPr>
        <w:t>Declaración Jurada Beneficiario Final</w:t>
      </w:r>
      <w:bookmarkEnd w:id="5"/>
    </w:p>
    <w:tbl>
      <w:tblPr>
        <w:tblStyle w:val="Tablaconcuadrcula"/>
        <w:tblW w:w="0" w:type="auto"/>
        <w:tblLook w:val="04A0" w:firstRow="1" w:lastRow="0" w:firstColumn="1" w:lastColumn="0" w:noHBand="0" w:noVBand="1"/>
      </w:tblPr>
      <w:tblGrid>
        <w:gridCol w:w="3663"/>
        <w:gridCol w:w="2717"/>
        <w:gridCol w:w="3014"/>
      </w:tblGrid>
      <w:tr w:rsidR="00CD1F63" w:rsidRPr="00813234" w14:paraId="071CE515" w14:textId="77777777" w:rsidTr="0036307C">
        <w:trPr>
          <w:trHeight w:val="20"/>
        </w:trPr>
        <w:tc>
          <w:tcPr>
            <w:tcW w:w="3446" w:type="dxa"/>
            <w:vAlign w:val="bottom"/>
          </w:tcPr>
          <w:p w14:paraId="29F3298C" w14:textId="77777777" w:rsidR="00CD1F63" w:rsidRPr="00813234" w:rsidRDefault="00CD1F63" w:rsidP="0036307C">
            <w:pPr>
              <w:spacing w:after="0" w:line="240" w:lineRule="auto"/>
              <w:jc w:val="center"/>
              <w:rPr>
                <w:rFonts w:ascii="Museo Sans 300" w:hAnsi="Museo Sans 300"/>
                <w:sz w:val="16"/>
                <w:szCs w:val="16"/>
              </w:rPr>
            </w:pPr>
            <w:bookmarkStart w:id="6" w:name="_Hlk212619601"/>
            <w:r w:rsidRPr="00813234">
              <w:rPr>
                <w:rFonts w:ascii="Museo Sans 300" w:hAnsi="Museo Sans 300"/>
                <w:sz w:val="16"/>
                <w:szCs w:val="16"/>
              </w:rPr>
              <w:br w:type="page"/>
              <w:t>CEPA</w:t>
            </w:r>
          </w:p>
        </w:tc>
        <w:tc>
          <w:tcPr>
            <w:tcW w:w="5382" w:type="dxa"/>
            <w:gridSpan w:val="2"/>
            <w:vAlign w:val="bottom"/>
          </w:tcPr>
          <w:p w14:paraId="708DB31A" w14:textId="77777777" w:rsidR="00CD1F63" w:rsidRPr="00813234" w:rsidRDefault="00CD1F63" w:rsidP="0036307C">
            <w:pPr>
              <w:spacing w:after="0" w:line="240" w:lineRule="auto"/>
              <w:jc w:val="both"/>
              <w:rPr>
                <w:rFonts w:ascii="Museo Sans 300" w:hAnsi="Museo Sans 300"/>
                <w:sz w:val="16"/>
                <w:szCs w:val="16"/>
              </w:rPr>
            </w:pPr>
            <w:r w:rsidRPr="00813234">
              <w:rPr>
                <w:rFonts w:ascii="Museo Sans 300" w:hAnsi="Museo Sans 300"/>
                <w:sz w:val="16"/>
                <w:szCs w:val="16"/>
              </w:rPr>
              <w:t>DECLARACIÓN JURADA BENEFICIARIO FINAL (PROVEEDOR/ACREEDOR)</w:t>
            </w:r>
          </w:p>
        </w:tc>
      </w:tr>
      <w:tr w:rsidR="00CD1F63" w:rsidRPr="00813234" w14:paraId="76E2BA4B" w14:textId="77777777" w:rsidTr="0036307C">
        <w:trPr>
          <w:trHeight w:val="20"/>
        </w:trPr>
        <w:tc>
          <w:tcPr>
            <w:tcW w:w="5997" w:type="dxa"/>
            <w:gridSpan w:val="2"/>
            <w:vAlign w:val="bottom"/>
          </w:tcPr>
          <w:p w14:paraId="7A8D1B2F"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PROCESO: (nombre del proceso de compra)</w:t>
            </w:r>
          </w:p>
        </w:tc>
        <w:tc>
          <w:tcPr>
            <w:tcW w:w="2831" w:type="dxa"/>
            <w:vAlign w:val="bottom"/>
          </w:tcPr>
          <w:p w14:paraId="1258E1FF"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FECHA:</w:t>
            </w:r>
          </w:p>
        </w:tc>
      </w:tr>
      <w:tr w:rsidR="00CD1F63" w:rsidRPr="00813234" w14:paraId="08227A7E" w14:textId="77777777" w:rsidTr="0036307C">
        <w:trPr>
          <w:trHeight w:val="20"/>
        </w:trPr>
        <w:tc>
          <w:tcPr>
            <w:tcW w:w="3446" w:type="dxa"/>
            <w:vAlign w:val="center"/>
          </w:tcPr>
          <w:p w14:paraId="7311B419" w14:textId="77777777" w:rsidR="00CD1F63" w:rsidRPr="00813234" w:rsidRDefault="00CD1F63" w:rsidP="00CD1F63">
            <w:pPr>
              <w:pStyle w:val="Prrafodelista"/>
              <w:numPr>
                <w:ilvl w:val="0"/>
                <w:numId w:val="89"/>
              </w:numPr>
              <w:spacing w:after="0" w:line="240" w:lineRule="auto"/>
              <w:rPr>
                <w:rFonts w:ascii="Museo Sans 300" w:hAnsi="Museo Sans 300"/>
                <w:b/>
                <w:bCs/>
                <w:sz w:val="16"/>
                <w:szCs w:val="16"/>
              </w:rPr>
            </w:pPr>
            <w:r w:rsidRPr="00813234">
              <w:rPr>
                <w:rFonts w:ascii="Museo Sans 300" w:hAnsi="Museo Sans 300"/>
                <w:b/>
                <w:bCs/>
                <w:sz w:val="16"/>
                <w:szCs w:val="16"/>
              </w:rPr>
              <w:t>DATOS GENERALES DEL DECLARANTE</w:t>
            </w:r>
          </w:p>
        </w:tc>
        <w:tc>
          <w:tcPr>
            <w:tcW w:w="2551" w:type="dxa"/>
            <w:vAlign w:val="center"/>
          </w:tcPr>
          <w:p w14:paraId="09370FCF" w14:textId="77777777" w:rsidR="00CD1F63" w:rsidRPr="00813234" w:rsidRDefault="00CD1F63" w:rsidP="0036307C">
            <w:pPr>
              <w:spacing w:after="0" w:line="240" w:lineRule="auto"/>
              <w:rPr>
                <w:rFonts w:ascii="Museo Sans 300" w:hAnsi="Museo Sans 300"/>
                <w:b/>
                <w:bCs/>
                <w:sz w:val="16"/>
                <w:szCs w:val="16"/>
              </w:rPr>
            </w:pPr>
            <w:r w:rsidRPr="00813234">
              <w:rPr>
                <w:rFonts w:ascii="Museo Sans 300" w:hAnsi="Museo Sans 300"/>
                <w:b/>
                <w:bCs/>
                <w:sz w:val="16"/>
                <w:szCs w:val="16"/>
              </w:rPr>
              <w:t>PROVEEDOR NATURAL</w:t>
            </w:r>
          </w:p>
        </w:tc>
        <w:tc>
          <w:tcPr>
            <w:tcW w:w="2831" w:type="dxa"/>
            <w:vAlign w:val="center"/>
          </w:tcPr>
          <w:p w14:paraId="20661AE5" w14:textId="77777777" w:rsidR="00CD1F63" w:rsidRPr="00813234" w:rsidRDefault="00CD1F63" w:rsidP="0036307C">
            <w:pPr>
              <w:spacing w:after="0" w:line="240" w:lineRule="auto"/>
              <w:rPr>
                <w:rFonts w:ascii="Museo Sans 300" w:hAnsi="Museo Sans 300"/>
                <w:b/>
                <w:bCs/>
                <w:sz w:val="16"/>
                <w:szCs w:val="16"/>
              </w:rPr>
            </w:pPr>
            <w:r w:rsidRPr="00813234">
              <w:rPr>
                <w:rFonts w:ascii="Museo Sans 300" w:hAnsi="Museo Sans 300"/>
                <w:b/>
                <w:bCs/>
                <w:sz w:val="16"/>
                <w:szCs w:val="16"/>
              </w:rPr>
              <w:t>PROVEEDOR JURÍDICO</w:t>
            </w:r>
          </w:p>
        </w:tc>
      </w:tr>
      <w:tr w:rsidR="00CD1F63" w:rsidRPr="00813234" w14:paraId="2720E520" w14:textId="77777777" w:rsidTr="0036307C">
        <w:trPr>
          <w:trHeight w:val="20"/>
        </w:trPr>
        <w:tc>
          <w:tcPr>
            <w:tcW w:w="3446" w:type="dxa"/>
            <w:vAlign w:val="bottom"/>
          </w:tcPr>
          <w:p w14:paraId="2DC1E933"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1.1 Persona Natural</w:t>
            </w:r>
          </w:p>
        </w:tc>
        <w:tc>
          <w:tcPr>
            <w:tcW w:w="2551" w:type="dxa"/>
            <w:vAlign w:val="bottom"/>
          </w:tcPr>
          <w:p w14:paraId="031C1090"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66B41F47" w14:textId="77777777" w:rsidR="00CD1F63" w:rsidRPr="00813234" w:rsidRDefault="00CD1F63" w:rsidP="0036307C">
            <w:pPr>
              <w:spacing w:after="0" w:line="240" w:lineRule="auto"/>
              <w:rPr>
                <w:rFonts w:ascii="Museo Sans 300" w:hAnsi="Museo Sans 300"/>
                <w:sz w:val="16"/>
                <w:szCs w:val="16"/>
              </w:rPr>
            </w:pPr>
          </w:p>
        </w:tc>
      </w:tr>
      <w:tr w:rsidR="00CD1F63" w:rsidRPr="00813234" w14:paraId="6550A40E" w14:textId="77777777" w:rsidTr="0036307C">
        <w:trPr>
          <w:trHeight w:val="20"/>
        </w:trPr>
        <w:tc>
          <w:tcPr>
            <w:tcW w:w="3446" w:type="dxa"/>
            <w:vAlign w:val="bottom"/>
          </w:tcPr>
          <w:p w14:paraId="3402D08C"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Primer Apellido</w:t>
            </w:r>
          </w:p>
        </w:tc>
        <w:tc>
          <w:tcPr>
            <w:tcW w:w="2551" w:type="dxa"/>
            <w:vAlign w:val="bottom"/>
          </w:tcPr>
          <w:p w14:paraId="6B074F1E"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Segundo Apellido y/o Casada</w:t>
            </w:r>
          </w:p>
        </w:tc>
        <w:tc>
          <w:tcPr>
            <w:tcW w:w="2831" w:type="dxa"/>
            <w:vAlign w:val="bottom"/>
          </w:tcPr>
          <w:p w14:paraId="12731DF3"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Nombres</w:t>
            </w:r>
          </w:p>
        </w:tc>
      </w:tr>
      <w:tr w:rsidR="00CD1F63" w:rsidRPr="00813234" w14:paraId="2C45CFFB" w14:textId="77777777" w:rsidTr="0036307C">
        <w:trPr>
          <w:trHeight w:val="20"/>
        </w:trPr>
        <w:tc>
          <w:tcPr>
            <w:tcW w:w="3446" w:type="dxa"/>
            <w:vAlign w:val="bottom"/>
          </w:tcPr>
          <w:p w14:paraId="61B29070"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1A5C1359"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595EFE12" w14:textId="77777777" w:rsidR="00CD1F63" w:rsidRPr="00813234" w:rsidRDefault="00CD1F63" w:rsidP="0036307C">
            <w:pPr>
              <w:spacing w:after="0" w:line="240" w:lineRule="auto"/>
              <w:rPr>
                <w:rFonts w:ascii="Museo Sans 300" w:hAnsi="Museo Sans 300"/>
                <w:sz w:val="16"/>
                <w:szCs w:val="16"/>
              </w:rPr>
            </w:pPr>
          </w:p>
        </w:tc>
      </w:tr>
      <w:tr w:rsidR="00CD1F63" w:rsidRPr="00813234" w14:paraId="1D7F2B15" w14:textId="77777777" w:rsidTr="0036307C">
        <w:trPr>
          <w:trHeight w:val="20"/>
        </w:trPr>
        <w:tc>
          <w:tcPr>
            <w:tcW w:w="3446" w:type="dxa"/>
            <w:vAlign w:val="center"/>
          </w:tcPr>
          <w:p w14:paraId="0D48A90D"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DUI /Pasaporte</w:t>
            </w:r>
          </w:p>
        </w:tc>
        <w:tc>
          <w:tcPr>
            <w:tcW w:w="2551" w:type="dxa"/>
            <w:vAlign w:val="center"/>
          </w:tcPr>
          <w:p w14:paraId="378A1B89"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N.I.T. y Número de teléfono</w:t>
            </w:r>
          </w:p>
        </w:tc>
        <w:tc>
          <w:tcPr>
            <w:tcW w:w="2831" w:type="dxa"/>
            <w:vAlign w:val="center"/>
          </w:tcPr>
          <w:p w14:paraId="484F1902"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Correo electrónico</w:t>
            </w:r>
          </w:p>
        </w:tc>
      </w:tr>
      <w:tr w:rsidR="00CD1F63" w:rsidRPr="00813234" w14:paraId="069231E7" w14:textId="77777777" w:rsidTr="0036307C">
        <w:trPr>
          <w:trHeight w:val="20"/>
        </w:trPr>
        <w:tc>
          <w:tcPr>
            <w:tcW w:w="3446" w:type="dxa"/>
            <w:vAlign w:val="bottom"/>
          </w:tcPr>
          <w:p w14:paraId="32A497CD"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6F605EC6"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5F20C0D2" w14:textId="77777777" w:rsidR="00CD1F63" w:rsidRPr="00813234" w:rsidRDefault="00CD1F63" w:rsidP="0036307C">
            <w:pPr>
              <w:spacing w:after="0" w:line="240" w:lineRule="auto"/>
              <w:rPr>
                <w:rFonts w:ascii="Museo Sans 300" w:hAnsi="Museo Sans 300"/>
                <w:sz w:val="16"/>
                <w:szCs w:val="16"/>
              </w:rPr>
            </w:pPr>
          </w:p>
        </w:tc>
      </w:tr>
      <w:tr w:rsidR="00CD1F63" w:rsidRPr="00813234" w14:paraId="29E51718" w14:textId="77777777" w:rsidTr="0036307C">
        <w:trPr>
          <w:trHeight w:val="20"/>
        </w:trPr>
        <w:tc>
          <w:tcPr>
            <w:tcW w:w="3446" w:type="dxa"/>
            <w:vAlign w:val="bottom"/>
          </w:tcPr>
          <w:p w14:paraId="319116D4"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1.2 Persona Jurídica</w:t>
            </w:r>
          </w:p>
        </w:tc>
        <w:tc>
          <w:tcPr>
            <w:tcW w:w="2551" w:type="dxa"/>
            <w:vAlign w:val="bottom"/>
          </w:tcPr>
          <w:p w14:paraId="2625876D"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08C93439" w14:textId="77777777" w:rsidR="00CD1F63" w:rsidRPr="00813234" w:rsidRDefault="00CD1F63" w:rsidP="0036307C">
            <w:pPr>
              <w:spacing w:after="0" w:line="240" w:lineRule="auto"/>
              <w:rPr>
                <w:rFonts w:ascii="Museo Sans 300" w:hAnsi="Museo Sans 300"/>
                <w:sz w:val="16"/>
                <w:szCs w:val="16"/>
              </w:rPr>
            </w:pPr>
          </w:p>
        </w:tc>
      </w:tr>
      <w:tr w:rsidR="00CD1F63" w:rsidRPr="00813234" w14:paraId="1054DEF6" w14:textId="77777777" w:rsidTr="0036307C">
        <w:trPr>
          <w:trHeight w:val="20"/>
        </w:trPr>
        <w:tc>
          <w:tcPr>
            <w:tcW w:w="0" w:type="auto"/>
            <w:gridSpan w:val="3"/>
            <w:vAlign w:val="bottom"/>
          </w:tcPr>
          <w:p w14:paraId="54B3C9E3"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 de la sociedad (según NIT)</w:t>
            </w:r>
          </w:p>
        </w:tc>
      </w:tr>
      <w:tr w:rsidR="00CD1F63" w:rsidRPr="00813234" w14:paraId="3B6A705D" w14:textId="77777777" w:rsidTr="0036307C">
        <w:trPr>
          <w:trHeight w:val="20"/>
        </w:trPr>
        <w:tc>
          <w:tcPr>
            <w:tcW w:w="3446" w:type="dxa"/>
            <w:vAlign w:val="bottom"/>
          </w:tcPr>
          <w:p w14:paraId="22FA4083"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Razón Social</w:t>
            </w:r>
          </w:p>
        </w:tc>
        <w:tc>
          <w:tcPr>
            <w:tcW w:w="5382" w:type="dxa"/>
            <w:gridSpan w:val="2"/>
            <w:vAlign w:val="bottom"/>
          </w:tcPr>
          <w:p w14:paraId="75899D74" w14:textId="77777777" w:rsidR="00CD1F63" w:rsidRPr="00813234" w:rsidRDefault="00CD1F63" w:rsidP="0036307C">
            <w:pPr>
              <w:spacing w:after="0" w:line="240" w:lineRule="auto"/>
              <w:rPr>
                <w:rFonts w:ascii="Museo Sans 300" w:hAnsi="Museo Sans 300"/>
                <w:sz w:val="16"/>
                <w:szCs w:val="16"/>
              </w:rPr>
            </w:pPr>
          </w:p>
        </w:tc>
      </w:tr>
      <w:tr w:rsidR="00CD1F63" w:rsidRPr="00813234" w14:paraId="0D1D176A" w14:textId="77777777" w:rsidTr="0036307C">
        <w:trPr>
          <w:trHeight w:val="210"/>
        </w:trPr>
        <w:tc>
          <w:tcPr>
            <w:tcW w:w="3446" w:type="dxa"/>
            <w:vAlign w:val="bottom"/>
          </w:tcPr>
          <w:p w14:paraId="7D65781F"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Actividad Económica</w:t>
            </w:r>
          </w:p>
        </w:tc>
        <w:tc>
          <w:tcPr>
            <w:tcW w:w="2551" w:type="dxa"/>
            <w:vAlign w:val="bottom"/>
          </w:tcPr>
          <w:p w14:paraId="38BE4362"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N.I.T.</w:t>
            </w:r>
          </w:p>
        </w:tc>
        <w:tc>
          <w:tcPr>
            <w:tcW w:w="2831" w:type="dxa"/>
            <w:vAlign w:val="bottom"/>
          </w:tcPr>
          <w:p w14:paraId="762BE5D5"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Número de teléfono</w:t>
            </w:r>
          </w:p>
        </w:tc>
      </w:tr>
      <w:tr w:rsidR="00CD1F63" w:rsidRPr="00813234" w14:paraId="1DF72B4A" w14:textId="77777777" w:rsidTr="0036307C">
        <w:trPr>
          <w:trHeight w:val="20"/>
        </w:trPr>
        <w:tc>
          <w:tcPr>
            <w:tcW w:w="3446" w:type="dxa"/>
            <w:vAlign w:val="bottom"/>
          </w:tcPr>
          <w:p w14:paraId="3017FAE0"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23003426"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59DD684D" w14:textId="77777777" w:rsidR="00CD1F63" w:rsidRPr="00813234" w:rsidRDefault="00CD1F63" w:rsidP="0036307C">
            <w:pPr>
              <w:spacing w:after="0" w:line="240" w:lineRule="auto"/>
              <w:rPr>
                <w:rFonts w:ascii="Museo Sans 300" w:hAnsi="Museo Sans 300"/>
                <w:sz w:val="16"/>
                <w:szCs w:val="16"/>
              </w:rPr>
            </w:pPr>
          </w:p>
        </w:tc>
      </w:tr>
      <w:tr w:rsidR="00CD1F63" w:rsidRPr="00813234" w14:paraId="3D59DFEE" w14:textId="77777777" w:rsidTr="0036307C">
        <w:trPr>
          <w:trHeight w:val="20"/>
        </w:trPr>
        <w:tc>
          <w:tcPr>
            <w:tcW w:w="3446" w:type="dxa"/>
            <w:vAlign w:val="bottom"/>
          </w:tcPr>
          <w:p w14:paraId="2E447D24"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1.2.1. DOMICILIO</w:t>
            </w:r>
          </w:p>
        </w:tc>
        <w:tc>
          <w:tcPr>
            <w:tcW w:w="2551" w:type="dxa"/>
            <w:vAlign w:val="bottom"/>
          </w:tcPr>
          <w:p w14:paraId="14819DF4"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4B95653E" w14:textId="77777777" w:rsidR="00CD1F63" w:rsidRPr="00813234" w:rsidRDefault="00CD1F63" w:rsidP="0036307C">
            <w:pPr>
              <w:spacing w:after="0" w:line="240" w:lineRule="auto"/>
              <w:rPr>
                <w:rFonts w:ascii="Museo Sans 300" w:hAnsi="Museo Sans 300"/>
                <w:sz w:val="16"/>
                <w:szCs w:val="16"/>
              </w:rPr>
            </w:pPr>
          </w:p>
        </w:tc>
      </w:tr>
      <w:tr w:rsidR="00CD1F63" w:rsidRPr="00813234" w14:paraId="143A89A8" w14:textId="77777777" w:rsidTr="0036307C">
        <w:trPr>
          <w:trHeight w:val="20"/>
        </w:trPr>
        <w:tc>
          <w:tcPr>
            <w:tcW w:w="3446" w:type="dxa"/>
            <w:tcBorders>
              <w:right w:val="single" w:sz="4" w:space="0" w:color="auto"/>
            </w:tcBorders>
            <w:vAlign w:val="bottom"/>
          </w:tcPr>
          <w:p w14:paraId="3BF07039"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Dirección</w:t>
            </w:r>
          </w:p>
        </w:tc>
        <w:tc>
          <w:tcPr>
            <w:tcW w:w="2551" w:type="dxa"/>
            <w:tcBorders>
              <w:left w:val="single" w:sz="4" w:space="0" w:color="auto"/>
            </w:tcBorders>
            <w:vAlign w:val="bottom"/>
          </w:tcPr>
          <w:p w14:paraId="120E0E7B"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 xml:space="preserve">Distrito </w:t>
            </w:r>
          </w:p>
        </w:tc>
        <w:tc>
          <w:tcPr>
            <w:tcW w:w="2831" w:type="dxa"/>
            <w:vAlign w:val="bottom"/>
          </w:tcPr>
          <w:p w14:paraId="404E3B02"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Municipio</w:t>
            </w:r>
          </w:p>
        </w:tc>
      </w:tr>
      <w:tr w:rsidR="00CD1F63" w:rsidRPr="00813234" w14:paraId="2B0FFD68" w14:textId="77777777" w:rsidTr="0036307C">
        <w:trPr>
          <w:trHeight w:val="20"/>
        </w:trPr>
        <w:tc>
          <w:tcPr>
            <w:tcW w:w="3446" w:type="dxa"/>
            <w:tcBorders>
              <w:right w:val="single" w:sz="4" w:space="0" w:color="auto"/>
            </w:tcBorders>
            <w:vAlign w:val="bottom"/>
          </w:tcPr>
          <w:p w14:paraId="24BFA1EA" w14:textId="77777777" w:rsidR="00CD1F63" w:rsidRPr="00813234" w:rsidRDefault="00CD1F63" w:rsidP="0036307C">
            <w:pPr>
              <w:spacing w:after="0" w:line="240" w:lineRule="auto"/>
              <w:rPr>
                <w:rFonts w:ascii="Museo Sans 300" w:hAnsi="Museo Sans 300"/>
                <w:sz w:val="16"/>
                <w:szCs w:val="16"/>
              </w:rPr>
            </w:pPr>
          </w:p>
        </w:tc>
        <w:tc>
          <w:tcPr>
            <w:tcW w:w="2551" w:type="dxa"/>
            <w:tcBorders>
              <w:left w:val="single" w:sz="4" w:space="0" w:color="auto"/>
            </w:tcBorders>
            <w:vAlign w:val="bottom"/>
          </w:tcPr>
          <w:p w14:paraId="66B3441B"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06489F32" w14:textId="77777777" w:rsidR="00CD1F63" w:rsidRPr="00813234" w:rsidRDefault="00CD1F63" w:rsidP="0036307C">
            <w:pPr>
              <w:spacing w:after="0" w:line="240" w:lineRule="auto"/>
              <w:rPr>
                <w:rFonts w:ascii="Museo Sans 300" w:hAnsi="Museo Sans 300"/>
                <w:sz w:val="16"/>
                <w:szCs w:val="16"/>
              </w:rPr>
            </w:pPr>
          </w:p>
        </w:tc>
      </w:tr>
      <w:tr w:rsidR="00CD1F63" w:rsidRPr="00813234" w14:paraId="0D831ADA" w14:textId="77777777" w:rsidTr="0036307C">
        <w:trPr>
          <w:trHeight w:val="20"/>
        </w:trPr>
        <w:tc>
          <w:tcPr>
            <w:tcW w:w="0" w:type="auto"/>
            <w:gridSpan w:val="3"/>
            <w:vAlign w:val="bottom"/>
          </w:tcPr>
          <w:p w14:paraId="1F795A1F" w14:textId="77777777" w:rsidR="00CD1F63" w:rsidRPr="00813234" w:rsidRDefault="00CD1F63" w:rsidP="00CD1F63">
            <w:pPr>
              <w:pStyle w:val="Prrafodelista"/>
              <w:numPr>
                <w:ilvl w:val="0"/>
                <w:numId w:val="89"/>
              </w:numPr>
              <w:spacing w:after="0" w:line="240" w:lineRule="auto"/>
              <w:rPr>
                <w:rFonts w:ascii="Museo Sans 300" w:hAnsi="Museo Sans 300"/>
                <w:b/>
                <w:bCs/>
                <w:sz w:val="16"/>
                <w:szCs w:val="16"/>
              </w:rPr>
            </w:pPr>
            <w:r w:rsidRPr="00813234">
              <w:rPr>
                <w:rFonts w:ascii="Museo Sans 300" w:hAnsi="Museo Sans 300"/>
                <w:b/>
                <w:bCs/>
                <w:sz w:val="16"/>
                <w:szCs w:val="16"/>
              </w:rPr>
              <w:t>DATOS OBLIGATORIOS DEL REPRESENTANTE LEGAL o APODERADO (solo persona jurídica)</w:t>
            </w:r>
          </w:p>
        </w:tc>
      </w:tr>
      <w:tr w:rsidR="00CD1F63" w:rsidRPr="00813234" w14:paraId="60D6FE55" w14:textId="77777777" w:rsidTr="0036307C">
        <w:trPr>
          <w:trHeight w:val="20"/>
        </w:trPr>
        <w:tc>
          <w:tcPr>
            <w:tcW w:w="3446" w:type="dxa"/>
            <w:vAlign w:val="bottom"/>
          </w:tcPr>
          <w:p w14:paraId="79A9CA86"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Primer Apellido</w:t>
            </w:r>
          </w:p>
        </w:tc>
        <w:tc>
          <w:tcPr>
            <w:tcW w:w="2551" w:type="dxa"/>
            <w:vAlign w:val="bottom"/>
          </w:tcPr>
          <w:p w14:paraId="01CB72C4"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Segundo Apellido y/o Casada</w:t>
            </w:r>
          </w:p>
        </w:tc>
        <w:tc>
          <w:tcPr>
            <w:tcW w:w="2831" w:type="dxa"/>
            <w:vAlign w:val="bottom"/>
          </w:tcPr>
          <w:p w14:paraId="74FE74E2"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Nombres</w:t>
            </w:r>
          </w:p>
        </w:tc>
      </w:tr>
      <w:tr w:rsidR="00CD1F63" w:rsidRPr="00813234" w14:paraId="0B0E7A47" w14:textId="77777777" w:rsidTr="0036307C">
        <w:trPr>
          <w:trHeight w:val="20"/>
        </w:trPr>
        <w:tc>
          <w:tcPr>
            <w:tcW w:w="3446" w:type="dxa"/>
            <w:vAlign w:val="bottom"/>
          </w:tcPr>
          <w:p w14:paraId="32E7F9F1"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086C5E15"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406202B4" w14:textId="77777777" w:rsidR="00CD1F63" w:rsidRPr="00813234" w:rsidRDefault="00CD1F63" w:rsidP="0036307C">
            <w:pPr>
              <w:spacing w:after="0" w:line="240" w:lineRule="auto"/>
              <w:rPr>
                <w:rFonts w:ascii="Museo Sans 300" w:hAnsi="Museo Sans 300"/>
                <w:sz w:val="16"/>
                <w:szCs w:val="16"/>
              </w:rPr>
            </w:pPr>
          </w:p>
        </w:tc>
      </w:tr>
      <w:tr w:rsidR="00CD1F63" w:rsidRPr="00813234" w14:paraId="41F38083" w14:textId="77777777" w:rsidTr="0036307C">
        <w:trPr>
          <w:trHeight w:val="20"/>
        </w:trPr>
        <w:tc>
          <w:tcPr>
            <w:tcW w:w="3446" w:type="dxa"/>
            <w:vAlign w:val="bottom"/>
          </w:tcPr>
          <w:p w14:paraId="4575A2D3"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DUI /PASAPORTE</w:t>
            </w:r>
          </w:p>
        </w:tc>
        <w:tc>
          <w:tcPr>
            <w:tcW w:w="2551" w:type="dxa"/>
            <w:vAlign w:val="bottom"/>
          </w:tcPr>
          <w:p w14:paraId="4CF458DC" w14:textId="211E196B"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 xml:space="preserve">N.I.T. y NÚMERO DE </w:t>
            </w:r>
            <w:r w:rsidR="0024778B" w:rsidRPr="00813234">
              <w:rPr>
                <w:rFonts w:ascii="Museo Sans 300" w:hAnsi="Museo Sans 300"/>
                <w:sz w:val="16"/>
                <w:szCs w:val="16"/>
              </w:rPr>
              <w:t>TELÉFONO</w:t>
            </w:r>
          </w:p>
        </w:tc>
        <w:tc>
          <w:tcPr>
            <w:tcW w:w="2831" w:type="dxa"/>
            <w:vAlign w:val="bottom"/>
          </w:tcPr>
          <w:p w14:paraId="5501D274"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 xml:space="preserve">CORREO ELECTRÓNICO </w:t>
            </w:r>
          </w:p>
        </w:tc>
      </w:tr>
      <w:tr w:rsidR="00CD1F63" w:rsidRPr="00813234" w14:paraId="540F43AE" w14:textId="77777777" w:rsidTr="0036307C">
        <w:trPr>
          <w:trHeight w:val="20"/>
        </w:trPr>
        <w:tc>
          <w:tcPr>
            <w:tcW w:w="3446" w:type="dxa"/>
            <w:vAlign w:val="bottom"/>
          </w:tcPr>
          <w:p w14:paraId="3595E94C"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5323DBEE"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21B912B4" w14:textId="77777777" w:rsidR="00CD1F63" w:rsidRPr="00813234" w:rsidRDefault="00CD1F63" w:rsidP="0036307C">
            <w:pPr>
              <w:spacing w:after="0" w:line="240" w:lineRule="auto"/>
              <w:rPr>
                <w:rFonts w:ascii="Museo Sans 300" w:hAnsi="Museo Sans 300"/>
                <w:sz w:val="16"/>
                <w:szCs w:val="16"/>
              </w:rPr>
            </w:pPr>
          </w:p>
        </w:tc>
      </w:tr>
      <w:tr w:rsidR="00CD1F63" w:rsidRPr="00813234" w14:paraId="7FF3427A" w14:textId="77777777" w:rsidTr="0036307C">
        <w:trPr>
          <w:trHeight w:val="20"/>
        </w:trPr>
        <w:tc>
          <w:tcPr>
            <w:tcW w:w="0" w:type="auto"/>
            <w:gridSpan w:val="3"/>
            <w:vAlign w:val="bottom"/>
          </w:tcPr>
          <w:p w14:paraId="68A43E34" w14:textId="77777777" w:rsidR="00CD1F63" w:rsidRPr="00813234" w:rsidRDefault="00CD1F63" w:rsidP="00CD1F63">
            <w:pPr>
              <w:pStyle w:val="Prrafodelista"/>
              <w:numPr>
                <w:ilvl w:val="0"/>
                <w:numId w:val="89"/>
              </w:numPr>
              <w:spacing w:after="0" w:line="240" w:lineRule="auto"/>
              <w:rPr>
                <w:rFonts w:ascii="Museo Sans 300" w:hAnsi="Museo Sans 300"/>
                <w:b/>
                <w:bCs/>
                <w:sz w:val="16"/>
                <w:szCs w:val="16"/>
              </w:rPr>
            </w:pPr>
            <w:r w:rsidRPr="00813234">
              <w:rPr>
                <w:rFonts w:ascii="Museo Sans 300" w:hAnsi="Museo Sans 300"/>
                <w:b/>
                <w:bCs/>
                <w:sz w:val="16"/>
                <w:szCs w:val="16"/>
              </w:rPr>
              <w:t>CLASIFICACIÓN EMPRESA</w:t>
            </w:r>
          </w:p>
        </w:tc>
      </w:tr>
      <w:tr w:rsidR="00CD1F63" w:rsidRPr="00813234" w14:paraId="6803481C" w14:textId="77777777" w:rsidTr="0036307C">
        <w:trPr>
          <w:trHeight w:val="20"/>
        </w:trPr>
        <w:tc>
          <w:tcPr>
            <w:tcW w:w="0" w:type="auto"/>
            <w:gridSpan w:val="3"/>
            <w:vAlign w:val="center"/>
          </w:tcPr>
          <w:p w14:paraId="324A509C"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 xml:space="preserve">Micro                  Pequeña                Mediana                            Gran empresa   </w:t>
            </w:r>
          </w:p>
        </w:tc>
      </w:tr>
      <w:tr w:rsidR="00CD1F63" w:rsidRPr="00813234" w14:paraId="4C5C883A" w14:textId="77777777" w:rsidTr="0036307C">
        <w:trPr>
          <w:trHeight w:val="20"/>
        </w:trPr>
        <w:tc>
          <w:tcPr>
            <w:tcW w:w="0" w:type="auto"/>
            <w:gridSpan w:val="3"/>
            <w:vAlign w:val="bottom"/>
          </w:tcPr>
          <w:p w14:paraId="60F25966"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CD1F63" w:rsidRPr="00813234" w14:paraId="63C3ECD6" w14:textId="77777777" w:rsidTr="0036307C">
        <w:trPr>
          <w:trHeight w:val="20"/>
        </w:trPr>
        <w:tc>
          <w:tcPr>
            <w:tcW w:w="8828" w:type="dxa"/>
            <w:gridSpan w:val="3"/>
            <w:vAlign w:val="bottom"/>
          </w:tcPr>
          <w:p w14:paraId="14E301AC" w14:textId="77777777" w:rsidR="00CD1F63" w:rsidRPr="00813234" w:rsidRDefault="00CD1F63" w:rsidP="0036307C">
            <w:pPr>
              <w:spacing w:after="0" w:line="240" w:lineRule="auto"/>
              <w:rPr>
                <w:rFonts w:ascii="Museo Sans 300" w:hAnsi="Museo Sans 300"/>
                <w:b/>
                <w:bCs/>
                <w:sz w:val="16"/>
                <w:szCs w:val="16"/>
              </w:rPr>
            </w:pPr>
            <w:r w:rsidRPr="00813234">
              <w:rPr>
                <w:rFonts w:ascii="Museo Sans 300" w:hAnsi="Museo Sans 300"/>
                <w:b/>
                <w:bCs/>
                <w:sz w:val="16"/>
                <w:szCs w:val="16"/>
              </w:rPr>
              <w:t>BENEFICIARIO FINAL (porcentaje igual o mayor al 10%) Art. 7A del Reglamento LCP</w:t>
            </w:r>
          </w:p>
        </w:tc>
      </w:tr>
      <w:tr w:rsidR="00CD1F63" w:rsidRPr="00813234" w14:paraId="57EC4F26" w14:textId="77777777" w:rsidTr="0036307C">
        <w:trPr>
          <w:trHeight w:val="20"/>
        </w:trPr>
        <w:tc>
          <w:tcPr>
            <w:tcW w:w="3446" w:type="dxa"/>
            <w:vAlign w:val="bottom"/>
          </w:tcPr>
          <w:p w14:paraId="6E61C746"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w:t>
            </w:r>
          </w:p>
        </w:tc>
        <w:tc>
          <w:tcPr>
            <w:tcW w:w="2551" w:type="dxa"/>
            <w:vAlign w:val="bottom"/>
          </w:tcPr>
          <w:p w14:paraId="3826BA19" w14:textId="77777777" w:rsidR="00CD1F63" w:rsidRPr="00813234" w:rsidRDefault="00CD1F63" w:rsidP="0036307C">
            <w:pPr>
              <w:spacing w:after="0" w:line="240" w:lineRule="auto"/>
              <w:jc w:val="both"/>
              <w:rPr>
                <w:rFonts w:ascii="Museo Sans 300" w:hAnsi="Museo Sans 300"/>
                <w:sz w:val="16"/>
                <w:szCs w:val="16"/>
              </w:rPr>
            </w:pPr>
            <w:r w:rsidRPr="00813234">
              <w:rPr>
                <w:rFonts w:ascii="Museo Sans 300" w:hAnsi="Museo Sans 300"/>
                <w:sz w:val="16"/>
                <w:szCs w:val="16"/>
              </w:rPr>
              <w:t xml:space="preserve">Nacionalidad </w:t>
            </w:r>
          </w:p>
        </w:tc>
        <w:tc>
          <w:tcPr>
            <w:tcW w:w="2831" w:type="dxa"/>
            <w:vAlign w:val="center"/>
          </w:tcPr>
          <w:p w14:paraId="40BE19B0" w14:textId="77777777" w:rsidR="00CD1F63" w:rsidRPr="00813234" w:rsidRDefault="00CD1F63" w:rsidP="0036307C">
            <w:pPr>
              <w:spacing w:after="0" w:line="240" w:lineRule="auto"/>
              <w:jc w:val="both"/>
              <w:rPr>
                <w:rFonts w:ascii="Museo Sans 300" w:hAnsi="Museo Sans 300"/>
                <w:sz w:val="16"/>
                <w:szCs w:val="16"/>
              </w:rPr>
            </w:pPr>
          </w:p>
        </w:tc>
      </w:tr>
      <w:tr w:rsidR="00CD1F63" w:rsidRPr="00813234" w14:paraId="0176E503" w14:textId="77777777" w:rsidTr="0036307C">
        <w:trPr>
          <w:trHeight w:val="20"/>
        </w:trPr>
        <w:tc>
          <w:tcPr>
            <w:tcW w:w="3446" w:type="dxa"/>
            <w:vAlign w:val="bottom"/>
          </w:tcPr>
          <w:p w14:paraId="1FA55952"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25606393" w14:textId="77777777" w:rsidR="00CD1F63" w:rsidRPr="00813234" w:rsidRDefault="00CD1F63" w:rsidP="0036307C">
            <w:pPr>
              <w:spacing w:after="0" w:line="240" w:lineRule="auto"/>
              <w:jc w:val="both"/>
              <w:rPr>
                <w:rFonts w:ascii="Museo Sans 300" w:hAnsi="Museo Sans 300"/>
                <w:sz w:val="16"/>
                <w:szCs w:val="16"/>
              </w:rPr>
            </w:pPr>
          </w:p>
        </w:tc>
        <w:tc>
          <w:tcPr>
            <w:tcW w:w="2831" w:type="dxa"/>
            <w:vAlign w:val="center"/>
          </w:tcPr>
          <w:p w14:paraId="7DD8CE7F" w14:textId="77777777" w:rsidR="00CD1F63" w:rsidRPr="00813234" w:rsidRDefault="00CD1F63" w:rsidP="0036307C">
            <w:pPr>
              <w:spacing w:after="0" w:line="240" w:lineRule="auto"/>
              <w:jc w:val="both"/>
              <w:rPr>
                <w:rFonts w:ascii="Museo Sans 300" w:hAnsi="Museo Sans 300"/>
                <w:sz w:val="16"/>
                <w:szCs w:val="16"/>
              </w:rPr>
            </w:pPr>
          </w:p>
        </w:tc>
      </w:tr>
      <w:tr w:rsidR="00CD1F63" w:rsidRPr="00813234" w14:paraId="13D780C8" w14:textId="77777777" w:rsidTr="0036307C">
        <w:trPr>
          <w:trHeight w:val="20"/>
        </w:trPr>
        <w:tc>
          <w:tcPr>
            <w:tcW w:w="3446" w:type="dxa"/>
            <w:vAlign w:val="bottom"/>
          </w:tcPr>
          <w:p w14:paraId="493C55C4"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2AB32A74" w14:textId="77777777" w:rsidR="00CD1F63" w:rsidRPr="00813234" w:rsidRDefault="00CD1F63" w:rsidP="0036307C">
            <w:pPr>
              <w:spacing w:after="0" w:line="240" w:lineRule="auto"/>
              <w:jc w:val="both"/>
              <w:rPr>
                <w:rFonts w:ascii="Museo Sans 300" w:hAnsi="Museo Sans 300"/>
                <w:sz w:val="16"/>
                <w:szCs w:val="16"/>
              </w:rPr>
            </w:pPr>
          </w:p>
        </w:tc>
        <w:tc>
          <w:tcPr>
            <w:tcW w:w="2831" w:type="dxa"/>
            <w:vAlign w:val="center"/>
          </w:tcPr>
          <w:p w14:paraId="367078CF" w14:textId="77777777" w:rsidR="00CD1F63" w:rsidRPr="00813234" w:rsidRDefault="00CD1F63" w:rsidP="0036307C">
            <w:pPr>
              <w:spacing w:after="0" w:line="240" w:lineRule="auto"/>
              <w:jc w:val="both"/>
              <w:rPr>
                <w:rFonts w:ascii="Museo Sans 300" w:hAnsi="Museo Sans 300"/>
                <w:sz w:val="16"/>
                <w:szCs w:val="16"/>
              </w:rPr>
            </w:pPr>
          </w:p>
        </w:tc>
      </w:tr>
      <w:tr w:rsidR="00CD1F63" w:rsidRPr="00813234" w14:paraId="380EE1FB" w14:textId="77777777" w:rsidTr="0036307C">
        <w:trPr>
          <w:trHeight w:val="20"/>
        </w:trPr>
        <w:tc>
          <w:tcPr>
            <w:tcW w:w="3446" w:type="dxa"/>
            <w:vAlign w:val="bottom"/>
          </w:tcPr>
          <w:p w14:paraId="4D743B7E"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7F1B2B82" w14:textId="77777777" w:rsidR="00CD1F63" w:rsidRPr="00813234" w:rsidDel="00D96EE7" w:rsidRDefault="00CD1F63" w:rsidP="0036307C">
            <w:pPr>
              <w:spacing w:after="0" w:line="240" w:lineRule="auto"/>
              <w:jc w:val="both"/>
              <w:rPr>
                <w:rFonts w:ascii="Museo Sans 300" w:hAnsi="Museo Sans 300"/>
                <w:sz w:val="16"/>
                <w:szCs w:val="16"/>
              </w:rPr>
            </w:pPr>
          </w:p>
        </w:tc>
        <w:tc>
          <w:tcPr>
            <w:tcW w:w="2831" w:type="dxa"/>
            <w:vAlign w:val="center"/>
          </w:tcPr>
          <w:p w14:paraId="50611928" w14:textId="77777777" w:rsidR="00CD1F63" w:rsidRPr="00813234" w:rsidRDefault="00CD1F63" w:rsidP="0036307C">
            <w:pPr>
              <w:spacing w:after="0" w:line="240" w:lineRule="auto"/>
              <w:jc w:val="both"/>
              <w:rPr>
                <w:rFonts w:ascii="Museo Sans 300" w:hAnsi="Museo Sans 300"/>
                <w:sz w:val="16"/>
                <w:szCs w:val="16"/>
              </w:rPr>
            </w:pPr>
          </w:p>
        </w:tc>
      </w:tr>
      <w:tr w:rsidR="00CD1F63" w:rsidRPr="00813234" w14:paraId="39E5722B" w14:textId="77777777" w:rsidTr="0036307C">
        <w:trPr>
          <w:trHeight w:val="20"/>
        </w:trPr>
        <w:tc>
          <w:tcPr>
            <w:tcW w:w="3446" w:type="dxa"/>
            <w:vAlign w:val="bottom"/>
          </w:tcPr>
          <w:p w14:paraId="2E003AD8"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59DE3015" w14:textId="77777777" w:rsidR="00CD1F63" w:rsidRPr="00813234" w:rsidDel="00D96EE7" w:rsidRDefault="00CD1F63" w:rsidP="0036307C">
            <w:pPr>
              <w:spacing w:after="0" w:line="240" w:lineRule="auto"/>
              <w:jc w:val="both"/>
              <w:rPr>
                <w:rFonts w:ascii="Museo Sans 300" w:hAnsi="Museo Sans 300"/>
                <w:sz w:val="16"/>
                <w:szCs w:val="16"/>
              </w:rPr>
            </w:pPr>
          </w:p>
        </w:tc>
        <w:tc>
          <w:tcPr>
            <w:tcW w:w="2831" w:type="dxa"/>
            <w:vAlign w:val="center"/>
          </w:tcPr>
          <w:p w14:paraId="3BE777A3" w14:textId="77777777" w:rsidR="00CD1F63" w:rsidRPr="00813234" w:rsidRDefault="00CD1F63" w:rsidP="0036307C">
            <w:pPr>
              <w:spacing w:after="0" w:line="240" w:lineRule="auto"/>
              <w:jc w:val="both"/>
              <w:rPr>
                <w:rFonts w:ascii="Museo Sans 300" w:hAnsi="Museo Sans 300"/>
                <w:sz w:val="16"/>
                <w:szCs w:val="16"/>
              </w:rPr>
            </w:pPr>
          </w:p>
        </w:tc>
      </w:tr>
      <w:tr w:rsidR="00CD1F63" w:rsidRPr="00813234" w14:paraId="5794C3E6" w14:textId="77777777" w:rsidTr="0036307C">
        <w:trPr>
          <w:trHeight w:val="20"/>
        </w:trPr>
        <w:tc>
          <w:tcPr>
            <w:tcW w:w="3446" w:type="dxa"/>
            <w:vAlign w:val="center"/>
          </w:tcPr>
          <w:p w14:paraId="3259C02D" w14:textId="77777777" w:rsidR="00CD1F63" w:rsidRPr="00813234" w:rsidRDefault="00CD1F63" w:rsidP="0036307C">
            <w:pPr>
              <w:spacing w:after="0" w:line="240" w:lineRule="auto"/>
              <w:jc w:val="both"/>
              <w:rPr>
                <w:rFonts w:ascii="Museo Sans 300" w:hAnsi="Museo Sans 300"/>
                <w:sz w:val="16"/>
                <w:szCs w:val="16"/>
              </w:rPr>
            </w:pPr>
            <w:r w:rsidRPr="00813234">
              <w:rPr>
                <w:rFonts w:ascii="Museo Sans 300" w:hAnsi="Museo Sans 300"/>
                <w:sz w:val="16"/>
                <w:szCs w:val="16"/>
              </w:rPr>
              <w:t>¿Tiene vínculos con funcionarios públicos o personas políticamente expuestas (PEP)?</w:t>
            </w:r>
          </w:p>
        </w:tc>
        <w:tc>
          <w:tcPr>
            <w:tcW w:w="2551" w:type="dxa"/>
            <w:vAlign w:val="center"/>
          </w:tcPr>
          <w:p w14:paraId="382E4F0C"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Sí ____</w:t>
            </w:r>
          </w:p>
        </w:tc>
        <w:tc>
          <w:tcPr>
            <w:tcW w:w="2831" w:type="dxa"/>
            <w:vAlign w:val="center"/>
          </w:tcPr>
          <w:p w14:paraId="639B4AE3"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 ___</w:t>
            </w:r>
          </w:p>
        </w:tc>
      </w:tr>
      <w:tr w:rsidR="00CD1F63" w:rsidRPr="00813234" w14:paraId="18FEFADF" w14:textId="77777777" w:rsidTr="0036307C">
        <w:trPr>
          <w:trHeight w:val="20"/>
        </w:trPr>
        <w:tc>
          <w:tcPr>
            <w:tcW w:w="8828" w:type="dxa"/>
            <w:gridSpan w:val="3"/>
            <w:vAlign w:val="bottom"/>
          </w:tcPr>
          <w:p w14:paraId="012C3BCE" w14:textId="77777777" w:rsidR="00CD1F63" w:rsidRPr="00813234" w:rsidRDefault="00CD1F63" w:rsidP="0036307C">
            <w:pPr>
              <w:spacing w:after="0" w:line="240" w:lineRule="auto"/>
              <w:jc w:val="both"/>
              <w:rPr>
                <w:rFonts w:ascii="Museo Sans 300" w:hAnsi="Museo Sans 300"/>
                <w:sz w:val="16"/>
                <w:szCs w:val="16"/>
              </w:rPr>
            </w:pPr>
            <w:r w:rsidRPr="00813234">
              <w:rPr>
                <w:rFonts w:ascii="Museo Sans 300" w:hAnsi="Museo Sans 300"/>
                <w:sz w:val="16"/>
                <w:szCs w:val="16"/>
              </w:rPr>
              <w:t xml:space="preserve">Detalle: </w:t>
            </w:r>
          </w:p>
        </w:tc>
      </w:tr>
      <w:tr w:rsidR="00CD1F63" w:rsidRPr="00813234" w14:paraId="390D1D97" w14:textId="77777777" w:rsidTr="0036307C">
        <w:trPr>
          <w:trHeight w:val="20"/>
        </w:trPr>
        <w:tc>
          <w:tcPr>
            <w:tcW w:w="8828" w:type="dxa"/>
            <w:gridSpan w:val="3"/>
            <w:vAlign w:val="bottom"/>
          </w:tcPr>
          <w:p w14:paraId="08EAF6DC" w14:textId="77777777" w:rsidR="00CD1F63" w:rsidRPr="00813234" w:rsidRDefault="00CD1F63" w:rsidP="00CD1F63">
            <w:pPr>
              <w:pStyle w:val="Prrafodelista"/>
              <w:numPr>
                <w:ilvl w:val="0"/>
                <w:numId w:val="89"/>
              </w:numPr>
              <w:spacing w:after="0" w:line="240" w:lineRule="auto"/>
              <w:rPr>
                <w:rFonts w:ascii="Museo Sans 300" w:hAnsi="Museo Sans 300"/>
                <w:sz w:val="16"/>
                <w:szCs w:val="16"/>
              </w:rPr>
            </w:pPr>
            <w:r w:rsidRPr="00813234">
              <w:rPr>
                <w:rFonts w:ascii="Museo Sans 300" w:hAnsi="Museo Sans 300"/>
                <w:b/>
                <w:bCs/>
                <w:sz w:val="16"/>
                <w:szCs w:val="16"/>
              </w:rPr>
              <w:t>DATOS OBLIGATORIOS DE LA CUENTA BANCARIA A DECLARAR</w:t>
            </w:r>
          </w:p>
        </w:tc>
      </w:tr>
      <w:tr w:rsidR="00CD1F63" w:rsidRPr="00813234" w14:paraId="593BB574" w14:textId="77777777" w:rsidTr="0036307C">
        <w:trPr>
          <w:trHeight w:val="20"/>
        </w:trPr>
        <w:tc>
          <w:tcPr>
            <w:tcW w:w="8828" w:type="dxa"/>
            <w:gridSpan w:val="3"/>
            <w:vAlign w:val="center"/>
          </w:tcPr>
          <w:p w14:paraId="47350CE0"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 del Banco:</w:t>
            </w:r>
          </w:p>
        </w:tc>
      </w:tr>
      <w:tr w:rsidR="00CD1F63" w:rsidRPr="00813234" w14:paraId="0EC1B127" w14:textId="77777777" w:rsidTr="0036307C">
        <w:trPr>
          <w:trHeight w:val="20"/>
        </w:trPr>
        <w:tc>
          <w:tcPr>
            <w:tcW w:w="3446" w:type="dxa"/>
            <w:vAlign w:val="bottom"/>
          </w:tcPr>
          <w:p w14:paraId="62AD194D"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 de la cuenta</w:t>
            </w:r>
          </w:p>
        </w:tc>
        <w:tc>
          <w:tcPr>
            <w:tcW w:w="2551" w:type="dxa"/>
            <w:vAlign w:val="bottom"/>
          </w:tcPr>
          <w:p w14:paraId="25B089F9"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Número de la cuenta</w:t>
            </w:r>
          </w:p>
        </w:tc>
        <w:tc>
          <w:tcPr>
            <w:tcW w:w="2831" w:type="dxa"/>
            <w:vAlign w:val="bottom"/>
          </w:tcPr>
          <w:p w14:paraId="00A9D79F"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Tipo de cuenta</w:t>
            </w:r>
          </w:p>
        </w:tc>
      </w:tr>
      <w:tr w:rsidR="00CD1F63" w:rsidRPr="00813234" w14:paraId="790EC635" w14:textId="77777777" w:rsidTr="0036307C">
        <w:trPr>
          <w:trHeight w:val="20"/>
        </w:trPr>
        <w:tc>
          <w:tcPr>
            <w:tcW w:w="3446" w:type="dxa"/>
            <w:tcBorders>
              <w:right w:val="single" w:sz="4" w:space="0" w:color="auto"/>
            </w:tcBorders>
            <w:vAlign w:val="bottom"/>
          </w:tcPr>
          <w:p w14:paraId="37B5D619" w14:textId="77777777" w:rsidR="00CD1F63" w:rsidRPr="00813234" w:rsidRDefault="00CD1F63" w:rsidP="0036307C">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5E35383" w14:textId="77777777" w:rsidR="00CD1F63" w:rsidRPr="00813234" w:rsidRDefault="00CD1F63"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0D07A342"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Cuenta de Ahorro Sí__</w:t>
            </w:r>
            <w:proofErr w:type="gramStart"/>
            <w:r w:rsidRPr="00813234">
              <w:rPr>
                <w:rFonts w:ascii="Museo Sans 300" w:hAnsi="Museo Sans 300"/>
                <w:sz w:val="16"/>
                <w:szCs w:val="16"/>
              </w:rPr>
              <w:t>_  No</w:t>
            </w:r>
            <w:proofErr w:type="gramEnd"/>
            <w:r w:rsidRPr="00813234">
              <w:rPr>
                <w:rFonts w:ascii="Museo Sans 300" w:hAnsi="Museo Sans 300"/>
                <w:sz w:val="16"/>
                <w:szCs w:val="16"/>
              </w:rPr>
              <w:t>_____</w:t>
            </w:r>
          </w:p>
        </w:tc>
      </w:tr>
      <w:tr w:rsidR="00CD1F63" w:rsidRPr="00813234" w14:paraId="79DEFCCF" w14:textId="77777777" w:rsidTr="0036307C">
        <w:trPr>
          <w:trHeight w:val="20"/>
        </w:trPr>
        <w:tc>
          <w:tcPr>
            <w:tcW w:w="3446" w:type="dxa"/>
            <w:tcBorders>
              <w:right w:val="single" w:sz="4" w:space="0" w:color="auto"/>
            </w:tcBorders>
            <w:vAlign w:val="bottom"/>
          </w:tcPr>
          <w:p w14:paraId="46D6D80A" w14:textId="77777777" w:rsidR="00CD1F63" w:rsidRPr="00813234" w:rsidRDefault="00CD1F63" w:rsidP="0036307C">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B2AC9FB" w14:textId="77777777" w:rsidR="00CD1F63" w:rsidRPr="00813234" w:rsidRDefault="00CD1F63" w:rsidP="0036307C">
            <w:pPr>
              <w:spacing w:after="0" w:line="240" w:lineRule="auto"/>
              <w:rPr>
                <w:rFonts w:ascii="Museo Sans 300" w:hAnsi="Museo Sans 300"/>
                <w:sz w:val="16"/>
                <w:szCs w:val="16"/>
              </w:rPr>
            </w:pPr>
          </w:p>
        </w:tc>
        <w:tc>
          <w:tcPr>
            <w:tcW w:w="2831" w:type="dxa"/>
            <w:tcBorders>
              <w:left w:val="single" w:sz="4" w:space="0" w:color="auto"/>
            </w:tcBorders>
            <w:vAlign w:val="center"/>
          </w:tcPr>
          <w:p w14:paraId="73936D8F"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Cuenta Corriente Sí__</w:t>
            </w:r>
            <w:proofErr w:type="gramStart"/>
            <w:r w:rsidRPr="00813234">
              <w:rPr>
                <w:rFonts w:ascii="Museo Sans 300" w:hAnsi="Museo Sans 300"/>
                <w:sz w:val="16"/>
                <w:szCs w:val="16"/>
              </w:rPr>
              <w:t>_  No</w:t>
            </w:r>
            <w:proofErr w:type="gramEnd"/>
            <w:r w:rsidRPr="00813234">
              <w:rPr>
                <w:rFonts w:ascii="Museo Sans 300" w:hAnsi="Museo Sans 300"/>
                <w:sz w:val="16"/>
                <w:szCs w:val="16"/>
              </w:rPr>
              <w:t xml:space="preserve"> _____</w:t>
            </w:r>
          </w:p>
        </w:tc>
      </w:tr>
      <w:tr w:rsidR="00CD1F63" w:rsidRPr="00813234" w14:paraId="5569E537" w14:textId="77777777" w:rsidTr="0036307C">
        <w:trPr>
          <w:trHeight w:val="20"/>
        </w:trPr>
        <w:tc>
          <w:tcPr>
            <w:tcW w:w="0" w:type="auto"/>
            <w:gridSpan w:val="3"/>
            <w:vAlign w:val="bottom"/>
          </w:tcPr>
          <w:p w14:paraId="7A9586C2" w14:textId="77777777" w:rsidR="00CD1F63" w:rsidRPr="00813234" w:rsidRDefault="00CD1F63" w:rsidP="0036307C">
            <w:pPr>
              <w:spacing w:after="0" w:line="240" w:lineRule="auto"/>
              <w:jc w:val="center"/>
              <w:rPr>
                <w:rFonts w:ascii="Museo Sans 300" w:hAnsi="Museo Sans 300"/>
                <w:b/>
                <w:bCs/>
                <w:sz w:val="16"/>
                <w:szCs w:val="16"/>
              </w:rPr>
            </w:pPr>
          </w:p>
          <w:p w14:paraId="555FC087" w14:textId="77777777" w:rsidR="00CD1F63" w:rsidRPr="00813234" w:rsidRDefault="00CD1F63" w:rsidP="0036307C">
            <w:pPr>
              <w:spacing w:after="0" w:line="240" w:lineRule="auto"/>
              <w:jc w:val="center"/>
              <w:rPr>
                <w:rFonts w:ascii="Museo Sans 300" w:hAnsi="Museo Sans 300"/>
                <w:b/>
                <w:bCs/>
                <w:sz w:val="16"/>
                <w:szCs w:val="16"/>
              </w:rPr>
            </w:pPr>
            <w:r w:rsidRPr="00813234">
              <w:rPr>
                <w:rFonts w:ascii="Museo Sans 300" w:hAnsi="Museo Sans 300"/>
                <w:b/>
                <w:bCs/>
                <w:sz w:val="16"/>
                <w:szCs w:val="16"/>
              </w:rPr>
              <w:t>DECLARO BAJO JURAMENTO LO SIGUIENTE:</w:t>
            </w:r>
          </w:p>
        </w:tc>
      </w:tr>
      <w:tr w:rsidR="00CD1F63" w:rsidRPr="00813234" w14:paraId="0CD14039" w14:textId="77777777" w:rsidTr="0036307C">
        <w:trPr>
          <w:trHeight w:val="20"/>
        </w:trPr>
        <w:tc>
          <w:tcPr>
            <w:tcW w:w="0" w:type="auto"/>
            <w:gridSpan w:val="3"/>
            <w:vAlign w:val="bottom"/>
          </w:tcPr>
          <w:p w14:paraId="5A8B5794" w14:textId="77777777" w:rsidR="00CD1F63" w:rsidRPr="00813234" w:rsidRDefault="00CD1F63" w:rsidP="00CD1F63">
            <w:pPr>
              <w:pStyle w:val="Prrafodelista"/>
              <w:numPr>
                <w:ilvl w:val="3"/>
                <w:numId w:val="50"/>
              </w:numPr>
              <w:ind w:left="360"/>
              <w:jc w:val="both"/>
              <w:rPr>
                <w:rFonts w:ascii="Museo Sans 300" w:hAnsi="Museo Sans 300"/>
                <w:sz w:val="16"/>
                <w:szCs w:val="16"/>
                <w:lang w:val="es-SV"/>
              </w:rPr>
            </w:pPr>
            <w:r w:rsidRPr="00813234">
              <w:rPr>
                <w:rFonts w:ascii="Museo Sans 300" w:hAnsi="Museo Sans 300"/>
                <w:sz w:val="16"/>
                <w:szCs w:val="16"/>
              </w:rPr>
              <w:t>Que los datos que proporciono en este documento son verdaderos y que conozco las Normas Legales y Administrativas que regulan esta Declaración Jurada</w:t>
            </w:r>
            <w:r w:rsidRPr="00813234">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2EABB87C" w14:textId="77777777" w:rsidR="00CD1F63" w:rsidRPr="00813234" w:rsidRDefault="00CD1F63" w:rsidP="00CD1F63">
            <w:pPr>
              <w:pStyle w:val="Prrafodelista"/>
              <w:numPr>
                <w:ilvl w:val="3"/>
                <w:numId w:val="50"/>
              </w:numPr>
              <w:spacing w:after="0" w:line="240" w:lineRule="auto"/>
              <w:ind w:left="313"/>
              <w:jc w:val="both"/>
              <w:rPr>
                <w:rFonts w:ascii="Museo Sans 300" w:hAnsi="Museo Sans 300"/>
                <w:sz w:val="16"/>
                <w:szCs w:val="16"/>
              </w:rPr>
            </w:pPr>
            <w:r w:rsidRPr="00813234">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CD1F63" w:rsidRPr="00813234" w14:paraId="635CFBD5" w14:textId="77777777" w:rsidTr="0036307C">
        <w:trPr>
          <w:trHeight w:val="20"/>
        </w:trPr>
        <w:tc>
          <w:tcPr>
            <w:tcW w:w="0" w:type="auto"/>
            <w:gridSpan w:val="3"/>
            <w:vAlign w:val="bottom"/>
          </w:tcPr>
          <w:p w14:paraId="52996FA5"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San Salvador, (colocar fecha de emisión)</w:t>
            </w:r>
          </w:p>
        </w:tc>
      </w:tr>
      <w:tr w:rsidR="00CD1F63" w:rsidRPr="00813234" w14:paraId="6393A22B" w14:textId="77777777" w:rsidTr="0036307C">
        <w:trPr>
          <w:trHeight w:val="20"/>
        </w:trPr>
        <w:tc>
          <w:tcPr>
            <w:tcW w:w="3446" w:type="dxa"/>
            <w:vAlign w:val="bottom"/>
          </w:tcPr>
          <w:p w14:paraId="013613FE"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Nombre completo del declarante</w:t>
            </w:r>
          </w:p>
        </w:tc>
        <w:tc>
          <w:tcPr>
            <w:tcW w:w="2551" w:type="dxa"/>
            <w:vAlign w:val="bottom"/>
          </w:tcPr>
          <w:p w14:paraId="12A9A32F"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Número de DUI</w:t>
            </w:r>
          </w:p>
        </w:tc>
        <w:tc>
          <w:tcPr>
            <w:tcW w:w="2831" w:type="dxa"/>
            <w:vAlign w:val="bottom"/>
          </w:tcPr>
          <w:p w14:paraId="10E6067D"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Firma:</w:t>
            </w:r>
          </w:p>
        </w:tc>
      </w:tr>
      <w:tr w:rsidR="00CD1F63" w:rsidRPr="00813234" w14:paraId="30453D7C" w14:textId="77777777" w:rsidTr="0036307C">
        <w:trPr>
          <w:trHeight w:val="20"/>
        </w:trPr>
        <w:tc>
          <w:tcPr>
            <w:tcW w:w="3446" w:type="dxa"/>
            <w:vAlign w:val="bottom"/>
          </w:tcPr>
          <w:p w14:paraId="31C12905" w14:textId="77777777" w:rsidR="00CD1F63" w:rsidRPr="00813234" w:rsidRDefault="00CD1F63" w:rsidP="0036307C">
            <w:pPr>
              <w:spacing w:after="0" w:line="240" w:lineRule="auto"/>
              <w:rPr>
                <w:rFonts w:ascii="Museo Sans 300" w:hAnsi="Museo Sans 300"/>
                <w:sz w:val="16"/>
                <w:szCs w:val="16"/>
              </w:rPr>
            </w:pPr>
          </w:p>
        </w:tc>
        <w:tc>
          <w:tcPr>
            <w:tcW w:w="2551" w:type="dxa"/>
            <w:vAlign w:val="bottom"/>
          </w:tcPr>
          <w:p w14:paraId="5A4F7B6F"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363F2A44" w14:textId="77777777" w:rsidR="00CD1F63" w:rsidRPr="00813234" w:rsidRDefault="00CD1F63" w:rsidP="0036307C">
            <w:pPr>
              <w:spacing w:after="0" w:line="240" w:lineRule="auto"/>
              <w:rPr>
                <w:rFonts w:ascii="Museo Sans 300" w:hAnsi="Museo Sans 300"/>
                <w:sz w:val="16"/>
                <w:szCs w:val="16"/>
              </w:rPr>
            </w:pPr>
          </w:p>
        </w:tc>
      </w:tr>
      <w:tr w:rsidR="00CD1F63" w:rsidRPr="00813234" w14:paraId="154AA003" w14:textId="77777777" w:rsidTr="0036307C">
        <w:trPr>
          <w:trHeight w:val="20"/>
        </w:trPr>
        <w:tc>
          <w:tcPr>
            <w:tcW w:w="3446" w:type="dxa"/>
            <w:vAlign w:val="bottom"/>
          </w:tcPr>
          <w:p w14:paraId="6B547C29" w14:textId="77777777" w:rsidR="00CD1F63" w:rsidRPr="00813234" w:rsidRDefault="00CD1F63" w:rsidP="0036307C">
            <w:pPr>
              <w:spacing w:after="0" w:line="240" w:lineRule="auto"/>
              <w:rPr>
                <w:rFonts w:ascii="Museo Sans 300" w:hAnsi="Museo Sans 300"/>
                <w:sz w:val="16"/>
                <w:szCs w:val="16"/>
              </w:rPr>
            </w:pPr>
            <w:r w:rsidRPr="00813234">
              <w:rPr>
                <w:rFonts w:ascii="Museo Sans 300" w:hAnsi="Museo Sans 300"/>
                <w:sz w:val="16"/>
                <w:szCs w:val="16"/>
              </w:rPr>
              <w:t>Sello (si hubiere)</w:t>
            </w:r>
          </w:p>
        </w:tc>
        <w:tc>
          <w:tcPr>
            <w:tcW w:w="2551" w:type="dxa"/>
            <w:vAlign w:val="bottom"/>
          </w:tcPr>
          <w:p w14:paraId="232C20FD" w14:textId="77777777" w:rsidR="00CD1F63" w:rsidRPr="00813234" w:rsidRDefault="00CD1F63" w:rsidP="0036307C">
            <w:pPr>
              <w:spacing w:after="0" w:line="240" w:lineRule="auto"/>
              <w:rPr>
                <w:rFonts w:ascii="Museo Sans 300" w:hAnsi="Museo Sans 300"/>
                <w:sz w:val="16"/>
                <w:szCs w:val="16"/>
              </w:rPr>
            </w:pPr>
          </w:p>
        </w:tc>
        <w:tc>
          <w:tcPr>
            <w:tcW w:w="2831" w:type="dxa"/>
            <w:vAlign w:val="bottom"/>
          </w:tcPr>
          <w:p w14:paraId="6EFA598E" w14:textId="77777777" w:rsidR="00CD1F63" w:rsidRPr="00813234" w:rsidRDefault="00CD1F63" w:rsidP="0036307C">
            <w:pPr>
              <w:spacing w:after="0" w:line="240" w:lineRule="auto"/>
              <w:rPr>
                <w:rFonts w:ascii="Museo Sans 300" w:hAnsi="Museo Sans 300"/>
                <w:sz w:val="16"/>
                <w:szCs w:val="16"/>
              </w:rPr>
            </w:pPr>
          </w:p>
        </w:tc>
      </w:tr>
      <w:bookmarkEnd w:id="6"/>
    </w:tbl>
    <w:p w14:paraId="4CC44004" w14:textId="77777777" w:rsidR="004B6898" w:rsidRPr="00813234" w:rsidRDefault="004B6898" w:rsidP="009E3324">
      <w:pPr>
        <w:spacing w:after="0" w:line="240" w:lineRule="auto"/>
        <w:rPr>
          <w:rFonts w:ascii="Museo Sans 300" w:hAnsi="Museo Sans 300"/>
          <w:sz w:val="20"/>
          <w:szCs w:val="20"/>
        </w:rPr>
      </w:pPr>
    </w:p>
    <w:p w14:paraId="05299882" w14:textId="19F3A10E" w:rsidR="00883FFD" w:rsidRPr="00813234" w:rsidRDefault="00883FFD" w:rsidP="009E3324">
      <w:pPr>
        <w:spacing w:after="0" w:line="240" w:lineRule="auto"/>
        <w:rPr>
          <w:rFonts w:ascii="Museo Sans 300" w:hAnsi="Museo Sans 300"/>
          <w:sz w:val="20"/>
          <w:szCs w:val="20"/>
        </w:rPr>
      </w:pPr>
      <w:r w:rsidRPr="00813234">
        <w:rPr>
          <w:rFonts w:ascii="Museo Sans 300" w:hAnsi="Museo Sans 300"/>
          <w:sz w:val="20"/>
          <w:szCs w:val="20"/>
        </w:rPr>
        <w:t>Nombre y firma del apoderado legal o su delegado o representante legal o su delegado o persona natural o su delegado y sello (si hubiere)</w:t>
      </w:r>
    </w:p>
    <w:p w14:paraId="22DD9871" w14:textId="1904669D" w:rsidR="00203F3B" w:rsidRPr="00813234" w:rsidRDefault="00883FFD" w:rsidP="00813234">
      <w:pPr>
        <w:pStyle w:val="Ttulo2"/>
        <w:spacing w:before="0" w:after="0" w:line="240" w:lineRule="auto"/>
        <w:rPr>
          <w:rFonts w:ascii="Museo Sans 300" w:hAnsi="Museo Sans 300"/>
          <w:sz w:val="20"/>
          <w:szCs w:val="20"/>
          <w:lang w:val="es-ES"/>
        </w:rPr>
      </w:pPr>
      <w:r w:rsidRPr="00813234">
        <w:rPr>
          <w:rFonts w:ascii="Museo Sans 300" w:hAnsi="Museo Sans 300"/>
          <w:sz w:val="20"/>
          <w:szCs w:val="20"/>
        </w:rPr>
        <w:br w:type="page"/>
      </w:r>
      <w:bookmarkStart w:id="7" w:name="_Toc135394751"/>
      <w:bookmarkStart w:id="8" w:name="_Hlk192152203"/>
      <w:bookmarkStart w:id="9" w:name="_Toc233902758"/>
      <w:bookmarkEnd w:id="3"/>
      <w:r w:rsidR="0046573F" w:rsidRPr="00813234">
        <w:rPr>
          <w:rFonts w:ascii="Museo Sans 300" w:hAnsi="Museo Sans 300"/>
          <w:sz w:val="20"/>
          <w:szCs w:val="20"/>
        </w:rPr>
        <w:lastRenderedPageBreak/>
        <w:t>F3</w:t>
      </w:r>
      <w:bookmarkStart w:id="10" w:name="_Hlk205801900"/>
      <w:bookmarkEnd w:id="7"/>
      <w:r w:rsidR="00502A4D" w:rsidRPr="00813234">
        <w:rPr>
          <w:rFonts w:ascii="Museo Sans 300" w:hAnsi="Museo Sans 300"/>
          <w:sz w:val="20"/>
          <w:szCs w:val="20"/>
          <w:lang w:val="es-MX"/>
        </w:rPr>
        <w:t>.</w:t>
      </w:r>
      <w:r w:rsidR="0046573F" w:rsidRPr="00813234">
        <w:rPr>
          <w:rFonts w:ascii="Museo Sans 300" w:hAnsi="Museo Sans 300"/>
          <w:sz w:val="20"/>
          <w:szCs w:val="20"/>
        </w:rPr>
        <w:t xml:space="preserve"> </w:t>
      </w:r>
      <w:bookmarkStart w:id="11" w:name="_Hlk225255727"/>
      <w:bookmarkEnd w:id="8"/>
      <w:bookmarkEnd w:id="10"/>
      <w:r w:rsidR="00203F3B" w:rsidRPr="00813234">
        <w:rPr>
          <w:rFonts w:ascii="Museo Sans 300" w:hAnsi="Museo Sans 300"/>
          <w:sz w:val="20"/>
          <w:szCs w:val="20"/>
          <w:lang w:val="es-ES"/>
        </w:rPr>
        <w:t xml:space="preserve">Declaración </w:t>
      </w:r>
      <w:proofErr w:type="gramStart"/>
      <w:r w:rsidR="00203F3B" w:rsidRPr="00813234">
        <w:rPr>
          <w:rFonts w:ascii="Museo Sans 300" w:hAnsi="Museo Sans 300"/>
          <w:sz w:val="20"/>
          <w:szCs w:val="20"/>
          <w:lang w:val="es-ES"/>
        </w:rPr>
        <w:t>Jurada  (</w:t>
      </w:r>
      <w:proofErr w:type="gramEnd"/>
      <w:r w:rsidR="00203F3B" w:rsidRPr="00813234">
        <w:rPr>
          <w:rFonts w:ascii="Museo Sans 300" w:hAnsi="Museo Sans 300"/>
          <w:sz w:val="20"/>
          <w:szCs w:val="20"/>
          <w:lang w:val="es-ES"/>
        </w:rPr>
        <w:t>Ofertante)</w:t>
      </w:r>
      <w:bookmarkEnd w:id="9"/>
    </w:p>
    <w:p w14:paraId="2A2DF73A" w14:textId="1AC1DC70" w:rsidR="00203F3B" w:rsidRPr="00813234" w:rsidRDefault="00203F3B" w:rsidP="00813234">
      <w:pPr>
        <w:spacing w:after="0" w:line="240" w:lineRule="auto"/>
        <w:rPr>
          <w:rFonts w:ascii="Museo Sans 300" w:hAnsi="Museo Sans 300"/>
          <w:sz w:val="20"/>
          <w:szCs w:val="20"/>
          <w:lang w:val="es-MX"/>
        </w:rPr>
      </w:pPr>
      <w:r w:rsidRPr="00813234">
        <w:rPr>
          <w:rFonts w:ascii="Museo Sans 300" w:hAnsi="Museo Sans 300"/>
          <w:b/>
          <w:bCs/>
          <w:sz w:val="20"/>
          <w:szCs w:val="20"/>
          <w:lang w:val="es-MX"/>
        </w:rPr>
        <w:t>(PERSONA NATURAL-APODERADO-REPRESENTANTE LEGAL)</w:t>
      </w:r>
    </w:p>
    <w:p w14:paraId="3C7D6B4F" w14:textId="77777777" w:rsidR="00E41267" w:rsidRPr="00813234" w:rsidRDefault="00E41267" w:rsidP="00203F3B">
      <w:pPr>
        <w:spacing w:after="0" w:line="240" w:lineRule="auto"/>
        <w:rPr>
          <w:rFonts w:ascii="Museo Sans 300" w:hAnsi="Museo Sans 300"/>
          <w:sz w:val="20"/>
          <w:szCs w:val="20"/>
          <w:lang w:val="es-MX"/>
        </w:rPr>
      </w:pPr>
    </w:p>
    <w:p w14:paraId="40722D2F" w14:textId="01C6A390"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SEÑOR/A</w:t>
      </w:r>
    </w:p>
    <w:p w14:paraId="773C37FE"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JEFE DE UNIDAD DE COMPRAS PÚBLICAS</w:t>
      </w:r>
    </w:p>
    <w:p w14:paraId="5C3CF5E5"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COMISIÓN EJECUTIVA PORTUARIA AUTÓNOMA</w:t>
      </w:r>
    </w:p>
    <w:p w14:paraId="29B23E51"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PRESENTE</w:t>
      </w:r>
    </w:p>
    <w:p w14:paraId="360D6106" w14:textId="77777777" w:rsidR="00203F3B" w:rsidRPr="00813234" w:rsidRDefault="00203F3B" w:rsidP="00203F3B">
      <w:pPr>
        <w:spacing w:after="0" w:line="240" w:lineRule="auto"/>
        <w:rPr>
          <w:rFonts w:ascii="Museo Sans 300" w:hAnsi="Museo Sans 300"/>
          <w:sz w:val="20"/>
          <w:szCs w:val="20"/>
          <w:lang w:val="es-MX"/>
        </w:rPr>
      </w:pPr>
    </w:p>
    <w:p w14:paraId="3A4FF47A" w14:textId="67FD3859" w:rsidR="00203F3B" w:rsidRPr="00813234" w:rsidRDefault="00203F3B" w:rsidP="00203F3B">
      <w:pPr>
        <w:pStyle w:val="Sinespaciado"/>
        <w:tabs>
          <w:tab w:val="left" w:pos="4536"/>
        </w:tabs>
        <w:spacing w:after="0" w:line="240" w:lineRule="auto"/>
        <w:ind w:left="0" w:firstLine="0"/>
        <w:rPr>
          <w:rFonts w:ascii="Museo Sans 300" w:hAnsi="Museo Sans 300"/>
          <w:sz w:val="20"/>
          <w:szCs w:val="20"/>
        </w:rPr>
      </w:pPr>
      <w:bookmarkStart w:id="12" w:name="_Hlk215829707"/>
      <w:r w:rsidRPr="00813234">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813234">
        <w:rPr>
          <w:rFonts w:ascii="Museo Sans 300" w:hAnsi="Museo Sans 300"/>
          <w:sz w:val="20"/>
          <w:szCs w:val="20"/>
          <w:lang w:val="es-MX" w:eastAsia="zh-CN"/>
        </w:rPr>
        <w:t>de</w:t>
      </w:r>
      <w:proofErr w:type="spellEnd"/>
      <w:r w:rsidRPr="00813234">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813234">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813234">
        <w:rPr>
          <w:rFonts w:ascii="Museo Sans 300" w:hAnsi="Museo Sans 300"/>
          <w:sz w:val="20"/>
          <w:szCs w:val="20"/>
          <w:lang w:val="es-MX" w:eastAsia="zh-CN"/>
        </w:rPr>
        <w:t>DECLARO BAJO JURAMENTO/PROMESA DE MI MANDANTE</w:t>
      </w:r>
      <w:r w:rsidRPr="00813234">
        <w:rPr>
          <w:rFonts w:ascii="Museo Sans 300" w:hAnsi="Museo Sans 300"/>
          <w:sz w:val="20"/>
          <w:szCs w:val="20"/>
        </w:rPr>
        <w:t xml:space="preserve">: </w:t>
      </w:r>
      <w:r w:rsidRPr="00813234">
        <w:rPr>
          <w:rFonts w:ascii="Museo Sans 300" w:hAnsi="Museo Sans 300"/>
          <w:b/>
          <w:bCs/>
          <w:sz w:val="20"/>
          <w:szCs w:val="20"/>
        </w:rPr>
        <w:t>a) Se encuentra debidamente registrado en el Registro Único de Proveedores del Estado (RUPES) y que la documentación legal se encuentra actualizada y vigente; b)</w:t>
      </w:r>
      <w:r w:rsidRPr="00813234">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813234">
        <w:rPr>
          <w:rFonts w:ascii="Museo Sans 300" w:hAnsi="Museo Sans 300"/>
          <w:b/>
          <w:bCs/>
          <w:sz w:val="20"/>
          <w:szCs w:val="20"/>
        </w:rPr>
        <w:t>)</w:t>
      </w:r>
      <w:r w:rsidRPr="00813234">
        <w:rPr>
          <w:rFonts w:ascii="Museo Sans 300" w:hAnsi="Museo Sans 300"/>
          <w:sz w:val="20"/>
          <w:szCs w:val="20"/>
        </w:rPr>
        <w:t xml:space="preserve"> Posee la capacidad financiera para ejecutar el proceso de compra en referencia y a requerimiento de CEPA podrá presentar </w:t>
      </w:r>
      <w:r w:rsidRPr="00813234">
        <w:rPr>
          <w:rFonts w:ascii="Museo Sans 300" w:hAnsi="Museo Sans 300" w:cs="Verdana"/>
          <w:bCs/>
          <w:sz w:val="20"/>
          <w:szCs w:val="20"/>
          <w:lang w:eastAsia="es-ES"/>
        </w:rPr>
        <w:t xml:space="preserve">copia simple o certificada del balance </w:t>
      </w:r>
      <w:r w:rsidRPr="00813234">
        <w:rPr>
          <w:rFonts w:ascii="Museo Sans 300" w:hAnsi="Museo Sans 300" w:cs="Verdana"/>
          <w:sz w:val="20"/>
          <w:szCs w:val="20"/>
          <w:lang w:eastAsia="es-ES"/>
        </w:rPr>
        <w:t>o estado de situación Financiera</w:t>
      </w:r>
      <w:r w:rsidRPr="00813234">
        <w:rPr>
          <w:rFonts w:ascii="Museo Sans 300" w:hAnsi="Museo Sans 300" w:cs="Verdana"/>
          <w:bCs/>
          <w:sz w:val="20"/>
          <w:szCs w:val="20"/>
          <w:lang w:eastAsia="es-ES"/>
        </w:rPr>
        <w:t xml:space="preserve"> </w:t>
      </w:r>
      <w:r w:rsidRPr="00813234">
        <w:rPr>
          <w:rFonts w:ascii="Museo Sans 300" w:hAnsi="Museo Sans 300"/>
          <w:bCs/>
          <w:sz w:val="20"/>
          <w:szCs w:val="20"/>
        </w:rPr>
        <w:t xml:space="preserve">del año 2024, </w:t>
      </w:r>
      <w:r w:rsidRPr="00813234">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813234">
        <w:rPr>
          <w:rFonts w:ascii="Museo Sans 300" w:hAnsi="Museo Sans 300" w:cs="Verdana"/>
          <w:bCs/>
          <w:sz w:val="20"/>
          <w:szCs w:val="20"/>
        </w:rPr>
        <w:t xml:space="preserve">con su respectivo sello de autorización contable, </w:t>
      </w:r>
      <w:r w:rsidRPr="00813234">
        <w:rPr>
          <w:rFonts w:ascii="Museo Sans 300" w:hAnsi="Museo Sans 300" w:cs="Verdana"/>
          <w:bCs/>
          <w:sz w:val="20"/>
          <w:szCs w:val="20"/>
          <w:lang w:eastAsia="es-ES"/>
        </w:rPr>
        <w:t xml:space="preserve">quien preparó dicho documento o podrá </w:t>
      </w:r>
      <w:r w:rsidRPr="00813234">
        <w:rPr>
          <w:rFonts w:ascii="Museo Sans 300" w:hAnsi="Museo Sans 300"/>
          <w:sz w:val="20"/>
          <w:szCs w:val="20"/>
          <w:lang w:val="es-ES" w:eastAsia="es-ES"/>
        </w:rPr>
        <w:t xml:space="preserve">presentar boleta con el Código QR del CNR (si hubiere), debiendo contener los documentos financieros referidos vigentes. </w:t>
      </w:r>
      <w:r w:rsidRPr="00813234">
        <w:rPr>
          <w:rFonts w:ascii="Museo Sans 300" w:hAnsi="Museo Sans 300"/>
          <w:b/>
          <w:bCs/>
          <w:sz w:val="20"/>
          <w:szCs w:val="20"/>
          <w:lang w:val="es-ES" w:eastAsia="es-ES"/>
        </w:rPr>
        <w:t>d)</w:t>
      </w:r>
      <w:r w:rsidRPr="00813234">
        <w:rPr>
          <w:rFonts w:ascii="Museo Sans 300" w:hAnsi="Museo Sans 300"/>
          <w:sz w:val="20"/>
          <w:szCs w:val="20"/>
          <w:lang w:val="es-ES" w:eastAsia="es-ES"/>
        </w:rPr>
        <w:t xml:space="preserve"> </w:t>
      </w:r>
      <w:r w:rsidRPr="00813234">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813234">
        <w:rPr>
          <w:rFonts w:ascii="Museo Sans 300" w:hAnsi="Museo Sans 300"/>
          <w:b/>
          <w:bCs/>
          <w:sz w:val="20"/>
          <w:szCs w:val="20"/>
        </w:rPr>
        <w:t>)</w:t>
      </w:r>
      <w:r w:rsidRPr="00813234">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13234">
        <w:rPr>
          <w:rFonts w:ascii="Museo Sans 300" w:hAnsi="Museo Sans 300"/>
          <w:b/>
          <w:bCs/>
          <w:sz w:val="20"/>
          <w:szCs w:val="20"/>
        </w:rPr>
        <w:t>f)</w:t>
      </w:r>
      <w:r w:rsidRPr="00813234">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13234">
        <w:rPr>
          <w:rFonts w:ascii="Museo Sans 300" w:hAnsi="Museo Sans 300"/>
          <w:b/>
          <w:bCs/>
          <w:sz w:val="20"/>
          <w:szCs w:val="20"/>
        </w:rPr>
        <w:t>g)</w:t>
      </w:r>
      <w:r w:rsidRPr="00813234">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813234">
        <w:rPr>
          <w:rFonts w:ascii="Museo Sans 300" w:hAnsi="Museo Sans 300"/>
          <w:b/>
          <w:bCs/>
          <w:sz w:val="20"/>
          <w:szCs w:val="20"/>
        </w:rPr>
        <w:t>)</w:t>
      </w:r>
      <w:r w:rsidRPr="00813234">
        <w:rPr>
          <w:rFonts w:ascii="Museo Sans 300" w:hAnsi="Museo Sans 300"/>
          <w:sz w:val="20"/>
          <w:szCs w:val="20"/>
        </w:rPr>
        <w:t xml:space="preserve"> Cumplir con los principios que indica la Ley de Compras Públicas, especialmente los de libre competencia, eficacia y eficiencia</w:t>
      </w:r>
      <w:r w:rsidRPr="00813234">
        <w:rPr>
          <w:rFonts w:ascii="Museo Sans 300" w:hAnsi="Museo Sans 300"/>
          <w:b/>
          <w:bCs/>
          <w:sz w:val="20"/>
          <w:szCs w:val="20"/>
        </w:rPr>
        <w:t>. i)</w:t>
      </w:r>
      <w:r w:rsidR="0024778B" w:rsidRPr="00813234">
        <w:rPr>
          <w:rFonts w:ascii="Museo Sans 300" w:hAnsi="Museo Sans 300"/>
          <w:b/>
          <w:bCs/>
          <w:sz w:val="20"/>
          <w:szCs w:val="20"/>
        </w:rPr>
        <w:t xml:space="preserve"> </w:t>
      </w:r>
      <w:r w:rsidRPr="00813234">
        <w:rPr>
          <w:rFonts w:ascii="Museo Sans 300" w:hAnsi="Museo Sans 300"/>
          <w:sz w:val="20"/>
          <w:szCs w:val="20"/>
        </w:rPr>
        <w:t xml:space="preserve">Me comprometo a no participar en prácticas no competitivas; j) </w:t>
      </w:r>
      <w:r w:rsidR="0024778B" w:rsidRPr="00813234">
        <w:rPr>
          <w:rFonts w:ascii="Museo Sans 300" w:hAnsi="Museo Sans 300"/>
          <w:sz w:val="20"/>
          <w:szCs w:val="20"/>
        </w:rPr>
        <w:t>Que,</w:t>
      </w:r>
      <w:r w:rsidRPr="00813234">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813234">
        <w:rPr>
          <w:rFonts w:ascii="Museo Sans 300" w:hAnsi="Museo Sans 300"/>
          <w:sz w:val="20"/>
          <w:szCs w:val="20"/>
        </w:rPr>
        <w:t>cero tolerancia</w:t>
      </w:r>
      <w:proofErr w:type="gramEnd"/>
      <w:r w:rsidRPr="00813234">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24778B" w:rsidRPr="00813234">
        <w:rPr>
          <w:rFonts w:ascii="Museo Sans 300" w:hAnsi="Museo Sans 300"/>
          <w:sz w:val="20"/>
          <w:szCs w:val="20"/>
        </w:rPr>
        <w:t xml:space="preserve"> </w:t>
      </w:r>
      <w:r w:rsidRPr="00813234">
        <w:rPr>
          <w:rFonts w:ascii="Museo Sans 300" w:hAnsi="Museo Sans 300"/>
          <w:sz w:val="20"/>
          <w:szCs w:val="20"/>
        </w:rPr>
        <w:t>k) Que es de pleno conocimiento que en</w:t>
      </w:r>
      <w:r w:rsidRPr="00813234">
        <w:rPr>
          <w:rFonts w:ascii="Museo Sans 300" w:hAnsi="Museo Sans 300" w:cstheme="minorHAnsi"/>
          <w:sz w:val="20"/>
          <w:szCs w:val="20"/>
        </w:rPr>
        <w:t xml:space="preserve"> cumplimiento de la Ley de </w:t>
      </w:r>
      <w:r w:rsidRPr="00813234">
        <w:rPr>
          <w:rFonts w:ascii="Museo Sans 300" w:hAnsi="Museo Sans 300" w:cstheme="minorHAnsi"/>
          <w:sz w:val="20"/>
          <w:szCs w:val="20"/>
        </w:rPr>
        <w:lastRenderedPageBreak/>
        <w:t xml:space="preserve">Compras Públicas, se aplicarán las disposiciones sobre fraude y corrupción, debido a que requieren que los oferentes, proveedores, cumplan con los más altos estándares de ética en el presente proceso de compra. </w:t>
      </w:r>
      <w:r w:rsidR="0024778B" w:rsidRPr="00813234">
        <w:rPr>
          <w:rFonts w:ascii="Museo Sans 300" w:hAnsi="Museo Sans 300" w:cstheme="minorHAnsi"/>
          <w:sz w:val="20"/>
          <w:szCs w:val="20"/>
        </w:rPr>
        <w:t>Asimismo,</w:t>
      </w:r>
      <w:r w:rsidRPr="00813234">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813234">
        <w:rPr>
          <w:rFonts w:ascii="Museo Sans 300" w:hAnsi="Museo Sans 300"/>
          <w:sz w:val="20"/>
          <w:szCs w:val="20"/>
        </w:rPr>
        <w:t>l</w:t>
      </w:r>
      <w:r w:rsidRPr="00813234">
        <w:rPr>
          <w:rFonts w:ascii="Museo Sans 300" w:hAnsi="Museo Sans 300"/>
          <w:b/>
          <w:bCs/>
          <w:sz w:val="20"/>
          <w:szCs w:val="20"/>
        </w:rPr>
        <w:t>)</w:t>
      </w:r>
      <w:r w:rsidRPr="00813234">
        <w:rPr>
          <w:rFonts w:ascii="Museo Sans 300" w:hAnsi="Museo Sans 300"/>
          <w:sz w:val="20"/>
          <w:szCs w:val="20"/>
        </w:rPr>
        <w:t xml:space="preserve"> Se encuentra solvente en las obligaciones fiscales, municipales, previsionales y de seguridad social.</w:t>
      </w:r>
      <w:r w:rsidR="0024778B" w:rsidRPr="00813234">
        <w:rPr>
          <w:rFonts w:ascii="Museo Sans 300" w:hAnsi="Museo Sans 300"/>
          <w:sz w:val="20"/>
          <w:szCs w:val="20"/>
        </w:rPr>
        <w:t xml:space="preserve"> </w:t>
      </w:r>
      <w:r w:rsidRPr="00813234">
        <w:rPr>
          <w:rFonts w:ascii="Museo Sans 300" w:hAnsi="Museo Sans 300"/>
          <w:sz w:val="20"/>
          <w:szCs w:val="20"/>
        </w:rPr>
        <w:t>m) En caso de ser adjudicada mi representada, me comprometo a entregar en tiempo, cantidad y calidad, cumpliendo con las especificaciones técnicas mínimas</w:t>
      </w:r>
      <w:r w:rsidRPr="00813234">
        <w:rPr>
          <w:rFonts w:ascii="Museo Sans 300" w:hAnsi="Museo Sans 300"/>
          <w:color w:val="FF0000"/>
          <w:sz w:val="20"/>
          <w:szCs w:val="20"/>
        </w:rPr>
        <w:t xml:space="preserve">. </w:t>
      </w:r>
      <w:r w:rsidRPr="00813234">
        <w:rPr>
          <w:rFonts w:ascii="Museo Sans 300" w:hAnsi="Museo Sans 300"/>
          <w:sz w:val="20"/>
          <w:szCs w:val="20"/>
        </w:rPr>
        <w:t xml:space="preserve">Si el o los ítems no cumple(n) con las Especificaciones Técnicas requeridas por CEPA en el Documento de Solicitud de Oferta, será(n) rechazado(s) por el Administrador de orden de compra, debiendo presentar un documento </w:t>
      </w:r>
      <w:r w:rsidR="0024778B" w:rsidRPr="00813234">
        <w:rPr>
          <w:rFonts w:ascii="Museo Sans 300" w:hAnsi="Museo Sans 300"/>
          <w:sz w:val="20"/>
          <w:szCs w:val="20"/>
        </w:rPr>
        <w:t>que,</w:t>
      </w:r>
      <w:r w:rsidRPr="00813234">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862C93C" w14:textId="77777777" w:rsidR="00203F3B" w:rsidRPr="00813234" w:rsidRDefault="00203F3B" w:rsidP="00203F3B">
      <w:pPr>
        <w:spacing w:after="0" w:line="240" w:lineRule="auto"/>
        <w:rPr>
          <w:rFonts w:ascii="Museo Sans 300" w:hAnsi="Museo Sans 300"/>
          <w:sz w:val="20"/>
          <w:szCs w:val="20"/>
          <w:lang w:val="es-MX"/>
        </w:rPr>
      </w:pPr>
    </w:p>
    <w:p w14:paraId="70CEBF43"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F.__________________</w:t>
      </w:r>
    </w:p>
    <w:p w14:paraId="468C5D95" w14:textId="786789F7" w:rsidR="00203F3B" w:rsidRPr="00813234" w:rsidRDefault="00203F3B" w:rsidP="00203F3B">
      <w:pPr>
        <w:spacing w:after="0" w:line="240" w:lineRule="auto"/>
        <w:rPr>
          <w:rFonts w:ascii="Museo Sans 300" w:hAnsi="Museo Sans 300"/>
          <w:b/>
          <w:bCs/>
          <w:color w:val="000000"/>
          <w:sz w:val="20"/>
          <w:szCs w:val="20"/>
        </w:rPr>
      </w:pPr>
      <w:r w:rsidRPr="00813234">
        <w:rPr>
          <w:rFonts w:ascii="Museo Sans 300" w:hAnsi="Museo Sans 300"/>
          <w:b/>
          <w:bCs/>
          <w:color w:val="000000"/>
          <w:sz w:val="20"/>
          <w:szCs w:val="20"/>
        </w:rPr>
        <w:t>(la firma del Representante o Apoderado)</w:t>
      </w:r>
    </w:p>
    <w:p w14:paraId="11EEFADE" w14:textId="77777777" w:rsidR="00203F3B" w:rsidRPr="00813234" w:rsidRDefault="00203F3B" w:rsidP="00203F3B">
      <w:pPr>
        <w:spacing w:after="0" w:line="240" w:lineRule="auto"/>
        <w:rPr>
          <w:rFonts w:ascii="Museo Sans 300" w:hAnsi="Museo Sans 300"/>
          <w:b/>
          <w:bCs/>
          <w:color w:val="000000"/>
          <w:sz w:val="20"/>
          <w:szCs w:val="20"/>
        </w:rPr>
      </w:pPr>
    </w:p>
    <w:p w14:paraId="181AD30B" w14:textId="77777777" w:rsidR="00203F3B" w:rsidRPr="00813234" w:rsidRDefault="00203F3B" w:rsidP="00203F3B">
      <w:pPr>
        <w:spacing w:after="0" w:line="240" w:lineRule="auto"/>
        <w:rPr>
          <w:rFonts w:ascii="Museo Sans 300" w:hAnsi="Museo Sans 300"/>
          <w:b/>
          <w:bCs/>
          <w:color w:val="000000"/>
          <w:sz w:val="20"/>
          <w:szCs w:val="20"/>
        </w:rPr>
      </w:pPr>
      <w:r w:rsidRPr="00813234">
        <w:rPr>
          <w:rFonts w:ascii="Museo Sans 300" w:hAnsi="Museo Sans 300"/>
          <w:b/>
          <w:bCs/>
          <w:color w:val="000000"/>
          <w:sz w:val="20"/>
          <w:szCs w:val="20"/>
        </w:rPr>
        <w:t xml:space="preserve">Auténtica del Notario </w:t>
      </w:r>
    </w:p>
    <w:p w14:paraId="581F0FE8" w14:textId="77777777" w:rsidR="00203F3B" w:rsidRPr="00813234" w:rsidRDefault="00203F3B" w:rsidP="00203F3B">
      <w:pPr>
        <w:spacing w:after="0" w:line="240" w:lineRule="auto"/>
        <w:rPr>
          <w:rFonts w:ascii="Museo Sans 300" w:hAnsi="Museo Sans 300"/>
          <w:sz w:val="20"/>
          <w:szCs w:val="20"/>
          <w:lang w:val="es-MX" w:eastAsia="zh-CN"/>
        </w:rPr>
      </w:pPr>
    </w:p>
    <w:p w14:paraId="3AB218FD" w14:textId="77777777" w:rsidR="00203F3B" w:rsidRPr="00813234" w:rsidRDefault="00203F3B" w:rsidP="00203F3B">
      <w:pPr>
        <w:spacing w:after="0" w:line="240" w:lineRule="auto"/>
        <w:rPr>
          <w:rFonts w:ascii="Museo Sans 300" w:hAnsi="Museo Sans 300"/>
          <w:sz w:val="20"/>
          <w:szCs w:val="20"/>
          <w:lang w:val="es-MX" w:eastAsia="zh-CN"/>
        </w:rPr>
      </w:pPr>
    </w:p>
    <w:p w14:paraId="5D75765A" w14:textId="77777777" w:rsidR="00203F3B" w:rsidRPr="00813234" w:rsidRDefault="00203F3B" w:rsidP="00203F3B">
      <w:pPr>
        <w:spacing w:after="0" w:line="240" w:lineRule="auto"/>
        <w:rPr>
          <w:rFonts w:ascii="Museo Sans 300" w:hAnsi="Museo Sans 300"/>
          <w:sz w:val="20"/>
          <w:szCs w:val="20"/>
          <w:lang w:val="es-MX" w:eastAsia="zh-CN"/>
        </w:rPr>
      </w:pPr>
      <w:r w:rsidRPr="00813234">
        <w:rPr>
          <w:rFonts w:ascii="Museo Sans 300" w:hAnsi="Museo Sans 300"/>
          <w:sz w:val="20"/>
          <w:szCs w:val="20"/>
          <w:lang w:val="es-MX" w:eastAsia="zh-CN"/>
        </w:rPr>
        <w:br w:type="page"/>
      </w:r>
    </w:p>
    <w:p w14:paraId="7E4A4FBB" w14:textId="77777777" w:rsidR="00203F3B" w:rsidRPr="00813234" w:rsidRDefault="00203F3B" w:rsidP="00813234">
      <w:pPr>
        <w:spacing w:after="0" w:line="240" w:lineRule="auto"/>
        <w:rPr>
          <w:rFonts w:ascii="Museo Sans 300" w:hAnsi="Museo Sans 300"/>
          <w:sz w:val="20"/>
          <w:szCs w:val="20"/>
          <w:lang w:val="es-MX" w:eastAsia="zh-CN"/>
        </w:rPr>
      </w:pPr>
      <w:bookmarkStart w:id="13" w:name="_Toc221806981"/>
      <w:bookmarkEnd w:id="12"/>
      <w:r w:rsidRPr="00813234">
        <w:rPr>
          <w:rFonts w:ascii="Museo Sans 300" w:hAnsi="Museo Sans 300"/>
          <w:b/>
          <w:bCs/>
          <w:i/>
          <w:iCs/>
          <w:sz w:val="20"/>
          <w:szCs w:val="20"/>
          <w:lang w:val="es-ES"/>
        </w:rPr>
        <w:lastRenderedPageBreak/>
        <w:t>F3. Formulario de Declaración Jurada (Ofertante)</w:t>
      </w:r>
      <w:bookmarkEnd w:id="13"/>
    </w:p>
    <w:p w14:paraId="03E1AE80" w14:textId="77777777" w:rsidR="00203F3B" w:rsidRPr="00813234" w:rsidRDefault="00203F3B" w:rsidP="00203F3B">
      <w:pPr>
        <w:spacing w:after="0" w:line="240" w:lineRule="auto"/>
        <w:rPr>
          <w:rFonts w:ascii="Museo Sans 300" w:hAnsi="Museo Sans 300"/>
          <w:sz w:val="20"/>
          <w:szCs w:val="20"/>
          <w:lang w:val="es-MX" w:eastAsia="zh-CN"/>
        </w:rPr>
      </w:pPr>
      <w:r w:rsidRPr="00813234">
        <w:rPr>
          <w:rFonts w:ascii="Museo Sans 300" w:hAnsi="Museo Sans 300"/>
          <w:sz w:val="20"/>
          <w:szCs w:val="20"/>
          <w:lang w:val="es-MX" w:eastAsia="zh-CN"/>
        </w:rPr>
        <w:t>(PERSONA JURÍDICA-APODERADO-REPRESENTANTE LEGAL)</w:t>
      </w:r>
    </w:p>
    <w:p w14:paraId="03F017D4" w14:textId="77777777" w:rsidR="00203F3B" w:rsidRPr="00813234" w:rsidRDefault="00203F3B" w:rsidP="00203F3B">
      <w:pPr>
        <w:spacing w:after="0" w:line="240" w:lineRule="auto"/>
        <w:rPr>
          <w:rFonts w:ascii="Museo Sans 300" w:hAnsi="Museo Sans 300"/>
          <w:sz w:val="20"/>
          <w:szCs w:val="20"/>
          <w:lang w:val="es-MX" w:eastAsia="zh-CN"/>
        </w:rPr>
      </w:pPr>
    </w:p>
    <w:p w14:paraId="2CCEE3C1"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SEÑOR/A</w:t>
      </w:r>
    </w:p>
    <w:p w14:paraId="18041E62"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JEFE DE UNIDAD DE COMPRAS PÚBLICAS</w:t>
      </w:r>
    </w:p>
    <w:p w14:paraId="710E6313"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COMISIÓN EJECUTIVA PORTUARIA AUTÓNOMA</w:t>
      </w:r>
    </w:p>
    <w:p w14:paraId="4FFBC910" w14:textId="77777777" w:rsidR="00203F3B" w:rsidRPr="00813234" w:rsidRDefault="00203F3B" w:rsidP="00203F3B">
      <w:pPr>
        <w:spacing w:after="0" w:line="240" w:lineRule="auto"/>
        <w:rPr>
          <w:rFonts w:ascii="Museo Sans 300" w:hAnsi="Museo Sans 300"/>
          <w:sz w:val="20"/>
          <w:szCs w:val="20"/>
          <w:lang w:val="es-MX" w:eastAsia="zh-CN"/>
        </w:rPr>
      </w:pPr>
      <w:r w:rsidRPr="00813234">
        <w:rPr>
          <w:rFonts w:ascii="Museo Sans 300" w:hAnsi="Museo Sans 300"/>
          <w:sz w:val="20"/>
          <w:szCs w:val="20"/>
          <w:lang w:val="es-MX"/>
        </w:rPr>
        <w:t>PRESENTE</w:t>
      </w:r>
    </w:p>
    <w:p w14:paraId="095D39B7" w14:textId="77777777" w:rsidR="00203F3B" w:rsidRPr="00813234" w:rsidRDefault="00203F3B" w:rsidP="00203F3B">
      <w:pPr>
        <w:spacing w:after="0" w:line="240" w:lineRule="auto"/>
        <w:rPr>
          <w:rFonts w:ascii="Museo Sans 300" w:hAnsi="Museo Sans 300"/>
          <w:sz w:val="20"/>
          <w:szCs w:val="20"/>
          <w:lang w:val="es-MX" w:eastAsia="zh-CN"/>
        </w:rPr>
      </w:pPr>
    </w:p>
    <w:p w14:paraId="587BDF38" w14:textId="4BC53342" w:rsidR="00203F3B" w:rsidRPr="00813234" w:rsidRDefault="00203F3B" w:rsidP="00203F3B">
      <w:pPr>
        <w:pStyle w:val="Sinespaciado"/>
        <w:tabs>
          <w:tab w:val="left" w:pos="4536"/>
        </w:tabs>
        <w:spacing w:after="0" w:line="240" w:lineRule="auto"/>
        <w:ind w:left="0" w:firstLine="0"/>
        <w:rPr>
          <w:rFonts w:ascii="Museo Sans 300" w:hAnsi="Museo Sans 300"/>
          <w:sz w:val="20"/>
          <w:szCs w:val="20"/>
        </w:rPr>
      </w:pPr>
      <w:r w:rsidRPr="00813234">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813234">
        <w:rPr>
          <w:rFonts w:ascii="Museo Sans 300" w:hAnsi="Museo Sans 300"/>
          <w:sz w:val="20"/>
          <w:szCs w:val="20"/>
          <w:lang w:val="es-MX" w:eastAsia="zh-CN"/>
        </w:rPr>
        <w:t>de</w:t>
      </w:r>
      <w:proofErr w:type="spellEnd"/>
      <w:r w:rsidRPr="00813234">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813234">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813234">
        <w:rPr>
          <w:rFonts w:ascii="Museo Sans 300" w:hAnsi="Museo Sans 300"/>
          <w:sz w:val="20"/>
          <w:szCs w:val="20"/>
        </w:rPr>
        <w:t>de</w:t>
      </w:r>
      <w:proofErr w:type="spellEnd"/>
      <w:r w:rsidRPr="00813234">
        <w:rPr>
          <w:rFonts w:ascii="Museo Sans 300" w:hAnsi="Museo Sans 300"/>
          <w:sz w:val="20"/>
          <w:szCs w:val="20"/>
        </w:rPr>
        <w:t xml:space="preserve"> la (sociedad o UDP O PCO) ___________________ lo cual compruebo con _______________(escritura o escrito con firma legalizada) de fecha ________________.  </w:t>
      </w:r>
      <w:r w:rsidRPr="00813234">
        <w:rPr>
          <w:rFonts w:ascii="Museo Sans 300" w:hAnsi="Museo Sans 300"/>
          <w:sz w:val="20"/>
          <w:szCs w:val="20"/>
          <w:lang w:val="es-MX" w:eastAsia="zh-CN"/>
        </w:rPr>
        <w:t xml:space="preserve">DECLARO BAJO JURAMENTO/PROMESA QUE LA SOCIEDAD DE MI MANDANTE: </w:t>
      </w:r>
      <w:r w:rsidRPr="00813234">
        <w:rPr>
          <w:rFonts w:ascii="Museo Sans 300" w:hAnsi="Museo Sans 300"/>
          <w:b/>
          <w:bCs/>
          <w:sz w:val="20"/>
          <w:szCs w:val="20"/>
          <w:lang w:val="es-MX" w:eastAsia="zh-CN"/>
        </w:rPr>
        <w:t>a)</w:t>
      </w:r>
      <w:r w:rsidRPr="00813234">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813234">
        <w:rPr>
          <w:rFonts w:ascii="Museo Sans 300" w:hAnsi="Museo Sans 300"/>
          <w:sz w:val="20"/>
          <w:szCs w:val="20"/>
          <w:lang w:val="es-MX" w:eastAsia="zh-CN"/>
        </w:rPr>
        <w:t xml:space="preserve"> </w:t>
      </w:r>
      <w:r w:rsidRPr="00813234">
        <w:rPr>
          <w:rFonts w:ascii="Museo Sans 300" w:hAnsi="Museo Sans 300"/>
          <w:sz w:val="20"/>
          <w:szCs w:val="20"/>
        </w:rPr>
        <w:t>Se encuentra en capacidad legal para ofertar con las instituciones públicas objeto de regulación por parte de la Dirección Nacional de Compras Públicas; c</w:t>
      </w:r>
      <w:r w:rsidRPr="00813234">
        <w:rPr>
          <w:rFonts w:ascii="Museo Sans 300" w:hAnsi="Museo Sans 300"/>
          <w:b/>
          <w:bCs/>
          <w:sz w:val="20"/>
          <w:szCs w:val="20"/>
        </w:rPr>
        <w:t>)</w:t>
      </w:r>
      <w:r w:rsidRPr="00813234">
        <w:rPr>
          <w:rFonts w:ascii="Museo Sans 300" w:hAnsi="Museo Sans 300"/>
          <w:sz w:val="20"/>
          <w:szCs w:val="20"/>
        </w:rPr>
        <w:t xml:space="preserve"> Posee la capacidad financiera para ejecutar el proceso de compra en referencia y a requerimiento de CEPA podrá presentar </w:t>
      </w:r>
      <w:r w:rsidRPr="00813234">
        <w:rPr>
          <w:rFonts w:ascii="Museo Sans 300" w:hAnsi="Museo Sans 300" w:cs="Verdana"/>
          <w:bCs/>
          <w:sz w:val="20"/>
          <w:szCs w:val="20"/>
          <w:lang w:eastAsia="es-ES"/>
        </w:rPr>
        <w:t xml:space="preserve">copia simple o certificada del balance </w:t>
      </w:r>
      <w:r w:rsidRPr="00813234">
        <w:rPr>
          <w:rFonts w:ascii="Museo Sans 300" w:hAnsi="Museo Sans 300" w:cs="Verdana"/>
          <w:sz w:val="20"/>
          <w:szCs w:val="20"/>
          <w:lang w:eastAsia="es-ES"/>
        </w:rPr>
        <w:t>o estado de situación Financiera</w:t>
      </w:r>
      <w:r w:rsidRPr="00813234">
        <w:rPr>
          <w:rFonts w:ascii="Museo Sans 300" w:hAnsi="Museo Sans 300" w:cs="Verdana"/>
          <w:bCs/>
          <w:sz w:val="20"/>
          <w:szCs w:val="20"/>
          <w:lang w:eastAsia="es-ES"/>
        </w:rPr>
        <w:t xml:space="preserve"> </w:t>
      </w:r>
      <w:r w:rsidRPr="00813234">
        <w:rPr>
          <w:rFonts w:ascii="Museo Sans 300" w:hAnsi="Museo Sans 300"/>
          <w:bCs/>
          <w:sz w:val="20"/>
          <w:szCs w:val="20"/>
        </w:rPr>
        <w:t xml:space="preserve">del año 2024, </w:t>
      </w:r>
      <w:r w:rsidRPr="00813234">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813234">
        <w:rPr>
          <w:rFonts w:ascii="Museo Sans 300" w:hAnsi="Museo Sans 300" w:cs="Verdana"/>
          <w:bCs/>
          <w:sz w:val="20"/>
          <w:szCs w:val="20"/>
        </w:rPr>
        <w:t xml:space="preserve">con su respectivo sello de autorización contable, </w:t>
      </w:r>
      <w:r w:rsidRPr="00813234">
        <w:rPr>
          <w:rFonts w:ascii="Museo Sans 300" w:hAnsi="Museo Sans 300" w:cs="Verdana"/>
          <w:bCs/>
          <w:sz w:val="20"/>
          <w:szCs w:val="20"/>
          <w:lang w:eastAsia="es-ES"/>
        </w:rPr>
        <w:t xml:space="preserve">quien preparó dicho documento o podrá </w:t>
      </w:r>
      <w:r w:rsidRPr="00813234">
        <w:rPr>
          <w:rFonts w:ascii="Museo Sans 300" w:hAnsi="Museo Sans 300"/>
          <w:sz w:val="20"/>
          <w:szCs w:val="20"/>
          <w:lang w:val="es-ES" w:eastAsia="es-ES"/>
        </w:rPr>
        <w:t xml:space="preserve">presentar boleta con el Código QR del CNR (si hubiere), debiendo contener los documentos financieros referidos vigentes. </w:t>
      </w:r>
      <w:r w:rsidRPr="00813234">
        <w:rPr>
          <w:rFonts w:ascii="Museo Sans 300" w:hAnsi="Museo Sans 300"/>
          <w:b/>
          <w:bCs/>
          <w:sz w:val="20"/>
          <w:szCs w:val="20"/>
          <w:lang w:val="es-ES" w:eastAsia="es-ES"/>
        </w:rPr>
        <w:t>d)</w:t>
      </w:r>
      <w:r w:rsidRPr="00813234">
        <w:rPr>
          <w:rFonts w:ascii="Museo Sans 300" w:hAnsi="Museo Sans 300"/>
          <w:sz w:val="20"/>
          <w:szCs w:val="20"/>
          <w:lang w:val="es-ES" w:eastAsia="es-ES"/>
        </w:rPr>
        <w:t xml:space="preserve"> </w:t>
      </w:r>
      <w:r w:rsidRPr="00813234">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813234">
        <w:rPr>
          <w:rFonts w:ascii="Museo Sans 300" w:hAnsi="Museo Sans 300"/>
          <w:b/>
          <w:bCs/>
          <w:sz w:val="20"/>
          <w:szCs w:val="20"/>
        </w:rPr>
        <w:t>)</w:t>
      </w:r>
      <w:r w:rsidRPr="00813234">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13234">
        <w:rPr>
          <w:rFonts w:ascii="Museo Sans 300" w:hAnsi="Museo Sans 300"/>
          <w:b/>
          <w:bCs/>
          <w:sz w:val="20"/>
          <w:szCs w:val="20"/>
        </w:rPr>
        <w:t>f)</w:t>
      </w:r>
      <w:r w:rsidRPr="00813234">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813234">
        <w:rPr>
          <w:rFonts w:ascii="Museo Sans 300" w:hAnsi="Museo Sans 300"/>
          <w:b/>
          <w:bCs/>
          <w:sz w:val="20"/>
          <w:szCs w:val="20"/>
        </w:rPr>
        <w:t>g)</w:t>
      </w:r>
      <w:r w:rsidRPr="00813234">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813234">
        <w:rPr>
          <w:rFonts w:ascii="Museo Sans 300" w:hAnsi="Museo Sans 300"/>
          <w:b/>
          <w:bCs/>
          <w:sz w:val="20"/>
          <w:szCs w:val="20"/>
        </w:rPr>
        <w:t>; h)</w:t>
      </w:r>
      <w:r w:rsidRPr="00813234">
        <w:rPr>
          <w:rFonts w:ascii="Museo Sans 300" w:hAnsi="Museo Sans 300"/>
          <w:sz w:val="20"/>
          <w:szCs w:val="20"/>
        </w:rPr>
        <w:t xml:space="preserve"> Cumplir con los principios que indica la Ley de Compras Públicas, especialmente los de libre competencia, eficacia y eficiencia. </w:t>
      </w:r>
      <w:r w:rsidR="0024778B" w:rsidRPr="00813234">
        <w:rPr>
          <w:rFonts w:ascii="Museo Sans 300" w:hAnsi="Museo Sans 300"/>
          <w:sz w:val="20"/>
          <w:szCs w:val="20"/>
        </w:rPr>
        <w:t>i</w:t>
      </w:r>
      <w:r w:rsidRPr="00813234">
        <w:rPr>
          <w:rFonts w:ascii="Museo Sans 300" w:hAnsi="Museo Sans 300"/>
          <w:b/>
          <w:bCs/>
          <w:sz w:val="20"/>
          <w:szCs w:val="20"/>
        </w:rPr>
        <w:t>)</w:t>
      </w:r>
      <w:r w:rsidRPr="00813234">
        <w:rPr>
          <w:rFonts w:ascii="Museo Sans 300" w:hAnsi="Museo Sans 300"/>
          <w:sz w:val="20"/>
          <w:szCs w:val="20"/>
        </w:rPr>
        <w:t xml:space="preserve">Me comprometo a no participar en prácticas no competitivas; j) </w:t>
      </w:r>
      <w:r w:rsidR="0024778B" w:rsidRPr="00813234">
        <w:rPr>
          <w:rFonts w:ascii="Museo Sans 300" w:hAnsi="Museo Sans 300"/>
          <w:sz w:val="20"/>
          <w:szCs w:val="20"/>
        </w:rPr>
        <w:t>Que,</w:t>
      </w:r>
      <w:r w:rsidRPr="00813234">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813234">
        <w:rPr>
          <w:rFonts w:ascii="Museo Sans 300" w:hAnsi="Museo Sans 300"/>
          <w:sz w:val="20"/>
          <w:szCs w:val="20"/>
        </w:rPr>
        <w:t>cero tolerancia</w:t>
      </w:r>
      <w:proofErr w:type="gramEnd"/>
      <w:r w:rsidRPr="00813234">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24778B" w:rsidRPr="00813234">
        <w:rPr>
          <w:rFonts w:ascii="Museo Sans 300" w:hAnsi="Museo Sans 300"/>
          <w:sz w:val="20"/>
          <w:szCs w:val="20"/>
        </w:rPr>
        <w:t xml:space="preserve"> </w:t>
      </w:r>
      <w:r w:rsidRPr="00813234">
        <w:rPr>
          <w:rFonts w:ascii="Museo Sans 300" w:hAnsi="Museo Sans 300"/>
          <w:sz w:val="20"/>
          <w:szCs w:val="20"/>
        </w:rPr>
        <w:t>k) Que es de pleno conocimiento que en</w:t>
      </w:r>
      <w:r w:rsidRPr="00813234">
        <w:rPr>
          <w:rFonts w:ascii="Museo Sans 300" w:hAnsi="Museo Sans 300" w:cstheme="minorHAnsi"/>
          <w:sz w:val="20"/>
          <w:szCs w:val="20"/>
        </w:rPr>
        <w:t xml:space="preserve"> cumplimiento de la Ley de Compras Públicas, se aplicarán las disposiciones sobre fraude y corrupción, debido a que requieren que </w:t>
      </w:r>
      <w:r w:rsidRPr="00813234">
        <w:rPr>
          <w:rFonts w:ascii="Museo Sans 300" w:hAnsi="Museo Sans 300" w:cstheme="minorHAnsi"/>
          <w:sz w:val="20"/>
          <w:szCs w:val="20"/>
        </w:rPr>
        <w:lastRenderedPageBreak/>
        <w:t xml:space="preserve">los oferentes, proveedores, cumplan con los más altos estándares de ética en el presente proceso de compra. </w:t>
      </w:r>
      <w:r w:rsidR="0024778B" w:rsidRPr="00813234">
        <w:rPr>
          <w:rFonts w:ascii="Museo Sans 300" w:hAnsi="Museo Sans 300" w:cstheme="minorHAnsi"/>
          <w:sz w:val="20"/>
          <w:szCs w:val="20"/>
        </w:rPr>
        <w:t>Asimismo,</w:t>
      </w:r>
      <w:r w:rsidRPr="00813234">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813234">
        <w:rPr>
          <w:rFonts w:ascii="Museo Sans 300" w:hAnsi="Museo Sans 300"/>
          <w:sz w:val="20"/>
          <w:szCs w:val="20"/>
        </w:rPr>
        <w:t>l</w:t>
      </w:r>
      <w:r w:rsidRPr="00813234">
        <w:rPr>
          <w:rFonts w:ascii="Museo Sans 300" w:hAnsi="Museo Sans 300"/>
          <w:b/>
          <w:bCs/>
          <w:sz w:val="20"/>
          <w:szCs w:val="20"/>
        </w:rPr>
        <w:t>)</w:t>
      </w:r>
      <w:r w:rsidRPr="00813234">
        <w:rPr>
          <w:rFonts w:ascii="Museo Sans 300" w:hAnsi="Museo Sans 300"/>
          <w:sz w:val="20"/>
          <w:szCs w:val="20"/>
        </w:rPr>
        <w:t xml:space="preserve"> Se encuentra solvente en las obligaciones fiscales, municipales, previsionales y de seguridad social.</w:t>
      </w:r>
      <w:r w:rsidR="0024778B" w:rsidRPr="00813234">
        <w:rPr>
          <w:rFonts w:ascii="Museo Sans 300" w:hAnsi="Museo Sans 300"/>
          <w:sz w:val="20"/>
          <w:szCs w:val="20"/>
        </w:rPr>
        <w:t xml:space="preserve"> </w:t>
      </w:r>
      <w:r w:rsidRPr="00813234">
        <w:rPr>
          <w:rFonts w:ascii="Museo Sans 300" w:hAnsi="Museo Sans 300"/>
          <w:sz w:val="20"/>
          <w:szCs w:val="20"/>
        </w:rPr>
        <w:t>m) En caso de ser adjudicada mi representada, me comprometo a entregar en tiempo, cantidad y calidad, cumpliendo con las especificaciones técnicas mínimas</w:t>
      </w:r>
      <w:r w:rsidRPr="00813234">
        <w:rPr>
          <w:rFonts w:ascii="Museo Sans 300" w:hAnsi="Museo Sans 300"/>
          <w:color w:val="FF0000"/>
          <w:sz w:val="20"/>
          <w:szCs w:val="20"/>
        </w:rPr>
        <w:t xml:space="preserve">. </w:t>
      </w:r>
      <w:r w:rsidRPr="00813234">
        <w:rPr>
          <w:rFonts w:ascii="Museo Sans 300" w:hAnsi="Museo Sans 300"/>
          <w:sz w:val="20"/>
          <w:szCs w:val="20"/>
        </w:rPr>
        <w:t xml:space="preserve">Si el o los ítems no cumple(n) con las Especificaciones Técnicas requeridas por CEPA en el Documento de Solicitud de Oferta, será(n) rechazado(s) por el Administrador </w:t>
      </w:r>
      <w:r w:rsidR="0024778B" w:rsidRPr="00813234">
        <w:rPr>
          <w:rFonts w:ascii="Museo Sans 300" w:hAnsi="Museo Sans 300"/>
          <w:sz w:val="20"/>
          <w:szCs w:val="20"/>
        </w:rPr>
        <w:t>de orden</w:t>
      </w:r>
      <w:r w:rsidRPr="00813234">
        <w:rPr>
          <w:rFonts w:ascii="Museo Sans 300" w:hAnsi="Museo Sans 300"/>
          <w:sz w:val="20"/>
          <w:szCs w:val="20"/>
        </w:rPr>
        <w:t xml:space="preserve"> de compra, debiendo presentar un documento </w:t>
      </w:r>
      <w:r w:rsidR="0024778B" w:rsidRPr="00813234">
        <w:rPr>
          <w:rFonts w:ascii="Museo Sans 300" w:hAnsi="Museo Sans 300"/>
          <w:sz w:val="20"/>
          <w:szCs w:val="20"/>
        </w:rPr>
        <w:t>que,</w:t>
      </w:r>
      <w:r w:rsidRPr="00813234">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32F5AF6" w14:textId="77777777" w:rsidR="00203F3B" w:rsidRPr="00813234" w:rsidRDefault="00203F3B" w:rsidP="00203F3B">
      <w:pPr>
        <w:pStyle w:val="Sinespaciado"/>
        <w:tabs>
          <w:tab w:val="left" w:pos="4536"/>
        </w:tabs>
        <w:spacing w:after="0" w:line="240" w:lineRule="auto"/>
        <w:ind w:left="0" w:firstLine="0"/>
        <w:rPr>
          <w:rFonts w:ascii="Museo Sans 300" w:hAnsi="Museo Sans 300"/>
          <w:sz w:val="20"/>
          <w:szCs w:val="20"/>
          <w:lang w:val="es-MX"/>
        </w:rPr>
      </w:pPr>
    </w:p>
    <w:p w14:paraId="6AC14D41" w14:textId="77777777" w:rsidR="00203F3B" w:rsidRPr="00813234" w:rsidRDefault="00203F3B" w:rsidP="00203F3B">
      <w:pPr>
        <w:spacing w:after="0" w:line="240" w:lineRule="auto"/>
        <w:rPr>
          <w:rFonts w:ascii="Museo Sans 300" w:hAnsi="Museo Sans 300"/>
          <w:sz w:val="20"/>
          <w:szCs w:val="20"/>
          <w:lang w:val="es-MX"/>
        </w:rPr>
      </w:pPr>
      <w:r w:rsidRPr="00813234">
        <w:rPr>
          <w:rFonts w:ascii="Museo Sans 300" w:hAnsi="Museo Sans 300"/>
          <w:sz w:val="20"/>
          <w:szCs w:val="20"/>
          <w:lang w:val="es-MX"/>
        </w:rPr>
        <w:t>F.__________________</w:t>
      </w:r>
    </w:p>
    <w:p w14:paraId="14BDB82B" w14:textId="674C3BE6" w:rsidR="00203F3B" w:rsidRPr="00813234" w:rsidRDefault="00203F3B" w:rsidP="00203F3B">
      <w:pPr>
        <w:spacing w:after="0" w:line="240" w:lineRule="auto"/>
        <w:rPr>
          <w:rFonts w:ascii="Museo Sans 300" w:hAnsi="Museo Sans 300"/>
          <w:b/>
          <w:bCs/>
          <w:color w:val="000000"/>
          <w:sz w:val="20"/>
          <w:szCs w:val="20"/>
        </w:rPr>
      </w:pPr>
      <w:r w:rsidRPr="00813234">
        <w:rPr>
          <w:rFonts w:ascii="Museo Sans 300" w:hAnsi="Museo Sans 300"/>
          <w:b/>
          <w:bCs/>
          <w:color w:val="000000"/>
          <w:sz w:val="20"/>
          <w:szCs w:val="20"/>
        </w:rPr>
        <w:t>(la firma del Representante o Apoderado)</w:t>
      </w:r>
    </w:p>
    <w:p w14:paraId="4D4EFF45" w14:textId="77777777" w:rsidR="00203F3B" w:rsidRPr="00813234" w:rsidRDefault="00203F3B" w:rsidP="00203F3B">
      <w:pPr>
        <w:spacing w:after="0" w:line="240" w:lineRule="auto"/>
        <w:rPr>
          <w:rFonts w:ascii="Museo Sans 300" w:hAnsi="Museo Sans 300"/>
          <w:b/>
          <w:bCs/>
          <w:color w:val="000000"/>
          <w:sz w:val="20"/>
          <w:szCs w:val="20"/>
        </w:rPr>
      </w:pPr>
    </w:p>
    <w:p w14:paraId="6AA3D600" w14:textId="77777777" w:rsidR="00203F3B" w:rsidRPr="00813234" w:rsidRDefault="00203F3B" w:rsidP="00203F3B">
      <w:pPr>
        <w:spacing w:after="0" w:line="240" w:lineRule="auto"/>
        <w:rPr>
          <w:rFonts w:ascii="Museo Sans 300" w:hAnsi="Museo Sans 300"/>
          <w:b/>
          <w:bCs/>
          <w:color w:val="000000"/>
          <w:sz w:val="20"/>
          <w:szCs w:val="20"/>
        </w:rPr>
      </w:pPr>
      <w:r w:rsidRPr="00813234">
        <w:rPr>
          <w:rFonts w:ascii="Museo Sans 300" w:hAnsi="Museo Sans 300"/>
          <w:b/>
          <w:bCs/>
          <w:color w:val="000000"/>
          <w:sz w:val="20"/>
          <w:szCs w:val="20"/>
        </w:rPr>
        <w:t xml:space="preserve">Auténtica del Notario </w:t>
      </w:r>
    </w:p>
    <w:p w14:paraId="2A55B955" w14:textId="65793422" w:rsidR="00203F3B" w:rsidRPr="00813234" w:rsidRDefault="00203F3B" w:rsidP="00203F3B">
      <w:pPr>
        <w:rPr>
          <w:rFonts w:ascii="Museo Sans 300" w:hAnsi="Museo Sans 300"/>
          <w:b/>
          <w:bCs/>
          <w:i/>
          <w:iCs/>
          <w:sz w:val="20"/>
          <w:szCs w:val="20"/>
          <w:lang w:val="x-none"/>
        </w:rPr>
      </w:pPr>
      <w:r w:rsidRPr="00813234">
        <w:rPr>
          <w:rFonts w:ascii="Museo Sans 300" w:hAnsi="Museo Sans 300"/>
          <w:b/>
          <w:bCs/>
          <w:i/>
          <w:iCs/>
          <w:sz w:val="20"/>
          <w:szCs w:val="20"/>
          <w:lang w:val="x-none"/>
        </w:rPr>
        <w:br w:type="page"/>
      </w:r>
    </w:p>
    <w:p w14:paraId="4D421B03" w14:textId="77777777" w:rsidR="007C1B66" w:rsidRPr="00813234" w:rsidRDefault="007C1B66" w:rsidP="007C1B66">
      <w:pPr>
        <w:keepNext/>
        <w:spacing w:after="0" w:line="240" w:lineRule="auto"/>
        <w:outlineLvl w:val="1"/>
        <w:rPr>
          <w:rFonts w:ascii="Cambria" w:eastAsia="Times New Roman" w:hAnsi="Cambria"/>
          <w:b/>
          <w:bCs/>
          <w:i/>
          <w:iCs/>
          <w:sz w:val="20"/>
          <w:szCs w:val="20"/>
          <w:lang w:val="es-ES"/>
        </w:rPr>
      </w:pPr>
      <w:bookmarkStart w:id="14" w:name="_Toc230878233"/>
      <w:bookmarkStart w:id="15" w:name="_Toc233902759"/>
      <w:r w:rsidRPr="00813234">
        <w:rPr>
          <w:rFonts w:ascii="Museo Sans 300" w:eastAsia="Times New Roman" w:hAnsi="Museo Sans 300"/>
          <w:b/>
          <w:bCs/>
          <w:i/>
          <w:iCs/>
          <w:sz w:val="20"/>
          <w:szCs w:val="20"/>
          <w:lang w:val="es-MX"/>
        </w:rPr>
        <w:lastRenderedPageBreak/>
        <w:t xml:space="preserve">F4. </w:t>
      </w:r>
      <w:r w:rsidRPr="00813234">
        <w:rPr>
          <w:rFonts w:ascii="Museo Sans 300" w:eastAsia="Times New Roman" w:hAnsi="Museo Sans 300"/>
          <w:b/>
          <w:bCs/>
          <w:i/>
          <w:iCs/>
          <w:sz w:val="20"/>
          <w:szCs w:val="20"/>
          <w:lang w:val="es-ES"/>
        </w:rPr>
        <w:t>Formulario de Documento de Referencia (Experiencia del Ofertante)</w:t>
      </w:r>
      <w:bookmarkEnd w:id="14"/>
      <w:bookmarkEnd w:id="15"/>
    </w:p>
    <w:p w14:paraId="7C13194E" w14:textId="77777777" w:rsidR="007C1B66" w:rsidRPr="00813234" w:rsidRDefault="007C1B66" w:rsidP="007C1B66">
      <w:pPr>
        <w:spacing w:after="0" w:line="240" w:lineRule="auto"/>
        <w:jc w:val="right"/>
        <w:rPr>
          <w:rFonts w:ascii="Museo Sans 300" w:hAnsi="Museo Sans 300" w:cs="Verdana"/>
          <w:sz w:val="20"/>
          <w:szCs w:val="20"/>
        </w:rPr>
      </w:pPr>
    </w:p>
    <w:p w14:paraId="03BEAFAA" w14:textId="77777777" w:rsidR="007C1B66" w:rsidRPr="00813234" w:rsidRDefault="007C1B66" w:rsidP="007C1B66">
      <w:pPr>
        <w:spacing w:after="0" w:line="240" w:lineRule="auto"/>
        <w:jc w:val="both"/>
        <w:rPr>
          <w:rFonts w:ascii="Museo Sans 300" w:hAnsi="Museo Sans 300" w:cs="Verdana"/>
          <w:sz w:val="20"/>
          <w:szCs w:val="20"/>
        </w:rPr>
      </w:pPr>
    </w:p>
    <w:p w14:paraId="4565B6A5" w14:textId="77777777" w:rsidR="007C1B66" w:rsidRPr="00813234" w:rsidRDefault="007C1B66" w:rsidP="007C1B66">
      <w:pPr>
        <w:spacing w:after="0" w:line="240" w:lineRule="auto"/>
        <w:rPr>
          <w:rFonts w:ascii="Museo Sans 300" w:hAnsi="Museo Sans 300" w:cs="Verdana"/>
          <w:sz w:val="20"/>
          <w:szCs w:val="20"/>
        </w:rPr>
      </w:pPr>
      <w:r w:rsidRPr="00813234">
        <w:rPr>
          <w:rFonts w:ascii="Museo Sans 300" w:hAnsi="Museo Sans 300" w:cs="Verdana"/>
          <w:sz w:val="20"/>
          <w:szCs w:val="20"/>
        </w:rPr>
        <w:t>Señores _____________________________________ o a quien Interese:</w:t>
      </w:r>
    </w:p>
    <w:p w14:paraId="6A1CA005" w14:textId="77777777" w:rsidR="007C1B66" w:rsidRPr="00813234" w:rsidRDefault="007C1B66" w:rsidP="007C1B66">
      <w:pPr>
        <w:spacing w:after="0" w:line="240" w:lineRule="auto"/>
        <w:rPr>
          <w:rFonts w:ascii="Museo Sans 300" w:hAnsi="Museo Sans 300" w:cs="Verdana"/>
          <w:sz w:val="20"/>
          <w:szCs w:val="20"/>
        </w:rPr>
      </w:pPr>
    </w:p>
    <w:p w14:paraId="6733D5FA" w14:textId="77777777" w:rsidR="007C1B66" w:rsidRPr="00813234" w:rsidRDefault="007C1B66" w:rsidP="007C1B66">
      <w:pPr>
        <w:spacing w:after="0" w:line="240" w:lineRule="auto"/>
        <w:jc w:val="both"/>
        <w:rPr>
          <w:rFonts w:ascii="Museo Sans 300" w:hAnsi="Museo Sans 300" w:cs="Verdana"/>
          <w:sz w:val="20"/>
          <w:szCs w:val="20"/>
        </w:rPr>
      </w:pPr>
      <w:r w:rsidRPr="00813234">
        <w:rPr>
          <w:rFonts w:ascii="Museo Sans 300" w:hAnsi="Museo Sans 300" w:cs="Verdana"/>
          <w:sz w:val="20"/>
          <w:szCs w:val="20"/>
        </w:rPr>
        <w:t>Yo, _______</w:t>
      </w:r>
      <w:proofErr w:type="gramStart"/>
      <w:r w:rsidRPr="00813234">
        <w:rPr>
          <w:rFonts w:ascii="Museo Sans 300" w:hAnsi="Museo Sans 300" w:cs="Verdana"/>
          <w:sz w:val="20"/>
          <w:szCs w:val="20"/>
        </w:rPr>
        <w:t>_(</w:t>
      </w:r>
      <w:proofErr w:type="gramEnd"/>
      <w:r w:rsidRPr="00813234">
        <w:rPr>
          <w:rFonts w:ascii="Museo Sans 300" w:hAnsi="Museo Sans 300" w:cs="Verdana"/>
          <w:sz w:val="20"/>
          <w:szCs w:val="20"/>
          <w:u w:val="single"/>
        </w:rPr>
        <w:t>nombre del cliente quien ha recibido el suministro</w:t>
      </w:r>
      <w:r w:rsidRPr="00813234">
        <w:rPr>
          <w:rFonts w:ascii="Museo Sans 300" w:hAnsi="Museo Sans 300" w:cs="Verdana"/>
          <w:sz w:val="20"/>
          <w:szCs w:val="20"/>
        </w:rPr>
        <w:t xml:space="preserve">)__________, en calidad de </w:t>
      </w:r>
      <w:r w:rsidRPr="00813234">
        <w:rPr>
          <w:rFonts w:ascii="Museo Sans 300" w:hAnsi="Museo Sans 300" w:cs="Verdana"/>
          <w:sz w:val="20"/>
          <w:szCs w:val="20"/>
          <w:u w:val="single"/>
        </w:rPr>
        <w:t>_(Propietario, Representante Legal, Administrador de Contrato, Gerente General, Responsable de Recibir el Servicio, Gerente de Empresa, Jefes de Departamento o Jefe de UCP u otro cargo) _</w:t>
      </w:r>
      <w:r w:rsidRPr="00813234">
        <w:rPr>
          <w:rFonts w:ascii="Museo Sans 300" w:hAnsi="Museo Sans 300" w:cs="Verdana"/>
          <w:sz w:val="20"/>
          <w:szCs w:val="20"/>
        </w:rPr>
        <w:t>_, hago constar:</w:t>
      </w:r>
    </w:p>
    <w:p w14:paraId="4AA4C2D1" w14:textId="77777777" w:rsidR="007C1B66" w:rsidRPr="00813234" w:rsidRDefault="007C1B66" w:rsidP="007C1B66">
      <w:pPr>
        <w:spacing w:after="0" w:line="240" w:lineRule="auto"/>
        <w:jc w:val="both"/>
        <w:rPr>
          <w:rFonts w:ascii="Museo Sans 300" w:hAnsi="Museo Sans 300" w:cs="Verdana"/>
          <w:sz w:val="20"/>
          <w:szCs w:val="20"/>
        </w:rPr>
      </w:pPr>
    </w:p>
    <w:p w14:paraId="2DD2B474" w14:textId="77777777" w:rsidR="007C1B66" w:rsidRPr="00813234" w:rsidRDefault="007C1B66" w:rsidP="007C1B66">
      <w:pPr>
        <w:spacing w:after="0" w:line="240" w:lineRule="auto"/>
        <w:jc w:val="both"/>
        <w:rPr>
          <w:rFonts w:ascii="Museo Sans 300" w:hAnsi="Museo Sans 300" w:cs="Verdana"/>
          <w:sz w:val="20"/>
          <w:szCs w:val="20"/>
        </w:rPr>
      </w:pPr>
    </w:p>
    <w:p w14:paraId="07618888" w14:textId="77777777" w:rsidR="007C1B66" w:rsidRPr="00813234" w:rsidRDefault="007C1B66" w:rsidP="007C1B66">
      <w:pPr>
        <w:spacing w:after="0" w:line="240" w:lineRule="auto"/>
        <w:jc w:val="both"/>
        <w:rPr>
          <w:rFonts w:ascii="Museo Sans 300" w:hAnsi="Museo Sans 300" w:cs="Verdana"/>
          <w:sz w:val="20"/>
          <w:szCs w:val="20"/>
        </w:rPr>
      </w:pPr>
      <w:r w:rsidRPr="00813234">
        <w:rPr>
          <w:rFonts w:ascii="Museo Sans 300" w:hAnsi="Museo Sans 300" w:cs="Verdana"/>
          <w:sz w:val="20"/>
          <w:szCs w:val="20"/>
        </w:rPr>
        <w:t>Que______</w:t>
      </w:r>
      <w:proofErr w:type="gramStart"/>
      <w:r w:rsidRPr="00813234">
        <w:rPr>
          <w:rFonts w:ascii="Museo Sans 300" w:hAnsi="Museo Sans 300" w:cs="Verdana"/>
          <w:sz w:val="20"/>
          <w:szCs w:val="20"/>
        </w:rPr>
        <w:t>_(</w:t>
      </w:r>
      <w:proofErr w:type="gramEnd"/>
      <w:r w:rsidRPr="00813234">
        <w:rPr>
          <w:rFonts w:ascii="Museo Sans 300" w:hAnsi="Museo Sans 300" w:cs="Verdana"/>
          <w:sz w:val="20"/>
          <w:szCs w:val="20"/>
          <w:u w:val="single"/>
        </w:rPr>
        <w:t>Nombre de la empresa o persona natural participante</w:t>
      </w:r>
      <w:r w:rsidRPr="00813234">
        <w:rPr>
          <w:rFonts w:ascii="Museo Sans 300" w:hAnsi="Museo Sans 300" w:cs="Verdana"/>
          <w:sz w:val="20"/>
          <w:szCs w:val="20"/>
        </w:rPr>
        <w:t>)____, nos ha brindado ____(</w:t>
      </w:r>
      <w:r w:rsidRPr="00813234">
        <w:rPr>
          <w:rFonts w:ascii="Museo Sans 300" w:hAnsi="Museo Sans 300" w:cs="Verdana"/>
          <w:sz w:val="20"/>
          <w:szCs w:val="20"/>
          <w:u w:val="single"/>
        </w:rPr>
        <w:t>Nombre de suministro</w:t>
      </w:r>
      <w:r w:rsidRPr="00813234">
        <w:rPr>
          <w:rFonts w:ascii="Museo Sans 300" w:hAnsi="Museo Sans 300" w:cs="Verdana"/>
          <w:sz w:val="20"/>
          <w:szCs w:val="20"/>
        </w:rPr>
        <w:t>)_______, con el detalle siguiente:</w:t>
      </w:r>
    </w:p>
    <w:p w14:paraId="43BF7A56" w14:textId="77777777" w:rsidR="007C1B66" w:rsidRPr="00813234" w:rsidRDefault="007C1B66" w:rsidP="007C1B66">
      <w:pPr>
        <w:spacing w:after="0" w:line="240" w:lineRule="auto"/>
        <w:jc w:val="both"/>
        <w:rPr>
          <w:rFonts w:ascii="Museo Sans 300" w:hAnsi="Museo Sans 300" w:cs="Verdana"/>
          <w:sz w:val="20"/>
          <w:szCs w:val="20"/>
        </w:rPr>
      </w:pPr>
    </w:p>
    <w:p w14:paraId="23C5002C" w14:textId="77777777" w:rsidR="007C1B66" w:rsidRPr="00813234" w:rsidRDefault="007C1B66" w:rsidP="007C1B66">
      <w:pPr>
        <w:spacing w:after="0" w:line="240" w:lineRule="auto"/>
        <w:jc w:val="both"/>
        <w:rPr>
          <w:rFonts w:ascii="Museo Sans 300" w:hAnsi="Museo Sans 300" w:cs="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109"/>
        <w:gridCol w:w="5612"/>
      </w:tblGrid>
      <w:tr w:rsidR="007C1B66" w:rsidRPr="00813234" w14:paraId="5B5FA769" w14:textId="77777777" w:rsidTr="00A069B2">
        <w:trPr>
          <w:trHeight w:val="20"/>
          <w:jc w:val="center"/>
        </w:trPr>
        <w:tc>
          <w:tcPr>
            <w:tcW w:w="358" w:type="pct"/>
            <w:vAlign w:val="center"/>
          </w:tcPr>
          <w:p w14:paraId="57A46409"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b/>
                <w:bCs/>
                <w:sz w:val="18"/>
                <w:szCs w:val="18"/>
                <w:lang w:eastAsia="zh-CN"/>
              </w:rPr>
            </w:pPr>
            <w:r w:rsidRPr="00813234">
              <w:rPr>
                <w:rFonts w:ascii="Museo Sans 300" w:eastAsia="Times New Roman" w:hAnsi="Museo Sans 300" w:cs="Verdana"/>
                <w:b/>
                <w:bCs/>
                <w:sz w:val="18"/>
                <w:szCs w:val="18"/>
                <w:lang w:eastAsia="zh-CN"/>
              </w:rPr>
              <w:t>No.</w:t>
            </w:r>
          </w:p>
        </w:tc>
        <w:tc>
          <w:tcPr>
            <w:tcW w:w="1655" w:type="pct"/>
            <w:vAlign w:val="center"/>
          </w:tcPr>
          <w:p w14:paraId="589E951E"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b/>
                <w:bCs/>
                <w:sz w:val="18"/>
                <w:szCs w:val="18"/>
                <w:lang w:eastAsia="zh-CN"/>
              </w:rPr>
            </w:pPr>
            <w:r w:rsidRPr="00813234">
              <w:rPr>
                <w:rFonts w:ascii="Museo Sans 300" w:eastAsia="Times New Roman" w:hAnsi="Museo Sans 300" w:cs="Verdana"/>
                <w:b/>
                <w:bCs/>
                <w:sz w:val="18"/>
                <w:szCs w:val="18"/>
                <w:lang w:eastAsia="zh-CN"/>
              </w:rPr>
              <w:t>Requerimiento</w:t>
            </w:r>
          </w:p>
        </w:tc>
        <w:tc>
          <w:tcPr>
            <w:tcW w:w="2987" w:type="pct"/>
            <w:vAlign w:val="center"/>
          </w:tcPr>
          <w:p w14:paraId="56CB96A9"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b/>
                <w:bCs/>
                <w:sz w:val="18"/>
                <w:szCs w:val="18"/>
                <w:lang w:eastAsia="zh-CN"/>
              </w:rPr>
            </w:pPr>
            <w:r w:rsidRPr="00813234">
              <w:rPr>
                <w:rFonts w:ascii="Museo Sans 300" w:eastAsia="Times New Roman" w:hAnsi="Museo Sans 300" w:cs="Verdana"/>
                <w:b/>
                <w:bCs/>
                <w:sz w:val="18"/>
                <w:szCs w:val="18"/>
                <w:lang w:eastAsia="zh-CN"/>
              </w:rPr>
              <w:t>Descripción</w:t>
            </w:r>
          </w:p>
        </w:tc>
      </w:tr>
      <w:tr w:rsidR="007C1B66" w:rsidRPr="00813234" w14:paraId="0ACF169C" w14:textId="77777777" w:rsidTr="00A069B2">
        <w:trPr>
          <w:trHeight w:val="20"/>
          <w:jc w:val="center"/>
        </w:trPr>
        <w:tc>
          <w:tcPr>
            <w:tcW w:w="358" w:type="pct"/>
            <w:vAlign w:val="center"/>
          </w:tcPr>
          <w:p w14:paraId="7FA65510"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1</w:t>
            </w:r>
          </w:p>
        </w:tc>
        <w:tc>
          <w:tcPr>
            <w:tcW w:w="1655" w:type="pct"/>
            <w:vAlign w:val="center"/>
          </w:tcPr>
          <w:p w14:paraId="2B1A3290" w14:textId="77777777" w:rsidR="007C1B66" w:rsidRPr="00813234" w:rsidRDefault="007C1B66" w:rsidP="007C1B66">
            <w:pPr>
              <w:autoSpaceDE w:val="0"/>
              <w:autoSpaceDN w:val="0"/>
              <w:adjustRightInd w:val="0"/>
              <w:spacing w:after="0" w:line="240" w:lineRule="auto"/>
              <w:jc w:val="both"/>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 xml:space="preserve">Nombre del Cliente </w:t>
            </w:r>
          </w:p>
        </w:tc>
        <w:tc>
          <w:tcPr>
            <w:tcW w:w="2987" w:type="pct"/>
            <w:vAlign w:val="center"/>
          </w:tcPr>
          <w:p w14:paraId="27127995"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p>
        </w:tc>
      </w:tr>
      <w:tr w:rsidR="007C1B66" w:rsidRPr="00813234" w14:paraId="1FD6D349" w14:textId="77777777" w:rsidTr="00A069B2">
        <w:trPr>
          <w:trHeight w:val="20"/>
          <w:jc w:val="center"/>
        </w:trPr>
        <w:tc>
          <w:tcPr>
            <w:tcW w:w="358" w:type="pct"/>
            <w:vAlign w:val="center"/>
          </w:tcPr>
          <w:p w14:paraId="45A30B1B"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2</w:t>
            </w:r>
          </w:p>
        </w:tc>
        <w:tc>
          <w:tcPr>
            <w:tcW w:w="1655" w:type="pct"/>
            <w:vAlign w:val="center"/>
          </w:tcPr>
          <w:p w14:paraId="1AEDD9A3" w14:textId="77777777" w:rsidR="007C1B66" w:rsidRPr="00813234" w:rsidRDefault="007C1B66" w:rsidP="007C1B66">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Descripción y/u objeto y/o alcance del proyecto o del suministro contratado.</w:t>
            </w:r>
          </w:p>
        </w:tc>
        <w:tc>
          <w:tcPr>
            <w:tcW w:w="2987" w:type="pct"/>
            <w:vAlign w:val="center"/>
          </w:tcPr>
          <w:p w14:paraId="31C2F8FD"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p>
        </w:tc>
      </w:tr>
      <w:tr w:rsidR="007C1B66" w:rsidRPr="00813234" w14:paraId="7C28E5D3" w14:textId="77777777" w:rsidTr="00A069B2">
        <w:trPr>
          <w:trHeight w:val="20"/>
          <w:jc w:val="center"/>
        </w:trPr>
        <w:tc>
          <w:tcPr>
            <w:tcW w:w="358" w:type="pct"/>
            <w:vAlign w:val="center"/>
          </w:tcPr>
          <w:p w14:paraId="0F74550A"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3</w:t>
            </w:r>
          </w:p>
        </w:tc>
        <w:tc>
          <w:tcPr>
            <w:tcW w:w="1655" w:type="pct"/>
            <w:vAlign w:val="center"/>
          </w:tcPr>
          <w:p w14:paraId="7CEF18FA" w14:textId="77777777" w:rsidR="007C1B66" w:rsidRPr="00813234" w:rsidRDefault="007C1B66" w:rsidP="007C1B66">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Monto total del proyecto o suministro (US$) sin incluir IVA</w:t>
            </w:r>
          </w:p>
        </w:tc>
        <w:tc>
          <w:tcPr>
            <w:tcW w:w="2987" w:type="pct"/>
            <w:vAlign w:val="center"/>
          </w:tcPr>
          <w:p w14:paraId="7B9E1F6F"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p>
        </w:tc>
      </w:tr>
      <w:tr w:rsidR="007C1B66" w:rsidRPr="00813234" w14:paraId="1A871A7C" w14:textId="77777777" w:rsidTr="00A069B2">
        <w:trPr>
          <w:trHeight w:val="20"/>
          <w:jc w:val="center"/>
        </w:trPr>
        <w:tc>
          <w:tcPr>
            <w:tcW w:w="358" w:type="pct"/>
            <w:vAlign w:val="center"/>
          </w:tcPr>
          <w:p w14:paraId="4805BD46"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4</w:t>
            </w:r>
          </w:p>
        </w:tc>
        <w:tc>
          <w:tcPr>
            <w:tcW w:w="1655" w:type="pct"/>
            <w:vAlign w:val="center"/>
          </w:tcPr>
          <w:p w14:paraId="1F3AF661" w14:textId="77777777" w:rsidR="007C1B66" w:rsidRPr="00813234" w:rsidRDefault="007C1B66" w:rsidP="007C1B66">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Año de entrega del suministro</w:t>
            </w:r>
          </w:p>
        </w:tc>
        <w:tc>
          <w:tcPr>
            <w:tcW w:w="2987" w:type="pct"/>
            <w:vAlign w:val="center"/>
          </w:tcPr>
          <w:p w14:paraId="340AB9CF" w14:textId="77777777" w:rsidR="007C1B66" w:rsidRPr="00813234" w:rsidRDefault="007C1B66" w:rsidP="007C1B66">
            <w:pPr>
              <w:autoSpaceDE w:val="0"/>
              <w:autoSpaceDN w:val="0"/>
              <w:adjustRightInd w:val="0"/>
              <w:spacing w:after="0" w:line="240" w:lineRule="auto"/>
              <w:rPr>
                <w:rFonts w:ascii="Museo Sans 300" w:eastAsia="Times New Roman" w:hAnsi="Museo Sans 300" w:cs="Verdana"/>
                <w:sz w:val="18"/>
                <w:szCs w:val="18"/>
                <w:lang w:eastAsia="zh-CN"/>
              </w:rPr>
            </w:pPr>
          </w:p>
        </w:tc>
      </w:tr>
      <w:tr w:rsidR="007C1B66" w:rsidRPr="00813234" w14:paraId="1A47544B" w14:textId="77777777" w:rsidTr="00A069B2">
        <w:trPr>
          <w:trHeight w:val="20"/>
          <w:jc w:val="center"/>
        </w:trPr>
        <w:tc>
          <w:tcPr>
            <w:tcW w:w="358" w:type="pct"/>
            <w:vAlign w:val="center"/>
          </w:tcPr>
          <w:p w14:paraId="4C0FCA2F" w14:textId="77777777" w:rsidR="007C1B66" w:rsidRPr="00813234" w:rsidRDefault="007C1B66" w:rsidP="007C1B66">
            <w:pPr>
              <w:autoSpaceDE w:val="0"/>
              <w:autoSpaceDN w:val="0"/>
              <w:adjustRightInd w:val="0"/>
              <w:spacing w:after="0" w:line="240" w:lineRule="auto"/>
              <w:jc w:val="center"/>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5</w:t>
            </w:r>
          </w:p>
        </w:tc>
        <w:tc>
          <w:tcPr>
            <w:tcW w:w="1655" w:type="pct"/>
            <w:vAlign w:val="center"/>
          </w:tcPr>
          <w:p w14:paraId="14CC3D53" w14:textId="77777777" w:rsidR="007C1B66" w:rsidRPr="00813234" w:rsidRDefault="007C1B66" w:rsidP="007C1B66">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813234">
              <w:rPr>
                <w:rFonts w:ascii="Museo Sans 300" w:eastAsia="Times New Roman" w:hAnsi="Museo Sans 300" w:cs="Verdana"/>
                <w:sz w:val="18"/>
                <w:szCs w:val="18"/>
                <w:lang w:eastAsia="zh-CN"/>
              </w:rPr>
              <w:t>Grado de satisfacción del cliente en cuanto a Cumplimiento de Contrato.</w:t>
            </w:r>
          </w:p>
        </w:tc>
        <w:tc>
          <w:tcPr>
            <w:tcW w:w="2987" w:type="pct"/>
            <w:vAlign w:val="center"/>
          </w:tcPr>
          <w:p w14:paraId="7A59613B" w14:textId="77777777" w:rsidR="007C1B66" w:rsidRPr="00813234" w:rsidRDefault="007C1B66" w:rsidP="007C1B66">
            <w:pPr>
              <w:autoSpaceDE w:val="0"/>
              <w:autoSpaceDN w:val="0"/>
              <w:adjustRightInd w:val="0"/>
              <w:spacing w:after="0" w:line="240" w:lineRule="auto"/>
              <w:rPr>
                <w:rFonts w:ascii="Museo Sans 300" w:eastAsia="Times New Roman" w:hAnsi="Museo Sans 300" w:cs="Verdana"/>
                <w:sz w:val="18"/>
                <w:szCs w:val="18"/>
                <w:lang w:eastAsia="zh-CN"/>
              </w:rPr>
            </w:pPr>
          </w:p>
          <w:p w14:paraId="51F40A98" w14:textId="77777777" w:rsidR="007C1B66" w:rsidRPr="00813234" w:rsidRDefault="007C1B66" w:rsidP="007C1B66">
            <w:pPr>
              <w:autoSpaceDE w:val="0"/>
              <w:autoSpaceDN w:val="0"/>
              <w:adjustRightInd w:val="0"/>
              <w:spacing w:after="0" w:line="240" w:lineRule="auto"/>
              <w:rPr>
                <w:rFonts w:ascii="Museo Sans 300" w:eastAsia="Times New Roman" w:hAnsi="Museo Sans 300" w:cs="Verdana"/>
                <w:sz w:val="18"/>
                <w:szCs w:val="18"/>
                <w:lang w:eastAsia="zh-CN"/>
              </w:rPr>
            </w:pPr>
          </w:p>
        </w:tc>
      </w:tr>
    </w:tbl>
    <w:p w14:paraId="3D798A60" w14:textId="77777777" w:rsidR="007C1B66" w:rsidRPr="00813234" w:rsidRDefault="007C1B66" w:rsidP="007C1B66">
      <w:pPr>
        <w:autoSpaceDE w:val="0"/>
        <w:autoSpaceDN w:val="0"/>
        <w:adjustRightInd w:val="0"/>
        <w:spacing w:after="0" w:line="240" w:lineRule="auto"/>
        <w:ind w:left="180"/>
        <w:rPr>
          <w:rFonts w:ascii="Museo Sans 300" w:hAnsi="Museo Sans 300" w:cs="Verdana"/>
          <w:sz w:val="20"/>
          <w:szCs w:val="20"/>
        </w:rPr>
      </w:pPr>
      <w:r w:rsidRPr="00813234">
        <w:rPr>
          <w:rFonts w:ascii="Museo Sans 300" w:hAnsi="Museo Sans 300" w:cs="Verdana"/>
          <w:sz w:val="20"/>
          <w:szCs w:val="20"/>
        </w:rPr>
        <w:t>***Cuadro a llenar por el cliente</w:t>
      </w:r>
    </w:p>
    <w:p w14:paraId="7ABE6980" w14:textId="77777777" w:rsidR="007C1B66" w:rsidRPr="00813234" w:rsidRDefault="007C1B66" w:rsidP="007C1B66">
      <w:pPr>
        <w:autoSpaceDE w:val="0"/>
        <w:autoSpaceDN w:val="0"/>
        <w:adjustRightInd w:val="0"/>
        <w:spacing w:after="0" w:line="240" w:lineRule="auto"/>
        <w:ind w:left="180"/>
        <w:rPr>
          <w:rFonts w:ascii="Museo Sans 300" w:hAnsi="Museo Sans 300" w:cs="Verdana"/>
          <w:sz w:val="20"/>
          <w:szCs w:val="20"/>
        </w:rPr>
      </w:pPr>
    </w:p>
    <w:p w14:paraId="75E25187" w14:textId="77777777" w:rsidR="007C1B66" w:rsidRPr="00813234" w:rsidRDefault="007C1B66" w:rsidP="007C1B66">
      <w:pPr>
        <w:spacing w:after="0" w:line="240" w:lineRule="auto"/>
        <w:jc w:val="both"/>
        <w:rPr>
          <w:rFonts w:ascii="Museo Sans 300" w:hAnsi="Museo Sans 300" w:cs="Verdana"/>
          <w:sz w:val="20"/>
          <w:szCs w:val="20"/>
        </w:rPr>
      </w:pPr>
      <w:r w:rsidRPr="00813234">
        <w:rPr>
          <w:rFonts w:ascii="Museo Sans 300" w:hAnsi="Museo Sans 300" w:cs="Verdana"/>
          <w:sz w:val="20"/>
          <w:szCs w:val="20"/>
        </w:rPr>
        <w:t xml:space="preserve">Y para presentar a CEPA, extiendo y sello la presente </w:t>
      </w:r>
      <w:r w:rsidRPr="00813234">
        <w:rPr>
          <w:rFonts w:ascii="Museo Sans 300" w:hAnsi="Museo Sans 300" w:cs="Verdana"/>
          <w:b/>
          <w:bCs/>
          <w:sz w:val="20"/>
          <w:szCs w:val="20"/>
        </w:rPr>
        <w:t>constancia,</w:t>
      </w:r>
      <w:r w:rsidRPr="00813234">
        <w:rPr>
          <w:rFonts w:ascii="Museo Sans 300" w:hAnsi="Museo Sans 300" w:cs="Verdana"/>
          <w:sz w:val="20"/>
          <w:szCs w:val="20"/>
        </w:rPr>
        <w:t xml:space="preserve"> en la Ciudad de _________________________________, a los ________________________ días del mes de _________________________ </w:t>
      </w:r>
      <w:proofErr w:type="spellStart"/>
      <w:r w:rsidRPr="00813234">
        <w:rPr>
          <w:rFonts w:ascii="Museo Sans 300" w:hAnsi="Museo Sans 300" w:cs="Verdana"/>
          <w:sz w:val="20"/>
          <w:szCs w:val="20"/>
        </w:rPr>
        <w:t>de</w:t>
      </w:r>
      <w:proofErr w:type="spellEnd"/>
      <w:r w:rsidRPr="00813234">
        <w:rPr>
          <w:rFonts w:ascii="Museo Sans 300" w:hAnsi="Museo Sans 300" w:cs="Verdana"/>
          <w:sz w:val="20"/>
          <w:szCs w:val="20"/>
        </w:rPr>
        <w:t xml:space="preserve"> dos mil _______________.</w:t>
      </w:r>
    </w:p>
    <w:p w14:paraId="065E95F7" w14:textId="77777777" w:rsidR="007C1B66" w:rsidRPr="00813234" w:rsidRDefault="007C1B66" w:rsidP="007C1B66">
      <w:pPr>
        <w:spacing w:after="0" w:line="240" w:lineRule="auto"/>
        <w:rPr>
          <w:rFonts w:ascii="Museo Sans 300" w:eastAsia="Arial Unicode MS" w:hAnsi="Museo Sans 300"/>
          <w:b/>
          <w:bCs/>
          <w:sz w:val="20"/>
          <w:szCs w:val="20"/>
        </w:rPr>
      </w:pPr>
    </w:p>
    <w:p w14:paraId="75ABEA30" w14:textId="77777777" w:rsidR="007C1B66" w:rsidRPr="00813234" w:rsidRDefault="007C1B66" w:rsidP="007C1B66">
      <w:pPr>
        <w:spacing w:after="0" w:line="240" w:lineRule="auto"/>
        <w:ind w:left="180" w:hanging="180"/>
        <w:rPr>
          <w:rFonts w:ascii="Museo Sans 300" w:eastAsia="Arial Unicode MS" w:hAnsi="Museo Sans 300" w:cs="Verdana"/>
          <w:b/>
          <w:bCs/>
          <w:sz w:val="20"/>
          <w:szCs w:val="20"/>
        </w:rPr>
      </w:pPr>
      <w:r w:rsidRPr="00813234">
        <w:rPr>
          <w:rFonts w:ascii="Museo Sans 300" w:eastAsia="Arial Unicode MS" w:hAnsi="Museo Sans 300" w:cs="Verdana"/>
          <w:b/>
          <w:bCs/>
          <w:sz w:val="20"/>
          <w:szCs w:val="20"/>
        </w:rPr>
        <w:t>____________________________</w:t>
      </w:r>
      <w:r w:rsidRPr="00813234">
        <w:rPr>
          <w:rFonts w:ascii="Museo Sans 300" w:eastAsia="Arial Unicode MS" w:hAnsi="Museo Sans 300" w:cs="Verdana"/>
          <w:b/>
          <w:bCs/>
          <w:sz w:val="20"/>
          <w:szCs w:val="20"/>
        </w:rPr>
        <w:tab/>
      </w:r>
      <w:r w:rsidRPr="00813234">
        <w:rPr>
          <w:rFonts w:ascii="Museo Sans 300" w:eastAsia="Arial Unicode MS" w:hAnsi="Museo Sans 300" w:cs="Verdana"/>
          <w:b/>
          <w:bCs/>
          <w:sz w:val="20"/>
          <w:szCs w:val="20"/>
        </w:rPr>
        <w:tab/>
        <w:t xml:space="preserve">     </w:t>
      </w:r>
      <w:r w:rsidRPr="00813234">
        <w:rPr>
          <w:rFonts w:ascii="Museo Sans 300" w:eastAsia="Arial Unicode MS" w:hAnsi="Museo Sans 300" w:cs="Verdana"/>
          <w:b/>
          <w:bCs/>
          <w:sz w:val="20"/>
          <w:szCs w:val="20"/>
        </w:rPr>
        <w:tab/>
        <w:t>_______________________</w:t>
      </w:r>
    </w:p>
    <w:p w14:paraId="5F441BE3" w14:textId="77777777" w:rsidR="007C1B66" w:rsidRPr="00813234" w:rsidRDefault="007C1B66" w:rsidP="007C1B66">
      <w:pPr>
        <w:spacing w:after="0" w:line="240" w:lineRule="auto"/>
        <w:rPr>
          <w:rFonts w:ascii="Museo Sans 300" w:eastAsia="Arial Unicode MS" w:hAnsi="Museo Sans 300"/>
          <w:b/>
          <w:bCs/>
          <w:sz w:val="20"/>
          <w:szCs w:val="20"/>
        </w:rPr>
      </w:pPr>
      <w:r w:rsidRPr="00813234">
        <w:rPr>
          <w:rFonts w:ascii="Museo Sans 300" w:hAnsi="Museo Sans 300" w:cs="Verdana"/>
          <w:sz w:val="20"/>
          <w:szCs w:val="20"/>
        </w:rPr>
        <w:t>Nombre y Firma (del cliente)</w:t>
      </w:r>
      <w:r w:rsidRPr="00813234">
        <w:rPr>
          <w:rFonts w:ascii="Museo Sans 300" w:hAnsi="Museo Sans 300" w:cs="Verdana"/>
          <w:sz w:val="20"/>
          <w:szCs w:val="20"/>
        </w:rPr>
        <w:tab/>
      </w:r>
      <w:r w:rsidRPr="00813234">
        <w:rPr>
          <w:rFonts w:ascii="Museo Sans 300" w:hAnsi="Museo Sans 300" w:cs="Verdana"/>
          <w:sz w:val="20"/>
          <w:szCs w:val="20"/>
        </w:rPr>
        <w:tab/>
        <w:t>Sello de la empresa (Del cliente, si hubiere)</w:t>
      </w:r>
    </w:p>
    <w:p w14:paraId="52EEB565" w14:textId="77777777" w:rsidR="007C1B66" w:rsidRPr="00813234" w:rsidRDefault="007C1B66" w:rsidP="007C1B66">
      <w:pPr>
        <w:tabs>
          <w:tab w:val="left" w:pos="1440"/>
        </w:tabs>
        <w:autoSpaceDE w:val="0"/>
        <w:autoSpaceDN w:val="0"/>
        <w:adjustRightInd w:val="0"/>
        <w:spacing w:after="0" w:line="240" w:lineRule="auto"/>
        <w:ind w:left="360" w:right="178"/>
        <w:rPr>
          <w:rFonts w:ascii="Museo Sans 300" w:hAnsi="Museo Sans 300" w:cs="Verdana"/>
          <w:sz w:val="20"/>
          <w:szCs w:val="20"/>
        </w:rPr>
      </w:pPr>
    </w:p>
    <w:p w14:paraId="2AB1CD0B" w14:textId="77777777" w:rsidR="007C1B66" w:rsidRPr="00813234" w:rsidRDefault="007C1B66" w:rsidP="007C1B66">
      <w:pPr>
        <w:autoSpaceDE w:val="0"/>
        <w:autoSpaceDN w:val="0"/>
        <w:adjustRightInd w:val="0"/>
        <w:spacing w:after="0" w:line="240" w:lineRule="auto"/>
        <w:ind w:left="-900" w:firstLine="900"/>
        <w:rPr>
          <w:rFonts w:ascii="Museo Sans 300" w:hAnsi="Museo Sans 300" w:cs="Verdana"/>
          <w:sz w:val="20"/>
          <w:szCs w:val="20"/>
        </w:rPr>
      </w:pPr>
      <w:r w:rsidRPr="00813234">
        <w:rPr>
          <w:rFonts w:ascii="Museo Sans 300" w:hAnsi="Museo Sans 300" w:cs="Verdana"/>
          <w:sz w:val="20"/>
          <w:szCs w:val="20"/>
        </w:rPr>
        <w:t>Dirección:   ___________</w:t>
      </w:r>
    </w:p>
    <w:p w14:paraId="0213E150" w14:textId="77777777" w:rsidR="007C1B66" w:rsidRPr="00813234" w:rsidRDefault="007C1B66" w:rsidP="007C1B66">
      <w:pPr>
        <w:autoSpaceDE w:val="0"/>
        <w:autoSpaceDN w:val="0"/>
        <w:adjustRightInd w:val="0"/>
        <w:spacing w:after="0" w:line="240" w:lineRule="auto"/>
        <w:rPr>
          <w:rFonts w:ascii="Museo Sans 300" w:hAnsi="Museo Sans 300"/>
          <w:b/>
          <w:bCs/>
          <w:sz w:val="20"/>
          <w:szCs w:val="20"/>
        </w:rPr>
      </w:pPr>
      <w:r w:rsidRPr="00813234">
        <w:rPr>
          <w:rFonts w:ascii="Museo Sans 300" w:hAnsi="Museo Sans 300" w:cs="Verdana"/>
          <w:sz w:val="20"/>
          <w:szCs w:val="20"/>
        </w:rPr>
        <w:t>Correo electrónico, teléfono del Cliente</w:t>
      </w:r>
      <w:r w:rsidRPr="00813234">
        <w:rPr>
          <w:rFonts w:ascii="Museo Sans 300" w:hAnsi="Museo Sans 300"/>
          <w:b/>
          <w:bCs/>
          <w:sz w:val="20"/>
          <w:szCs w:val="20"/>
        </w:rPr>
        <w:t>: _____________</w:t>
      </w:r>
    </w:p>
    <w:p w14:paraId="4FB76406" w14:textId="77777777" w:rsidR="007C1B66" w:rsidRPr="00813234" w:rsidRDefault="007C1B66" w:rsidP="007C1B66">
      <w:pPr>
        <w:spacing w:after="0" w:line="240" w:lineRule="auto"/>
        <w:jc w:val="center"/>
        <w:rPr>
          <w:rFonts w:ascii="Museo Sans 300" w:eastAsia="Batang" w:hAnsi="Museo Sans 300" w:cs="Verdana"/>
          <w:b/>
          <w:bCs/>
          <w:sz w:val="20"/>
          <w:szCs w:val="20"/>
        </w:rPr>
      </w:pPr>
    </w:p>
    <w:p w14:paraId="4985093B" w14:textId="77777777" w:rsidR="007C1B66" w:rsidRPr="00813234" w:rsidRDefault="007C1B66" w:rsidP="007C1B66">
      <w:pPr>
        <w:keepLines/>
        <w:spacing w:after="0" w:line="240" w:lineRule="auto"/>
        <w:jc w:val="both"/>
        <w:rPr>
          <w:rFonts w:ascii="Museo Sans 300" w:eastAsia="Times New Roman" w:hAnsi="Museo Sans 300" w:cs="Verdana"/>
          <w:szCs w:val="20"/>
          <w:lang w:val="es-ES_tradnl" w:eastAsia="zh-CN"/>
        </w:rPr>
      </w:pPr>
    </w:p>
    <w:p w14:paraId="0FBFFF1E" w14:textId="77777777" w:rsidR="007C1B66" w:rsidRPr="00813234" w:rsidRDefault="007C1B66" w:rsidP="007C1B66">
      <w:pPr>
        <w:spacing w:after="0" w:line="240" w:lineRule="auto"/>
        <w:rPr>
          <w:rFonts w:ascii="Museo Sans 300" w:eastAsia="Times New Roman" w:hAnsi="Museo Sans 300" w:cs="Verdana"/>
          <w:sz w:val="18"/>
          <w:szCs w:val="20"/>
          <w:lang w:val="es-ES_tradnl" w:eastAsia="zh-CN"/>
        </w:rPr>
      </w:pPr>
      <w:r w:rsidRPr="00813234">
        <w:rPr>
          <w:rFonts w:ascii="Museo Sans 300" w:eastAsia="Times New Roman" w:hAnsi="Museo Sans 300" w:cs="Verdana"/>
          <w:sz w:val="18"/>
          <w:szCs w:val="20"/>
          <w:lang w:val="es-ES_tradnl" w:eastAsia="zh-CN"/>
        </w:rPr>
        <w:t>NOTAS IMPORTANTES:</w:t>
      </w:r>
    </w:p>
    <w:p w14:paraId="53AADDD7" w14:textId="77777777" w:rsidR="007C1B66" w:rsidRPr="00813234" w:rsidRDefault="007C1B66" w:rsidP="007C1B66">
      <w:pPr>
        <w:spacing w:after="0" w:line="240" w:lineRule="auto"/>
        <w:rPr>
          <w:rFonts w:ascii="Museo Sans 300" w:eastAsia="Times New Roman" w:hAnsi="Museo Sans 300" w:cs="Verdana"/>
          <w:sz w:val="18"/>
          <w:szCs w:val="20"/>
          <w:lang w:val="es-ES_tradnl" w:eastAsia="zh-CN"/>
        </w:rPr>
      </w:pPr>
    </w:p>
    <w:p w14:paraId="5D0D66EE" w14:textId="77777777" w:rsidR="007C1B66" w:rsidRPr="00813234" w:rsidRDefault="007C1B66" w:rsidP="007C1B66">
      <w:pPr>
        <w:numPr>
          <w:ilvl w:val="0"/>
          <w:numId w:val="111"/>
        </w:numPr>
        <w:spacing w:after="0" w:line="240" w:lineRule="auto"/>
        <w:jc w:val="both"/>
        <w:rPr>
          <w:rFonts w:ascii="Museo Sans 300" w:eastAsia="Times New Roman" w:hAnsi="Museo Sans 300" w:cs="Times New Roman"/>
          <w:sz w:val="18"/>
          <w:szCs w:val="20"/>
          <w:lang w:val="es-ES_tradnl" w:eastAsia="zh-CN"/>
        </w:rPr>
      </w:pPr>
      <w:r w:rsidRPr="00813234">
        <w:rPr>
          <w:rFonts w:ascii="Museo Sans 300" w:eastAsia="Times New Roman" w:hAnsi="Museo Sans 300" w:cs="Times New Roman"/>
          <w:sz w:val="18"/>
          <w:szCs w:val="20"/>
          <w:lang w:val="es-ES_tradnl" w:eastAsia="zh-CN"/>
        </w:rPr>
        <w:t>La CEPA durante el proceso de evaluación de ofertas se reserva el derecho de verificar que la información proporcionada es verídica, en caso se compruebe lo contrario, se aplicará a la empresa Ofertante lo dispuesto en el Art. 181 de la LCP.</w:t>
      </w:r>
    </w:p>
    <w:p w14:paraId="6632B2E4" w14:textId="77777777" w:rsidR="007C1B66" w:rsidRPr="00813234" w:rsidRDefault="007C1B66" w:rsidP="007C1B66">
      <w:pPr>
        <w:numPr>
          <w:ilvl w:val="0"/>
          <w:numId w:val="111"/>
        </w:numPr>
        <w:spacing w:after="0" w:line="240" w:lineRule="auto"/>
        <w:jc w:val="both"/>
        <w:rPr>
          <w:rFonts w:ascii="Museo Sans 300" w:eastAsia="Times New Roman" w:hAnsi="Museo Sans 300" w:cs="Times New Roman"/>
          <w:sz w:val="18"/>
          <w:szCs w:val="20"/>
          <w:lang w:val="es-ES_tradnl" w:eastAsia="zh-CN"/>
        </w:rPr>
      </w:pPr>
      <w:r w:rsidRPr="00813234">
        <w:rPr>
          <w:rFonts w:ascii="Museo Sans 300" w:eastAsia="Times New Roman" w:hAnsi="Museo Sans 300" w:cs="Times New Roman"/>
          <w:sz w:val="18"/>
          <w:szCs w:val="20"/>
          <w:lang w:val="es-ES_tradnl" w:eastAsia="zh-CN"/>
        </w:rPr>
        <w:t xml:space="preserve">En el caso de contar con experiencia con las empresas de la CEPA, esta constancia deberá ser firmada por el Gerente de empresa o el Administrador de Contrato, éste deberá definir en la constancia la evaluación del </w:t>
      </w:r>
      <w:r w:rsidRPr="00813234">
        <w:rPr>
          <w:rFonts w:ascii="Museo Sans 300" w:eastAsia="Times New Roman" w:hAnsi="Museo Sans 300" w:cs="Verdana"/>
          <w:sz w:val="18"/>
          <w:szCs w:val="20"/>
          <w:lang w:val="es-ES" w:eastAsia="es-ES"/>
        </w:rPr>
        <w:t>grado de satisfacción del cliente en cuanto al cumplimiento de contrato.</w:t>
      </w:r>
    </w:p>
    <w:p w14:paraId="4205CD63" w14:textId="77777777" w:rsidR="007C1B66" w:rsidRPr="00813234" w:rsidRDefault="007C1B66" w:rsidP="007C1B66">
      <w:pPr>
        <w:spacing w:after="0" w:line="240" w:lineRule="auto"/>
        <w:rPr>
          <w:sz w:val="20"/>
          <w:szCs w:val="20"/>
          <w:lang w:val="es-ES_tradnl"/>
        </w:rPr>
      </w:pPr>
    </w:p>
    <w:p w14:paraId="1B976361" w14:textId="19CC4CD1" w:rsidR="00C65FD9" w:rsidRPr="00813234" w:rsidRDefault="00C65FD9" w:rsidP="00203F3B">
      <w:pPr>
        <w:rPr>
          <w:rFonts w:ascii="Museo Sans 300" w:hAnsi="Museo Sans 300"/>
          <w:b/>
          <w:bCs/>
          <w:i/>
          <w:iCs/>
          <w:sz w:val="20"/>
          <w:szCs w:val="20"/>
          <w:lang w:val="x-none"/>
        </w:rPr>
      </w:pPr>
    </w:p>
    <w:p w14:paraId="4DABB9D4" w14:textId="5004D3EE" w:rsidR="00C65FD9" w:rsidRPr="00813234" w:rsidRDefault="00C65FD9" w:rsidP="00203F3B">
      <w:pPr>
        <w:rPr>
          <w:rFonts w:ascii="Museo Sans 300" w:hAnsi="Museo Sans 300"/>
          <w:b/>
          <w:bCs/>
          <w:i/>
          <w:iCs/>
          <w:sz w:val="20"/>
          <w:szCs w:val="20"/>
          <w:lang w:val="x-none"/>
        </w:rPr>
      </w:pPr>
    </w:p>
    <w:p w14:paraId="64432A19" w14:textId="7FB2FCB6" w:rsidR="00C65FD9" w:rsidRPr="00813234" w:rsidRDefault="00C65FD9" w:rsidP="00203F3B">
      <w:pPr>
        <w:rPr>
          <w:rFonts w:ascii="Museo Sans 300" w:hAnsi="Museo Sans 300"/>
          <w:b/>
          <w:bCs/>
          <w:i/>
          <w:iCs/>
          <w:sz w:val="20"/>
          <w:szCs w:val="20"/>
          <w:lang w:val="x-none"/>
        </w:rPr>
      </w:pPr>
    </w:p>
    <w:p w14:paraId="1095C715" w14:textId="5D0338EF" w:rsidR="00C65FD9" w:rsidRPr="00813234" w:rsidRDefault="00C65FD9" w:rsidP="00203F3B">
      <w:pPr>
        <w:rPr>
          <w:rFonts w:ascii="Museo Sans 300" w:hAnsi="Museo Sans 300"/>
          <w:b/>
          <w:bCs/>
          <w:i/>
          <w:iCs/>
          <w:sz w:val="20"/>
          <w:szCs w:val="20"/>
          <w:lang w:val="x-none"/>
        </w:rPr>
      </w:pPr>
    </w:p>
    <w:p w14:paraId="5E9622AA" w14:textId="128AF66C" w:rsidR="009B1065" w:rsidRPr="00813234" w:rsidRDefault="009B1065" w:rsidP="00813234">
      <w:pPr>
        <w:pStyle w:val="Ttulo2"/>
        <w:spacing w:before="0" w:after="0" w:line="240" w:lineRule="auto"/>
        <w:rPr>
          <w:rFonts w:ascii="Museo Sans 300" w:hAnsi="Museo Sans 300"/>
          <w:sz w:val="20"/>
          <w:szCs w:val="20"/>
        </w:rPr>
      </w:pPr>
      <w:bookmarkStart w:id="16" w:name="_Toc210212777"/>
      <w:bookmarkStart w:id="17" w:name="_Toc233902760"/>
      <w:bookmarkStart w:id="18" w:name="_Hlk210283803"/>
      <w:r w:rsidRPr="00813234">
        <w:rPr>
          <w:rFonts w:ascii="Museo Sans 300" w:hAnsi="Museo Sans 300"/>
          <w:sz w:val="20"/>
          <w:szCs w:val="20"/>
        </w:rPr>
        <w:lastRenderedPageBreak/>
        <w:t>F</w:t>
      </w:r>
      <w:r w:rsidR="00C65FD9" w:rsidRPr="00813234">
        <w:rPr>
          <w:rFonts w:ascii="Museo Sans 300" w:hAnsi="Museo Sans 300"/>
          <w:sz w:val="20"/>
          <w:szCs w:val="20"/>
          <w:lang w:val="es-MX"/>
        </w:rPr>
        <w:t>5</w:t>
      </w:r>
      <w:r w:rsidRPr="00813234">
        <w:rPr>
          <w:rFonts w:ascii="Museo Sans 300" w:hAnsi="Museo Sans 300"/>
          <w:sz w:val="20"/>
          <w:szCs w:val="20"/>
        </w:rPr>
        <w:t xml:space="preserve">. </w:t>
      </w:r>
      <w:bookmarkEnd w:id="16"/>
      <w:r w:rsidRPr="00813234">
        <w:rPr>
          <w:rFonts w:ascii="Museo Sans 300" w:hAnsi="Museo Sans 300"/>
          <w:sz w:val="20"/>
          <w:szCs w:val="20"/>
        </w:rPr>
        <w:t>Formulario Carta Compromiso</w:t>
      </w:r>
      <w:bookmarkEnd w:id="17"/>
      <w:r w:rsidRPr="00813234">
        <w:rPr>
          <w:rFonts w:ascii="Museo Sans 300" w:hAnsi="Museo Sans 300"/>
          <w:sz w:val="20"/>
          <w:szCs w:val="20"/>
        </w:rPr>
        <w:t xml:space="preserve"> </w:t>
      </w:r>
    </w:p>
    <w:p w14:paraId="40BCCF77" w14:textId="77777777" w:rsidR="009B1065" w:rsidRPr="00813234" w:rsidRDefault="009B1065">
      <w:pPr>
        <w:spacing w:after="0" w:line="240" w:lineRule="auto"/>
        <w:jc w:val="both"/>
        <w:rPr>
          <w:rFonts w:ascii="Museo Sans 300" w:hAnsi="Museo Sans 300"/>
          <w:b/>
          <w:bCs/>
          <w:iCs/>
          <w:sz w:val="20"/>
          <w:szCs w:val="20"/>
        </w:rPr>
      </w:pPr>
    </w:p>
    <w:p w14:paraId="1AC678C8" w14:textId="77777777" w:rsidR="00C84BCA" w:rsidRPr="00813234" w:rsidRDefault="00C84BCA" w:rsidP="00813234">
      <w:pPr>
        <w:autoSpaceDE w:val="0"/>
        <w:autoSpaceDN w:val="0"/>
        <w:adjustRightInd w:val="0"/>
        <w:spacing w:after="0" w:line="240" w:lineRule="auto"/>
        <w:jc w:val="right"/>
        <w:rPr>
          <w:rFonts w:ascii="Museo Sans 300" w:hAnsi="Museo Sans 300"/>
          <w:sz w:val="20"/>
          <w:szCs w:val="20"/>
        </w:rPr>
      </w:pPr>
      <w:r w:rsidRPr="00813234">
        <w:rPr>
          <w:rFonts w:ascii="Museo Sans 300" w:hAnsi="Museo Sans 300"/>
          <w:sz w:val="20"/>
          <w:szCs w:val="20"/>
        </w:rPr>
        <w:t>Fecha__________</w:t>
      </w:r>
    </w:p>
    <w:p w14:paraId="7FD48CF9" w14:textId="77777777" w:rsidR="00C84BCA" w:rsidRPr="00813234" w:rsidRDefault="00C84BCA" w:rsidP="009B1065">
      <w:pPr>
        <w:spacing w:after="0" w:line="240" w:lineRule="auto"/>
        <w:jc w:val="both"/>
        <w:rPr>
          <w:rFonts w:ascii="Museo Sans 300" w:hAnsi="Museo Sans 300"/>
          <w:b/>
          <w:bCs/>
          <w:iCs/>
          <w:sz w:val="20"/>
          <w:szCs w:val="20"/>
        </w:rPr>
      </w:pPr>
    </w:p>
    <w:p w14:paraId="266FDDCD" w14:textId="005CB691" w:rsidR="009B1065" w:rsidRPr="00813234" w:rsidRDefault="009B1065" w:rsidP="009B1065">
      <w:pPr>
        <w:spacing w:after="0" w:line="240" w:lineRule="auto"/>
        <w:jc w:val="both"/>
        <w:rPr>
          <w:rFonts w:ascii="Museo Sans 300" w:hAnsi="Museo Sans 300"/>
          <w:b/>
          <w:bCs/>
          <w:iCs/>
          <w:sz w:val="20"/>
          <w:szCs w:val="20"/>
        </w:rPr>
      </w:pPr>
      <w:r w:rsidRPr="00813234">
        <w:rPr>
          <w:rFonts w:ascii="Museo Sans 300" w:hAnsi="Museo Sans 300"/>
          <w:b/>
          <w:bCs/>
          <w:iCs/>
          <w:sz w:val="20"/>
          <w:szCs w:val="20"/>
        </w:rPr>
        <w:t>SEÑORES</w:t>
      </w:r>
    </w:p>
    <w:p w14:paraId="2C9CC596" w14:textId="77777777" w:rsidR="009B1065" w:rsidRPr="00813234" w:rsidRDefault="009B1065" w:rsidP="009B1065">
      <w:pPr>
        <w:spacing w:after="0" w:line="240" w:lineRule="auto"/>
        <w:jc w:val="both"/>
        <w:rPr>
          <w:rFonts w:ascii="Museo Sans 300" w:hAnsi="Museo Sans 300"/>
          <w:b/>
          <w:bCs/>
          <w:iCs/>
          <w:sz w:val="20"/>
          <w:szCs w:val="20"/>
        </w:rPr>
      </w:pPr>
      <w:r w:rsidRPr="00813234">
        <w:rPr>
          <w:rFonts w:ascii="Museo Sans 300" w:hAnsi="Museo Sans 300"/>
          <w:b/>
          <w:bCs/>
          <w:iCs/>
          <w:sz w:val="20"/>
          <w:szCs w:val="20"/>
        </w:rPr>
        <w:t>COMISIÓN EJECUTIVA PORTUARIA AUTÓNOMA (CEPA)</w:t>
      </w:r>
    </w:p>
    <w:p w14:paraId="1554C33E" w14:textId="77777777" w:rsidR="009B1065" w:rsidRPr="00813234" w:rsidRDefault="009B1065" w:rsidP="009B1065">
      <w:pPr>
        <w:spacing w:after="0" w:line="240" w:lineRule="auto"/>
        <w:jc w:val="both"/>
        <w:rPr>
          <w:rFonts w:ascii="Museo Sans 300" w:hAnsi="Museo Sans 300"/>
          <w:b/>
          <w:bCs/>
          <w:iCs/>
          <w:sz w:val="20"/>
          <w:szCs w:val="20"/>
        </w:rPr>
      </w:pPr>
      <w:r w:rsidRPr="00813234">
        <w:rPr>
          <w:rFonts w:ascii="Museo Sans 300" w:hAnsi="Museo Sans 300"/>
          <w:b/>
          <w:bCs/>
          <w:iCs/>
          <w:sz w:val="20"/>
          <w:szCs w:val="20"/>
        </w:rPr>
        <w:t>PRESENTE</w:t>
      </w:r>
    </w:p>
    <w:p w14:paraId="6FD2DA64" w14:textId="77777777" w:rsidR="009B1065" w:rsidRPr="00813234" w:rsidRDefault="009B1065" w:rsidP="009B1065">
      <w:pPr>
        <w:spacing w:after="0" w:line="240" w:lineRule="auto"/>
        <w:jc w:val="both"/>
        <w:rPr>
          <w:rFonts w:ascii="Museo Sans 300" w:hAnsi="Museo Sans 300"/>
          <w:b/>
          <w:bCs/>
          <w:iCs/>
          <w:sz w:val="20"/>
          <w:szCs w:val="20"/>
        </w:rPr>
      </w:pPr>
    </w:p>
    <w:p w14:paraId="0711295D" w14:textId="77777777" w:rsidR="009B1065" w:rsidRPr="00813234" w:rsidRDefault="009B1065" w:rsidP="009B1065">
      <w:pPr>
        <w:spacing w:after="0" w:line="240" w:lineRule="auto"/>
        <w:jc w:val="both"/>
        <w:rPr>
          <w:rFonts w:ascii="Museo Sans 300" w:hAnsi="Museo Sans 300"/>
          <w:b/>
          <w:bCs/>
          <w:iCs/>
          <w:sz w:val="20"/>
          <w:szCs w:val="20"/>
        </w:rPr>
      </w:pPr>
    </w:p>
    <w:p w14:paraId="386C9227" w14:textId="68A7E421" w:rsidR="009B1065" w:rsidRPr="00813234" w:rsidRDefault="009B1065" w:rsidP="009B1065">
      <w:pPr>
        <w:spacing w:after="0" w:line="240" w:lineRule="auto"/>
        <w:jc w:val="both"/>
        <w:rPr>
          <w:rFonts w:ascii="Museo Sans 300" w:hAnsi="Museo Sans 300"/>
          <w:bCs/>
          <w:iCs/>
          <w:sz w:val="20"/>
          <w:szCs w:val="20"/>
        </w:rPr>
      </w:pPr>
      <w:r w:rsidRPr="00813234">
        <w:rPr>
          <w:rFonts w:ascii="Museo Sans 300" w:hAnsi="Museo Sans 300"/>
          <w:bCs/>
          <w:iCs/>
          <w:sz w:val="20"/>
          <w:szCs w:val="20"/>
        </w:rPr>
        <w:t xml:space="preserve">Después de haber examinado todo lo establecido en el Documento de Solicitud de Oferta de la </w:t>
      </w:r>
      <w:r w:rsidRPr="00813234">
        <w:rPr>
          <w:rFonts w:ascii="Museo Sans 300" w:hAnsi="Museo Sans 300"/>
          <w:b/>
          <w:bCs/>
          <w:iCs/>
          <w:sz w:val="20"/>
          <w:szCs w:val="20"/>
        </w:rPr>
        <w:t xml:space="preserve">Licitación Competitiva CEPA </w:t>
      </w:r>
      <w:r w:rsidR="007C3E1D" w:rsidRPr="00813234">
        <w:rPr>
          <w:rFonts w:ascii="Museo Sans 300" w:hAnsi="Museo Sans 300" w:cs="Times New Roman"/>
          <w:b/>
          <w:sz w:val="20"/>
          <w:szCs w:val="20"/>
        </w:rPr>
        <w:t>LC-25</w:t>
      </w:r>
      <w:r w:rsidRPr="00813234">
        <w:rPr>
          <w:rFonts w:ascii="Museo Sans 300" w:hAnsi="Museo Sans 300" w:cs="Times New Roman"/>
          <w:b/>
          <w:sz w:val="20"/>
          <w:szCs w:val="20"/>
        </w:rPr>
        <w:t>/202</w:t>
      </w:r>
      <w:r w:rsidR="00FA1A69" w:rsidRPr="00813234">
        <w:rPr>
          <w:rFonts w:ascii="Museo Sans 300" w:hAnsi="Museo Sans 300" w:cs="Times New Roman"/>
          <w:b/>
          <w:sz w:val="20"/>
          <w:szCs w:val="20"/>
        </w:rPr>
        <w:t>6</w:t>
      </w:r>
      <w:r w:rsidRPr="00813234">
        <w:rPr>
          <w:rFonts w:ascii="Museo Sans 300" w:hAnsi="Museo Sans 300" w:cs="Times New Roman"/>
          <w:b/>
          <w:sz w:val="20"/>
          <w:szCs w:val="20"/>
        </w:rPr>
        <w:t>, “</w:t>
      </w:r>
      <w:r w:rsidR="002F44D6" w:rsidRPr="00813234">
        <w:rPr>
          <w:rFonts w:ascii="Museo Sans 300" w:hAnsi="Museo Sans 300" w:cs="Times New Roman"/>
          <w:b/>
          <w:sz w:val="20"/>
          <w:szCs w:val="20"/>
        </w:rPr>
        <w:t>Suministro, instalación y puesta en marcha de pantallas para el fortalecimiento del Sistema de Información de Vuelos (FIDS) del Aeropuerto Internacional de El Salvador, San Óscar Arnulfo Romero y Galdámez</w:t>
      </w:r>
      <w:r w:rsidRPr="00813234">
        <w:rPr>
          <w:rFonts w:ascii="Museo Sans 300" w:hAnsi="Museo Sans 300" w:cs="Times New Roman"/>
          <w:b/>
          <w:sz w:val="20"/>
          <w:szCs w:val="20"/>
        </w:rPr>
        <w:t>”</w:t>
      </w:r>
      <w:r w:rsidRPr="00813234">
        <w:rPr>
          <w:rFonts w:ascii="Museo Sans 300" w:hAnsi="Museo Sans 300"/>
          <w:bCs/>
          <w:iCs/>
          <w:sz w:val="20"/>
          <w:szCs w:val="20"/>
        </w:rPr>
        <w:t xml:space="preserve"> en caso de ser adjudicada mi representada, me comprometo a:</w:t>
      </w:r>
    </w:p>
    <w:p w14:paraId="382FB2F1" w14:textId="77777777" w:rsidR="009B1065" w:rsidRPr="00813234" w:rsidRDefault="009B1065" w:rsidP="009B1065">
      <w:pPr>
        <w:spacing w:after="0" w:line="240" w:lineRule="auto"/>
        <w:jc w:val="both"/>
        <w:rPr>
          <w:rFonts w:ascii="Museo Sans 300" w:hAnsi="Museo Sans 300"/>
          <w:bCs/>
          <w:iCs/>
          <w:sz w:val="20"/>
          <w:szCs w:val="20"/>
        </w:rPr>
      </w:pPr>
    </w:p>
    <w:p w14:paraId="18F09A0D" w14:textId="77777777" w:rsidR="009B1065" w:rsidRPr="00813234" w:rsidRDefault="009B1065" w:rsidP="009B1065">
      <w:pPr>
        <w:pStyle w:val="Prrafodelista"/>
        <w:numPr>
          <w:ilvl w:val="0"/>
          <w:numId w:val="79"/>
        </w:numPr>
        <w:spacing w:after="0" w:line="240" w:lineRule="auto"/>
        <w:ind w:left="426" w:hanging="284"/>
        <w:jc w:val="both"/>
        <w:rPr>
          <w:rFonts w:ascii="Museo Sans 300" w:hAnsi="Museo Sans 300"/>
          <w:bCs/>
          <w:iCs/>
          <w:sz w:val="20"/>
          <w:szCs w:val="20"/>
        </w:rPr>
      </w:pPr>
      <w:bookmarkStart w:id="19" w:name="_Hlk210210855"/>
      <w:r w:rsidRPr="00813234">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615297AC" w14:textId="77777777" w:rsidR="009B1065" w:rsidRPr="00813234" w:rsidRDefault="009B1065" w:rsidP="009B1065">
      <w:pPr>
        <w:spacing w:after="0" w:line="240" w:lineRule="auto"/>
        <w:ind w:left="426" w:hanging="284"/>
        <w:jc w:val="both"/>
        <w:rPr>
          <w:rFonts w:ascii="Museo Sans 300" w:hAnsi="Museo Sans 300"/>
          <w:bCs/>
          <w:iCs/>
          <w:sz w:val="20"/>
          <w:szCs w:val="20"/>
        </w:rPr>
      </w:pPr>
    </w:p>
    <w:p w14:paraId="38918F1B" w14:textId="0BE7C2F9" w:rsidR="009B1065" w:rsidRPr="00813234" w:rsidRDefault="002E0CE5" w:rsidP="009B1065">
      <w:pPr>
        <w:pStyle w:val="Prrafodelista"/>
        <w:numPr>
          <w:ilvl w:val="0"/>
          <w:numId w:val="79"/>
        </w:numPr>
        <w:spacing w:after="0" w:line="240" w:lineRule="auto"/>
        <w:ind w:left="426" w:hanging="284"/>
        <w:jc w:val="both"/>
        <w:rPr>
          <w:rFonts w:ascii="Museo Sans 300" w:hAnsi="Museo Sans 300"/>
          <w:bCs/>
          <w:iCs/>
          <w:sz w:val="20"/>
          <w:szCs w:val="20"/>
        </w:rPr>
      </w:pPr>
      <w:r w:rsidRPr="00813234">
        <w:rPr>
          <w:rFonts w:ascii="Museo Sans 300" w:hAnsi="Museo Sans 300"/>
          <w:bCs/>
          <w:iCs/>
          <w:sz w:val="20"/>
          <w:szCs w:val="20"/>
        </w:rPr>
        <w:t xml:space="preserve">Cumplir </w:t>
      </w:r>
      <w:r w:rsidRPr="00813234">
        <w:rPr>
          <w:rFonts w:ascii="Museo Sans 300" w:hAnsi="Museo Sans 300"/>
          <w:bCs/>
          <w:iCs/>
          <w:sz w:val="20"/>
          <w:szCs w:val="20"/>
          <w:lang w:val="es-MX"/>
        </w:rPr>
        <w:t>durante la ejecución de</w:t>
      </w:r>
      <w:r w:rsidR="00290E35" w:rsidRPr="00813234">
        <w:rPr>
          <w:rFonts w:ascii="Museo Sans 300" w:hAnsi="Museo Sans 300"/>
          <w:bCs/>
          <w:iCs/>
          <w:sz w:val="20"/>
          <w:szCs w:val="20"/>
          <w:lang w:val="es-MX"/>
        </w:rPr>
        <w:t xml:space="preserve"> lo </w:t>
      </w:r>
      <w:r w:rsidRPr="00813234">
        <w:rPr>
          <w:rFonts w:ascii="Museo Sans 300" w:hAnsi="Museo Sans 300"/>
          <w:bCs/>
          <w:iCs/>
          <w:sz w:val="20"/>
          <w:szCs w:val="20"/>
          <w:lang w:val="es-MX"/>
        </w:rPr>
        <w:t>contrat</w:t>
      </w:r>
      <w:r w:rsidR="00290E35" w:rsidRPr="00813234">
        <w:rPr>
          <w:rFonts w:ascii="Museo Sans 300" w:hAnsi="Museo Sans 300"/>
          <w:bCs/>
          <w:iCs/>
          <w:sz w:val="20"/>
          <w:szCs w:val="20"/>
          <w:lang w:val="es-MX"/>
        </w:rPr>
        <w:t>ad</w:t>
      </w:r>
      <w:r w:rsidRPr="00813234">
        <w:rPr>
          <w:rFonts w:ascii="Museo Sans 300" w:hAnsi="Museo Sans 300"/>
          <w:bCs/>
          <w:iCs/>
          <w:sz w:val="20"/>
          <w:szCs w:val="20"/>
          <w:lang w:val="es-MX"/>
        </w:rPr>
        <w:t xml:space="preserve">o, </w:t>
      </w:r>
      <w:r w:rsidRPr="00813234">
        <w:rPr>
          <w:rFonts w:ascii="Museo Sans 300" w:hAnsi="Museo Sans 300"/>
          <w:bCs/>
          <w:iCs/>
          <w:sz w:val="20"/>
          <w:szCs w:val="20"/>
        </w:rPr>
        <w:t xml:space="preserve">con </w:t>
      </w:r>
      <w:r w:rsidR="009B1065" w:rsidRPr="00813234">
        <w:rPr>
          <w:rFonts w:ascii="Museo Sans 300" w:hAnsi="Museo Sans 300"/>
          <w:bCs/>
          <w:iCs/>
          <w:sz w:val="20"/>
          <w:szCs w:val="20"/>
        </w:rPr>
        <w:t xml:space="preserve">la Seguridad Industrial e Higiene Ocupacional establecidos por la CEPA y detallada en el numeral </w:t>
      </w:r>
      <w:r w:rsidR="000149DE" w:rsidRPr="00813234">
        <w:rPr>
          <w:rFonts w:ascii="Museo Sans 300" w:hAnsi="Museo Sans 300"/>
          <w:bCs/>
          <w:iCs/>
          <w:sz w:val="20"/>
          <w:szCs w:val="20"/>
          <w:lang w:val="es-MX"/>
        </w:rPr>
        <w:t>22</w:t>
      </w:r>
      <w:r w:rsidR="009B1065" w:rsidRPr="00813234">
        <w:rPr>
          <w:rFonts w:ascii="Museo Sans 300" w:hAnsi="Museo Sans 300"/>
          <w:bCs/>
          <w:iCs/>
          <w:sz w:val="20"/>
          <w:szCs w:val="20"/>
        </w:rPr>
        <w:t xml:space="preserve"> del Anexo 1 del DSO.</w:t>
      </w:r>
    </w:p>
    <w:p w14:paraId="432BCEAF" w14:textId="77777777" w:rsidR="009B1065" w:rsidRPr="00813234" w:rsidRDefault="009B1065" w:rsidP="009B1065">
      <w:pPr>
        <w:spacing w:after="0" w:line="240" w:lineRule="auto"/>
        <w:ind w:left="426" w:hanging="284"/>
        <w:jc w:val="both"/>
        <w:rPr>
          <w:rFonts w:ascii="Museo Sans 300" w:hAnsi="Museo Sans 300"/>
          <w:bCs/>
          <w:iCs/>
          <w:sz w:val="20"/>
          <w:szCs w:val="20"/>
        </w:rPr>
      </w:pPr>
    </w:p>
    <w:p w14:paraId="02A4DB2E" w14:textId="552F7D08" w:rsidR="009B1065" w:rsidRPr="00813234" w:rsidRDefault="009B1065" w:rsidP="009B1065">
      <w:pPr>
        <w:pStyle w:val="Prrafodelista"/>
        <w:numPr>
          <w:ilvl w:val="0"/>
          <w:numId w:val="79"/>
        </w:numPr>
        <w:spacing w:after="0" w:line="240" w:lineRule="auto"/>
        <w:ind w:left="426" w:hanging="284"/>
        <w:jc w:val="both"/>
        <w:rPr>
          <w:rFonts w:ascii="Museo Sans 300" w:hAnsi="Museo Sans 300"/>
          <w:sz w:val="20"/>
          <w:szCs w:val="20"/>
        </w:rPr>
      </w:pPr>
      <w:r w:rsidRPr="00813234">
        <w:rPr>
          <w:rFonts w:ascii="Museo Sans 300" w:hAnsi="Museo Sans 300"/>
          <w:sz w:val="20"/>
          <w:szCs w:val="20"/>
        </w:rPr>
        <w:t xml:space="preserve">Haber leído la Política Antisoborno del </w:t>
      </w:r>
      <w:r w:rsidRPr="00813234">
        <w:rPr>
          <w:rFonts w:ascii="Museo Sans 300" w:hAnsi="Museo Sans 300"/>
          <w:b/>
          <w:bCs/>
          <w:sz w:val="20"/>
          <w:szCs w:val="20"/>
        </w:rPr>
        <w:t xml:space="preserve">Anexo </w:t>
      </w:r>
      <w:r w:rsidR="00FA1A69" w:rsidRPr="00813234">
        <w:rPr>
          <w:rFonts w:ascii="Museo Sans 300" w:hAnsi="Museo Sans 300"/>
          <w:b/>
          <w:bCs/>
          <w:sz w:val="20"/>
          <w:szCs w:val="20"/>
          <w:lang w:val="es-MX"/>
        </w:rPr>
        <w:t>4</w:t>
      </w:r>
      <w:r w:rsidRPr="00813234">
        <w:rPr>
          <w:rFonts w:ascii="Museo Sans 300" w:hAnsi="Museo Sans 300"/>
          <w:sz w:val="20"/>
          <w:szCs w:val="20"/>
        </w:rPr>
        <w:t>, y me comprometo a cumplirla en su totalidad, de lo contrario me someto a las leyes del país, según corresponda.</w:t>
      </w:r>
      <w:r w:rsidRPr="00813234">
        <w:rPr>
          <w:rFonts w:ascii="Museo Sans 300" w:hAnsi="Museo Sans 300"/>
          <w:sz w:val="20"/>
          <w:szCs w:val="20"/>
          <w:lang w:val="es-MX"/>
        </w:rPr>
        <w:t xml:space="preserve"> Asimismo, me comprometo a compartir la Política con los trabajadores o involucrados de mi sociedad para este proceso  </w:t>
      </w:r>
    </w:p>
    <w:p w14:paraId="097931C1" w14:textId="77777777" w:rsidR="009B1065" w:rsidRPr="00813234" w:rsidRDefault="009B1065" w:rsidP="009B1065">
      <w:pPr>
        <w:spacing w:after="0" w:line="240" w:lineRule="auto"/>
        <w:ind w:left="426" w:hanging="284"/>
        <w:jc w:val="both"/>
        <w:rPr>
          <w:rFonts w:ascii="Museo Sans 300" w:hAnsi="Museo Sans 300"/>
          <w:bCs/>
          <w:iCs/>
          <w:sz w:val="20"/>
          <w:szCs w:val="20"/>
        </w:rPr>
      </w:pPr>
    </w:p>
    <w:p w14:paraId="09767BE1" w14:textId="5DD41707" w:rsidR="009B1065" w:rsidRPr="00813234" w:rsidRDefault="009B1065" w:rsidP="009B1065">
      <w:pPr>
        <w:pStyle w:val="Prrafodelista"/>
        <w:numPr>
          <w:ilvl w:val="0"/>
          <w:numId w:val="79"/>
        </w:numPr>
        <w:spacing w:after="0" w:line="240" w:lineRule="auto"/>
        <w:ind w:left="426" w:hanging="284"/>
        <w:jc w:val="both"/>
        <w:rPr>
          <w:rFonts w:ascii="Museo Sans 300" w:hAnsi="Museo Sans 300"/>
          <w:bCs/>
          <w:iCs/>
          <w:sz w:val="20"/>
          <w:szCs w:val="20"/>
        </w:rPr>
      </w:pPr>
      <w:r w:rsidRPr="00813234">
        <w:rPr>
          <w:rFonts w:ascii="Museo Sans 300" w:hAnsi="Museo Sans 300"/>
          <w:bCs/>
          <w:iCs/>
          <w:sz w:val="20"/>
          <w:szCs w:val="20"/>
        </w:rPr>
        <w:t>En caso que la obra, bien servicio no cumpla con lo requerido en el DSO por CEPA, será rechazado por el Administrador de</w:t>
      </w:r>
      <w:r w:rsidR="00290E35" w:rsidRPr="00813234">
        <w:rPr>
          <w:rFonts w:ascii="Museo Sans 300" w:hAnsi="Museo Sans 300"/>
          <w:bCs/>
          <w:iCs/>
          <w:sz w:val="20"/>
          <w:szCs w:val="20"/>
          <w:lang w:val="es-MX"/>
        </w:rPr>
        <w:t xml:space="preserve"> </w:t>
      </w:r>
      <w:r w:rsidRPr="00813234">
        <w:rPr>
          <w:rFonts w:ascii="Museo Sans 300" w:hAnsi="Museo Sans 300"/>
          <w:bCs/>
          <w:iCs/>
          <w:sz w:val="20"/>
          <w:szCs w:val="20"/>
        </w:rPr>
        <w:t xml:space="preserve">Orden de compra, comprometiéndome a subsanar o presentar lo observado y requerido, en el plazo establecido por el Administrador. </w:t>
      </w:r>
    </w:p>
    <w:p w14:paraId="217B2B24" w14:textId="77777777" w:rsidR="009B1065" w:rsidRPr="00813234" w:rsidRDefault="009B1065" w:rsidP="009B1065">
      <w:pPr>
        <w:spacing w:after="0" w:line="240" w:lineRule="auto"/>
        <w:jc w:val="center"/>
        <w:rPr>
          <w:rFonts w:ascii="Museo Sans 300" w:hAnsi="Museo Sans 300"/>
          <w:sz w:val="20"/>
          <w:szCs w:val="20"/>
        </w:rPr>
      </w:pPr>
    </w:p>
    <w:p w14:paraId="0D32C872" w14:textId="77777777" w:rsidR="009B1065" w:rsidRPr="00813234" w:rsidRDefault="009B1065" w:rsidP="009B1065">
      <w:pPr>
        <w:pStyle w:val="Prrafodelista"/>
        <w:numPr>
          <w:ilvl w:val="0"/>
          <w:numId w:val="79"/>
        </w:numPr>
        <w:spacing w:after="0" w:line="240" w:lineRule="auto"/>
        <w:ind w:left="426" w:hanging="284"/>
        <w:jc w:val="both"/>
        <w:rPr>
          <w:rFonts w:ascii="Museo Sans 300" w:hAnsi="Museo Sans 300"/>
          <w:sz w:val="20"/>
          <w:szCs w:val="20"/>
        </w:rPr>
      </w:pPr>
      <w:r w:rsidRPr="00813234">
        <w:rPr>
          <w:rFonts w:ascii="Museo Sans 300" w:hAnsi="Museo Sans 300"/>
          <w:sz w:val="20"/>
          <w:szCs w:val="20"/>
        </w:rPr>
        <w:t xml:space="preserve">Asimismo, si durante la evaluación de ofertas, la CEPA necesita hacer consultas sobre la obra, bien o </w:t>
      </w:r>
      <w:r w:rsidRPr="00813234">
        <w:rPr>
          <w:rFonts w:ascii="Museo Sans 300" w:hAnsi="Museo Sans 300"/>
          <w:bCs/>
          <w:iCs/>
          <w:sz w:val="20"/>
          <w:szCs w:val="20"/>
        </w:rPr>
        <w:t>servicio</w:t>
      </w:r>
      <w:r w:rsidRPr="00813234">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813234">
        <w:rPr>
          <w:rFonts w:ascii="Museo Sans 300" w:hAnsi="Museo Sans 300"/>
          <w:sz w:val="20"/>
          <w:szCs w:val="20"/>
          <w:lang w:val="es-ES"/>
        </w:rPr>
        <w:t>el PEO</w:t>
      </w:r>
      <w:r w:rsidRPr="00813234">
        <w:rPr>
          <w:rFonts w:ascii="Museo Sans 300" w:hAnsi="Museo Sans 300"/>
          <w:sz w:val="20"/>
          <w:szCs w:val="20"/>
        </w:rPr>
        <w:t xml:space="preserve"> podrá descalificar la oferta presentada (total o por ítem) según corresponda. </w:t>
      </w:r>
    </w:p>
    <w:p w14:paraId="70406B1E" w14:textId="77777777" w:rsidR="009B1065" w:rsidRPr="00813234" w:rsidRDefault="009B1065" w:rsidP="009B1065">
      <w:pPr>
        <w:pStyle w:val="Prrafodelista"/>
        <w:rPr>
          <w:rFonts w:ascii="Museo Sans 300" w:hAnsi="Museo Sans 300"/>
          <w:sz w:val="20"/>
          <w:szCs w:val="20"/>
        </w:rPr>
      </w:pPr>
    </w:p>
    <w:p w14:paraId="725A5675" w14:textId="77777777" w:rsidR="009B1065" w:rsidRPr="00813234" w:rsidRDefault="009B1065" w:rsidP="009B1065">
      <w:pPr>
        <w:spacing w:after="0" w:line="240" w:lineRule="auto"/>
        <w:jc w:val="both"/>
        <w:rPr>
          <w:rFonts w:ascii="Museo Sans 300" w:hAnsi="Museo Sans 300"/>
          <w:sz w:val="20"/>
          <w:szCs w:val="20"/>
        </w:rPr>
      </w:pPr>
      <w:r w:rsidRPr="00813234">
        <w:rPr>
          <w:rFonts w:ascii="Museo Sans 300" w:hAnsi="Museo Sans 300"/>
          <w:sz w:val="20"/>
          <w:szCs w:val="20"/>
        </w:rPr>
        <w:t>Por lo anterior, firmo y sello (si hubiere) mi compromiso antes indicado.</w:t>
      </w:r>
    </w:p>
    <w:bookmarkEnd w:id="19"/>
    <w:p w14:paraId="0EB3AA63" w14:textId="77777777" w:rsidR="009B1065" w:rsidRPr="00813234" w:rsidRDefault="009B1065" w:rsidP="009B1065">
      <w:pPr>
        <w:spacing w:after="0" w:line="240" w:lineRule="auto"/>
        <w:rPr>
          <w:sz w:val="20"/>
          <w:szCs w:val="20"/>
        </w:rPr>
      </w:pPr>
    </w:p>
    <w:p w14:paraId="1D9C5063" w14:textId="77777777" w:rsidR="009B1065" w:rsidRPr="00813234" w:rsidRDefault="009B1065" w:rsidP="009B1065">
      <w:pPr>
        <w:spacing w:after="0" w:line="240" w:lineRule="auto"/>
        <w:jc w:val="center"/>
        <w:rPr>
          <w:rFonts w:ascii="Museo Sans 300" w:hAnsi="Museo Sans 300"/>
          <w:sz w:val="20"/>
          <w:szCs w:val="20"/>
        </w:rPr>
      </w:pPr>
    </w:p>
    <w:p w14:paraId="10C4B731" w14:textId="77777777" w:rsidR="009B1065" w:rsidRPr="00813234" w:rsidRDefault="009B1065" w:rsidP="009B1065">
      <w:pPr>
        <w:spacing w:after="0" w:line="240" w:lineRule="auto"/>
        <w:jc w:val="center"/>
        <w:rPr>
          <w:rFonts w:ascii="Museo Sans 300" w:hAnsi="Museo Sans 300"/>
          <w:sz w:val="20"/>
          <w:szCs w:val="20"/>
        </w:rPr>
      </w:pPr>
    </w:p>
    <w:p w14:paraId="65B48261" w14:textId="77777777" w:rsidR="009B1065" w:rsidRPr="00813234" w:rsidRDefault="009B1065" w:rsidP="009B1065">
      <w:pPr>
        <w:spacing w:after="0" w:line="240" w:lineRule="auto"/>
        <w:jc w:val="center"/>
        <w:rPr>
          <w:rFonts w:ascii="Museo Sans 300" w:hAnsi="Museo Sans 300"/>
          <w:sz w:val="20"/>
          <w:szCs w:val="20"/>
        </w:rPr>
      </w:pPr>
    </w:p>
    <w:p w14:paraId="58FAAA30" w14:textId="77777777" w:rsidR="009B1065" w:rsidRPr="00813234" w:rsidRDefault="009B1065" w:rsidP="009B1065">
      <w:pPr>
        <w:spacing w:after="0" w:line="240" w:lineRule="auto"/>
        <w:rPr>
          <w:rFonts w:ascii="Museo Sans 300" w:hAnsi="Museo Sans 300"/>
          <w:sz w:val="20"/>
          <w:szCs w:val="20"/>
        </w:rPr>
      </w:pPr>
      <w:r w:rsidRPr="00813234">
        <w:rPr>
          <w:rFonts w:ascii="Museo Sans 300" w:hAnsi="Museo Sans 300"/>
          <w:sz w:val="20"/>
          <w:szCs w:val="20"/>
        </w:rPr>
        <w:t>__________________________________________________</w:t>
      </w:r>
      <w:r w:rsidRPr="00813234">
        <w:rPr>
          <w:rFonts w:ascii="Museo Sans 300" w:hAnsi="Museo Sans 300"/>
          <w:sz w:val="20"/>
          <w:szCs w:val="20"/>
        </w:rPr>
        <w:tab/>
        <w:t>______________</w:t>
      </w:r>
    </w:p>
    <w:p w14:paraId="235FE34F" w14:textId="77777777" w:rsidR="009B1065" w:rsidRPr="00813234" w:rsidRDefault="009B1065" w:rsidP="009B1065">
      <w:pPr>
        <w:spacing w:after="0" w:line="240" w:lineRule="auto"/>
        <w:rPr>
          <w:rFonts w:ascii="Museo Sans 300" w:hAnsi="Museo Sans 300"/>
          <w:sz w:val="20"/>
          <w:szCs w:val="20"/>
        </w:rPr>
      </w:pPr>
      <w:r w:rsidRPr="00813234">
        <w:rPr>
          <w:rFonts w:ascii="Museo Sans 300" w:hAnsi="Museo Sans 300"/>
          <w:sz w:val="20"/>
          <w:szCs w:val="20"/>
        </w:rPr>
        <w:t xml:space="preserve">Nombre del representante legal o su delegado </w:t>
      </w:r>
      <w:r w:rsidRPr="00813234">
        <w:rPr>
          <w:rFonts w:ascii="Museo Sans 300" w:hAnsi="Museo Sans 300"/>
          <w:sz w:val="20"/>
          <w:szCs w:val="20"/>
        </w:rPr>
        <w:tab/>
      </w:r>
      <w:r w:rsidRPr="00813234">
        <w:rPr>
          <w:rFonts w:ascii="Museo Sans 300" w:hAnsi="Museo Sans 300"/>
          <w:sz w:val="20"/>
          <w:szCs w:val="20"/>
        </w:rPr>
        <w:tab/>
      </w:r>
      <w:r w:rsidRPr="00813234">
        <w:rPr>
          <w:rFonts w:ascii="Museo Sans 300" w:hAnsi="Museo Sans 300"/>
          <w:sz w:val="20"/>
          <w:szCs w:val="20"/>
        </w:rPr>
        <w:tab/>
      </w:r>
      <w:r w:rsidRPr="00813234">
        <w:rPr>
          <w:rFonts w:ascii="Museo Sans 300" w:hAnsi="Museo Sans 300"/>
          <w:sz w:val="20"/>
          <w:szCs w:val="20"/>
        </w:rPr>
        <w:tab/>
      </w:r>
      <w:r w:rsidRPr="00813234">
        <w:rPr>
          <w:rFonts w:ascii="Museo Sans 300" w:hAnsi="Museo Sans 300"/>
          <w:sz w:val="20"/>
          <w:szCs w:val="20"/>
        </w:rPr>
        <w:tab/>
        <w:t xml:space="preserve">Firma </w:t>
      </w:r>
    </w:p>
    <w:p w14:paraId="30A00872" w14:textId="77777777" w:rsidR="009B1065" w:rsidRPr="00813234" w:rsidRDefault="009B1065" w:rsidP="009B1065">
      <w:pPr>
        <w:spacing w:after="0" w:line="240" w:lineRule="auto"/>
        <w:rPr>
          <w:rFonts w:ascii="Museo Sans 300" w:hAnsi="Museo Sans 300"/>
          <w:sz w:val="20"/>
          <w:szCs w:val="20"/>
        </w:rPr>
      </w:pPr>
      <w:r w:rsidRPr="00813234">
        <w:rPr>
          <w:rFonts w:ascii="Museo Sans 300" w:hAnsi="Museo Sans 300"/>
          <w:sz w:val="20"/>
          <w:szCs w:val="20"/>
        </w:rPr>
        <w:t xml:space="preserve">o persona natural o su delegado </w:t>
      </w:r>
    </w:p>
    <w:p w14:paraId="0670C07B" w14:textId="5A05D6E5" w:rsidR="009B1065" w:rsidRPr="00813234" w:rsidRDefault="009B1065" w:rsidP="009B1065">
      <w:pPr>
        <w:spacing w:after="0" w:line="240" w:lineRule="auto"/>
        <w:jc w:val="center"/>
        <w:rPr>
          <w:rFonts w:ascii="Museo Sans 300" w:hAnsi="Museo Sans 300"/>
          <w:sz w:val="20"/>
          <w:szCs w:val="20"/>
        </w:rPr>
      </w:pPr>
    </w:p>
    <w:p w14:paraId="2D11F2B3" w14:textId="249878E6" w:rsidR="0043617A" w:rsidRPr="00813234" w:rsidRDefault="0043617A" w:rsidP="009B1065">
      <w:pPr>
        <w:spacing w:after="0" w:line="240" w:lineRule="auto"/>
        <w:jc w:val="center"/>
        <w:rPr>
          <w:rFonts w:ascii="Museo Sans 300" w:hAnsi="Museo Sans 300"/>
          <w:sz w:val="20"/>
          <w:szCs w:val="20"/>
        </w:rPr>
      </w:pPr>
    </w:p>
    <w:p w14:paraId="0862C80E" w14:textId="50A172EA" w:rsidR="0043617A" w:rsidRPr="00813234" w:rsidRDefault="0043617A" w:rsidP="009B1065">
      <w:pPr>
        <w:spacing w:after="0" w:line="240" w:lineRule="auto"/>
        <w:jc w:val="center"/>
        <w:rPr>
          <w:rFonts w:ascii="Museo Sans 300" w:hAnsi="Museo Sans 300"/>
          <w:sz w:val="20"/>
          <w:szCs w:val="20"/>
        </w:rPr>
      </w:pPr>
    </w:p>
    <w:p w14:paraId="5CC24CD4" w14:textId="250A4858" w:rsidR="0043617A" w:rsidRPr="00813234" w:rsidRDefault="0043617A" w:rsidP="009B1065">
      <w:pPr>
        <w:spacing w:after="0" w:line="240" w:lineRule="auto"/>
        <w:jc w:val="center"/>
        <w:rPr>
          <w:rFonts w:ascii="Museo Sans 300" w:hAnsi="Museo Sans 300"/>
          <w:sz w:val="20"/>
          <w:szCs w:val="20"/>
        </w:rPr>
      </w:pPr>
    </w:p>
    <w:p w14:paraId="16861DF4" w14:textId="3237E625" w:rsidR="0043617A" w:rsidRPr="00813234" w:rsidRDefault="0043617A" w:rsidP="009B1065">
      <w:pPr>
        <w:spacing w:after="0" w:line="240" w:lineRule="auto"/>
        <w:jc w:val="center"/>
        <w:rPr>
          <w:rFonts w:ascii="Museo Sans 300" w:hAnsi="Museo Sans 300"/>
          <w:sz w:val="20"/>
          <w:szCs w:val="20"/>
        </w:rPr>
      </w:pPr>
    </w:p>
    <w:p w14:paraId="2584DE61" w14:textId="7553E6E8" w:rsidR="0043617A" w:rsidRPr="00813234" w:rsidRDefault="0043617A" w:rsidP="009B1065">
      <w:pPr>
        <w:spacing w:after="0" w:line="240" w:lineRule="auto"/>
        <w:jc w:val="center"/>
        <w:rPr>
          <w:rFonts w:ascii="Museo Sans 300" w:hAnsi="Museo Sans 300"/>
          <w:sz w:val="20"/>
          <w:szCs w:val="20"/>
        </w:rPr>
      </w:pPr>
    </w:p>
    <w:p w14:paraId="2ECE50E9" w14:textId="3C02D396" w:rsidR="0043617A" w:rsidRPr="00813234" w:rsidRDefault="0043617A" w:rsidP="009B1065">
      <w:pPr>
        <w:spacing w:after="0" w:line="240" w:lineRule="auto"/>
        <w:jc w:val="center"/>
        <w:rPr>
          <w:rFonts w:ascii="Museo Sans 300" w:hAnsi="Museo Sans 300"/>
          <w:sz w:val="20"/>
          <w:szCs w:val="20"/>
        </w:rPr>
      </w:pPr>
    </w:p>
    <w:p w14:paraId="537BEC45" w14:textId="5423F78B" w:rsidR="0043617A" w:rsidRPr="00813234" w:rsidRDefault="0043617A" w:rsidP="009B1065">
      <w:pPr>
        <w:spacing w:after="0" w:line="240" w:lineRule="auto"/>
        <w:jc w:val="center"/>
        <w:rPr>
          <w:rFonts w:ascii="Museo Sans 300" w:hAnsi="Museo Sans 300"/>
          <w:sz w:val="20"/>
          <w:szCs w:val="20"/>
        </w:rPr>
      </w:pPr>
    </w:p>
    <w:p w14:paraId="02DC7F98" w14:textId="60179381" w:rsidR="0043617A" w:rsidRPr="00813234" w:rsidRDefault="0043617A" w:rsidP="009B1065">
      <w:pPr>
        <w:spacing w:after="0" w:line="240" w:lineRule="auto"/>
        <w:jc w:val="center"/>
        <w:rPr>
          <w:rFonts w:ascii="Museo Sans 300" w:hAnsi="Museo Sans 300"/>
          <w:sz w:val="20"/>
          <w:szCs w:val="20"/>
        </w:rPr>
      </w:pPr>
    </w:p>
    <w:p w14:paraId="038298EE" w14:textId="44319D81" w:rsidR="0043617A" w:rsidRPr="00813234" w:rsidRDefault="0043617A" w:rsidP="009B1065">
      <w:pPr>
        <w:spacing w:after="0" w:line="240" w:lineRule="auto"/>
        <w:jc w:val="center"/>
        <w:rPr>
          <w:rFonts w:ascii="Museo Sans 300" w:hAnsi="Museo Sans 300"/>
          <w:sz w:val="20"/>
          <w:szCs w:val="20"/>
        </w:rPr>
      </w:pPr>
    </w:p>
    <w:p w14:paraId="3E743CCC" w14:textId="0C4D3D46" w:rsidR="0043617A" w:rsidRPr="00813234" w:rsidRDefault="0043617A" w:rsidP="009B1065">
      <w:pPr>
        <w:spacing w:after="0" w:line="240" w:lineRule="auto"/>
        <w:jc w:val="center"/>
        <w:rPr>
          <w:rFonts w:ascii="Museo Sans 300" w:hAnsi="Museo Sans 300"/>
          <w:sz w:val="20"/>
          <w:szCs w:val="20"/>
        </w:rPr>
      </w:pPr>
    </w:p>
    <w:p w14:paraId="535D7C48" w14:textId="0A805868" w:rsidR="0043617A" w:rsidRPr="00813234" w:rsidRDefault="0043617A" w:rsidP="0043617A">
      <w:pPr>
        <w:pStyle w:val="Ttulo2"/>
        <w:spacing w:before="0" w:after="0" w:line="240" w:lineRule="auto"/>
        <w:rPr>
          <w:rFonts w:ascii="Museo Sans 300" w:hAnsi="Museo Sans 300"/>
          <w:sz w:val="20"/>
          <w:szCs w:val="20"/>
        </w:rPr>
      </w:pPr>
      <w:bookmarkStart w:id="20" w:name="_Toc233902761"/>
      <w:r w:rsidRPr="00813234">
        <w:rPr>
          <w:rFonts w:ascii="Museo Sans 300" w:hAnsi="Museo Sans 300"/>
          <w:sz w:val="20"/>
          <w:szCs w:val="20"/>
        </w:rPr>
        <w:t>F</w:t>
      </w:r>
      <w:r w:rsidR="00C66A6B" w:rsidRPr="00813234">
        <w:rPr>
          <w:rFonts w:ascii="Museo Sans 300" w:hAnsi="Museo Sans 300"/>
          <w:sz w:val="20"/>
          <w:szCs w:val="20"/>
          <w:lang w:val="es-MX"/>
        </w:rPr>
        <w:t>6</w:t>
      </w:r>
      <w:r w:rsidRPr="00813234">
        <w:rPr>
          <w:rFonts w:ascii="Museo Sans 300" w:hAnsi="Museo Sans 300"/>
          <w:sz w:val="20"/>
          <w:szCs w:val="20"/>
        </w:rPr>
        <w:t xml:space="preserve">. </w:t>
      </w:r>
      <w:r w:rsidR="002F6744" w:rsidRPr="00813234">
        <w:rPr>
          <w:rFonts w:ascii="Museo Sans 300" w:hAnsi="Museo Sans 300"/>
          <w:sz w:val="20"/>
          <w:szCs w:val="20"/>
        </w:rPr>
        <w:t>Formulario de especificaciones técnicas mínimas de cumplimiento obligatorio a evaluar</w:t>
      </w:r>
      <w:bookmarkEnd w:id="20"/>
    </w:p>
    <w:p w14:paraId="2E94D19A" w14:textId="77777777" w:rsidR="009B1065" w:rsidRPr="00813234" w:rsidRDefault="009B1065" w:rsidP="009B1065">
      <w:pPr>
        <w:spacing w:after="0" w:line="240" w:lineRule="auto"/>
        <w:jc w:val="center"/>
        <w:rPr>
          <w:rFonts w:ascii="Museo Sans 300" w:hAnsi="Museo Sans 300"/>
          <w:sz w:val="20"/>
          <w:szCs w:val="20"/>
        </w:rPr>
      </w:pPr>
    </w:p>
    <w:tbl>
      <w:tblPr>
        <w:tblW w:w="0" w:type="auto"/>
        <w:jc w:val="center"/>
        <w:tblCellMar>
          <w:left w:w="70" w:type="dxa"/>
          <w:right w:w="70" w:type="dxa"/>
        </w:tblCellMar>
        <w:tblLook w:val="04A0" w:firstRow="1" w:lastRow="0" w:firstColumn="1" w:lastColumn="0" w:noHBand="0" w:noVBand="1"/>
      </w:tblPr>
      <w:tblGrid>
        <w:gridCol w:w="486"/>
        <w:gridCol w:w="1722"/>
        <w:gridCol w:w="3406"/>
        <w:gridCol w:w="988"/>
        <w:gridCol w:w="863"/>
        <w:gridCol w:w="1929"/>
      </w:tblGrid>
      <w:tr w:rsidR="008F2DE1" w:rsidRPr="00813234" w14:paraId="4233B6D6" w14:textId="150D452D" w:rsidTr="009E5B42">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EA78D4"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2A2579"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Descripción del bien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EC5F3C"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Características técnicas mínimas obligatorias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50E5730"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Cantidad requerida</w:t>
            </w:r>
          </w:p>
        </w:tc>
        <w:tc>
          <w:tcPr>
            <w:tcW w:w="0" w:type="auto"/>
            <w:tcBorders>
              <w:top w:val="single" w:sz="4" w:space="0" w:color="auto"/>
              <w:left w:val="nil"/>
              <w:bottom w:val="single" w:sz="4" w:space="0" w:color="auto"/>
              <w:right w:val="single" w:sz="4" w:space="0" w:color="auto"/>
            </w:tcBorders>
            <w:vAlign w:val="center"/>
          </w:tcPr>
          <w:p w14:paraId="1EC26BD7" w14:textId="3E121F62" w:rsidR="009E5B42" w:rsidRPr="00813234" w:rsidRDefault="009E5B42" w:rsidP="009E5B42">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Marca ofertada</w:t>
            </w:r>
          </w:p>
        </w:tc>
        <w:tc>
          <w:tcPr>
            <w:tcW w:w="0" w:type="auto"/>
            <w:tcBorders>
              <w:top w:val="single" w:sz="4" w:space="0" w:color="auto"/>
              <w:left w:val="nil"/>
              <w:bottom w:val="single" w:sz="4" w:space="0" w:color="auto"/>
              <w:right w:val="single" w:sz="4" w:space="0" w:color="auto"/>
            </w:tcBorders>
            <w:vAlign w:val="center"/>
          </w:tcPr>
          <w:p w14:paraId="39238DD7" w14:textId="069A1481" w:rsidR="009E5B42" w:rsidRPr="00813234" w:rsidRDefault="009E5B42" w:rsidP="009E5B42">
            <w:pPr>
              <w:spacing w:after="0" w:line="240" w:lineRule="auto"/>
              <w:jc w:val="center"/>
              <w:rPr>
                <w:rFonts w:ascii="Museo Sans 300" w:eastAsia="Times New Roman" w:hAnsi="Museo Sans 300"/>
                <w:b/>
                <w:bCs/>
                <w:color w:val="000000"/>
                <w:sz w:val="16"/>
                <w:szCs w:val="16"/>
                <w:lang w:eastAsia="es-SV"/>
              </w:rPr>
            </w:pPr>
            <w:r>
              <w:rPr>
                <w:rFonts w:ascii="Museo Sans 300" w:eastAsia="Times New Roman" w:hAnsi="Museo Sans 300"/>
                <w:b/>
                <w:bCs/>
                <w:color w:val="000000"/>
                <w:sz w:val="16"/>
                <w:szCs w:val="16"/>
                <w:lang w:eastAsia="es-SV"/>
              </w:rPr>
              <w:t>Indicar folio o número de página donde se encuentra el cumplimiento</w:t>
            </w:r>
          </w:p>
        </w:tc>
      </w:tr>
      <w:tr w:rsidR="008F2DE1" w:rsidRPr="00813234" w14:paraId="5C578F97" w14:textId="24053751" w:rsidTr="009E5B4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FA06E2"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16E6EF76"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color w:val="000000"/>
                <w:sz w:val="16"/>
                <w:szCs w:val="16"/>
                <w:lang w:eastAsia="es-SV"/>
              </w:rPr>
              <w:t>PANTALLA 86" TIPO PROFESIONAL 4K, UHD 24/7 (FIDS)</w:t>
            </w:r>
          </w:p>
        </w:tc>
        <w:tc>
          <w:tcPr>
            <w:tcW w:w="0" w:type="auto"/>
            <w:tcBorders>
              <w:top w:val="single" w:sz="4" w:space="0" w:color="auto"/>
              <w:left w:val="nil"/>
              <w:bottom w:val="single" w:sz="4" w:space="0" w:color="auto"/>
              <w:right w:val="single" w:sz="4" w:space="0" w:color="auto"/>
            </w:tcBorders>
            <w:shd w:val="clear" w:color="auto" w:fill="auto"/>
            <w:vAlign w:val="center"/>
          </w:tcPr>
          <w:p w14:paraId="347D2FCD"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Tamaño de pantalla de 86” o superior equivalente</w:t>
            </w:r>
            <w:r w:rsidRPr="00813234">
              <w:rPr>
                <w:rFonts w:ascii="Museo Sans 300" w:eastAsia="Times New Roman" w:hAnsi="Museo Sans 300"/>
                <w:color w:val="000000"/>
                <w:sz w:val="16"/>
                <w:szCs w:val="16"/>
                <w:lang w:val="es-MX" w:eastAsia="es-SV"/>
              </w:rPr>
              <w:t xml:space="preserve"> (+/-0.5 pulgadas)</w:t>
            </w:r>
            <w:r w:rsidRPr="00813234">
              <w:rPr>
                <w:rFonts w:ascii="Museo Sans 300" w:eastAsia="Times New Roman" w:hAnsi="Museo Sans 300"/>
                <w:color w:val="000000"/>
                <w:sz w:val="16"/>
                <w:szCs w:val="16"/>
                <w:lang w:val="x-none" w:eastAsia="es-SV"/>
              </w:rPr>
              <w:t>.</w:t>
            </w:r>
          </w:p>
          <w:p w14:paraId="419F8C36"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Resolución Nativa 3840x2160 </w:t>
            </w:r>
            <w:proofErr w:type="spellStart"/>
            <w:r w:rsidRPr="00813234">
              <w:rPr>
                <w:rFonts w:ascii="Museo Sans 300" w:eastAsia="Times New Roman" w:hAnsi="Museo Sans 300"/>
                <w:color w:val="000000"/>
                <w:sz w:val="16"/>
                <w:szCs w:val="16"/>
                <w:lang w:val="x-none" w:eastAsia="es-SV"/>
              </w:rPr>
              <w:t>px</w:t>
            </w:r>
            <w:proofErr w:type="spellEnd"/>
            <w:r w:rsidRPr="00813234">
              <w:rPr>
                <w:rFonts w:ascii="Museo Sans 300" w:eastAsia="Times New Roman" w:hAnsi="Museo Sans 300"/>
                <w:color w:val="000000"/>
                <w:sz w:val="16"/>
                <w:szCs w:val="16"/>
                <w:lang w:val="es-MX" w:eastAsia="es-SV"/>
              </w:rPr>
              <w:t xml:space="preserve"> (4K, UHD)</w:t>
            </w:r>
            <w:r w:rsidRPr="00813234">
              <w:rPr>
                <w:rFonts w:ascii="Museo Sans 300" w:eastAsia="Times New Roman" w:hAnsi="Museo Sans 300"/>
                <w:color w:val="000000"/>
                <w:sz w:val="16"/>
                <w:szCs w:val="16"/>
                <w:lang w:val="x-none" w:eastAsia="es-SV"/>
              </w:rPr>
              <w:t>.</w:t>
            </w:r>
          </w:p>
          <w:p w14:paraId="20D2CB10"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Brillo de 500 </w:t>
            </w:r>
            <w:proofErr w:type="spellStart"/>
            <w:r w:rsidRPr="00813234">
              <w:rPr>
                <w:rFonts w:ascii="Museo Sans 300" w:eastAsia="Times New Roman" w:hAnsi="Museo Sans 300"/>
                <w:color w:val="000000"/>
                <w:sz w:val="16"/>
                <w:szCs w:val="16"/>
                <w:lang w:val="x-none" w:eastAsia="es-SV"/>
              </w:rPr>
              <w:t>Nits</w:t>
            </w:r>
            <w:proofErr w:type="spellEnd"/>
            <w:r w:rsidRPr="00813234">
              <w:rPr>
                <w:rFonts w:ascii="Museo Sans 300" w:eastAsia="Times New Roman" w:hAnsi="Museo Sans 300"/>
                <w:color w:val="000000"/>
                <w:sz w:val="16"/>
                <w:szCs w:val="16"/>
                <w:lang w:val="x-none" w:eastAsia="es-SV"/>
              </w:rPr>
              <w:t xml:space="preserve"> o Superior.</w:t>
            </w:r>
          </w:p>
          <w:p w14:paraId="51C4D750"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Ángulo de visión de 175° o superior, horizontal como vertical.</w:t>
            </w:r>
          </w:p>
          <w:p w14:paraId="0785023D"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Tiempo de operación 24 horas 7 días a la semana.</w:t>
            </w:r>
          </w:p>
          <w:p w14:paraId="14B3A066"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Puertos: 1 HDMI 1.4, 2 USB </w:t>
            </w:r>
            <w:proofErr w:type="spellStart"/>
            <w:r w:rsidRPr="00813234">
              <w:rPr>
                <w:rFonts w:ascii="Museo Sans 300" w:eastAsia="Times New Roman" w:hAnsi="Museo Sans 300"/>
                <w:color w:val="000000"/>
                <w:sz w:val="16"/>
                <w:szCs w:val="16"/>
                <w:lang w:val="x-none" w:eastAsia="es-SV"/>
              </w:rPr>
              <w:t>Type</w:t>
            </w:r>
            <w:proofErr w:type="spellEnd"/>
            <w:r w:rsidRPr="00813234">
              <w:rPr>
                <w:rFonts w:ascii="Museo Sans 300" w:eastAsia="Times New Roman" w:hAnsi="Museo Sans 300"/>
                <w:color w:val="000000"/>
                <w:sz w:val="16"/>
                <w:szCs w:val="16"/>
                <w:lang w:val="x-none" w:eastAsia="es-SV"/>
              </w:rPr>
              <w:t xml:space="preserve"> A 2.0, 1 RJ45 LAN.</w:t>
            </w:r>
          </w:p>
          <w:p w14:paraId="4A1D3269"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Soporte compatible Tipo VESA (Video </w:t>
            </w:r>
            <w:proofErr w:type="spellStart"/>
            <w:r w:rsidRPr="00813234">
              <w:rPr>
                <w:rFonts w:ascii="Museo Sans 300" w:eastAsia="Times New Roman" w:hAnsi="Museo Sans 300"/>
                <w:color w:val="000000"/>
                <w:sz w:val="16"/>
                <w:szCs w:val="16"/>
                <w:lang w:val="x-none" w:eastAsia="es-SV"/>
              </w:rPr>
              <w:t>Electronics</w:t>
            </w:r>
            <w:proofErr w:type="spellEnd"/>
            <w:r w:rsidRPr="00813234">
              <w:rPr>
                <w:rFonts w:ascii="Museo Sans 300" w:eastAsia="Times New Roman" w:hAnsi="Museo Sans 300"/>
                <w:color w:val="000000"/>
                <w:sz w:val="16"/>
                <w:szCs w:val="16"/>
                <w:lang w:val="x-none" w:eastAsia="es-SV"/>
              </w:rPr>
              <w:t xml:space="preserve"> Standard </w:t>
            </w:r>
            <w:proofErr w:type="spellStart"/>
            <w:r w:rsidRPr="00813234">
              <w:rPr>
                <w:rFonts w:ascii="Museo Sans 300" w:eastAsia="Times New Roman" w:hAnsi="Museo Sans 300"/>
                <w:color w:val="000000"/>
                <w:sz w:val="16"/>
                <w:szCs w:val="16"/>
                <w:lang w:val="x-none" w:eastAsia="es-SV"/>
              </w:rPr>
              <w:t>Association</w:t>
            </w:r>
            <w:proofErr w:type="spellEnd"/>
            <w:r w:rsidRPr="00813234">
              <w:rPr>
                <w:rFonts w:ascii="Museo Sans 300" w:eastAsia="Times New Roman" w:hAnsi="Museo Sans 300"/>
                <w:color w:val="000000"/>
                <w:sz w:val="16"/>
                <w:szCs w:val="16"/>
                <w:lang w:val="x-none" w:eastAsia="es-SV"/>
              </w:rPr>
              <w:t>)</w:t>
            </w:r>
          </w:p>
          <w:p w14:paraId="5D23B950"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Sistema Operativo tipo </w:t>
            </w:r>
            <w:proofErr w:type="spellStart"/>
            <w:r w:rsidRPr="00813234">
              <w:rPr>
                <w:rFonts w:ascii="Museo Sans 300" w:eastAsia="Times New Roman" w:hAnsi="Museo Sans 300"/>
                <w:color w:val="000000"/>
                <w:sz w:val="16"/>
                <w:szCs w:val="16"/>
                <w:lang w:val="x-none" w:eastAsia="es-SV"/>
              </w:rPr>
              <w:t>Tizen</w:t>
            </w:r>
            <w:proofErr w:type="spellEnd"/>
            <w:r w:rsidRPr="00813234">
              <w:rPr>
                <w:rFonts w:ascii="Museo Sans 300" w:eastAsia="Times New Roman" w:hAnsi="Museo Sans 300"/>
                <w:color w:val="000000"/>
                <w:sz w:val="16"/>
                <w:szCs w:val="16"/>
                <w:lang w:val="x-none" w:eastAsia="es-SV"/>
              </w:rPr>
              <w:t xml:space="preserve"> OS 7.0 o Superior Web OS 6.0 o </w:t>
            </w:r>
            <w:r w:rsidRPr="00813234">
              <w:rPr>
                <w:rFonts w:ascii="Museo Sans 300" w:eastAsia="Times New Roman" w:hAnsi="Museo Sans 300"/>
                <w:color w:val="000000"/>
                <w:sz w:val="16"/>
                <w:szCs w:val="16"/>
                <w:lang w:val="es-MX" w:eastAsia="es-SV"/>
              </w:rPr>
              <w:t>s</w:t>
            </w:r>
            <w:proofErr w:type="spellStart"/>
            <w:r w:rsidRPr="00813234">
              <w:rPr>
                <w:rFonts w:ascii="Museo Sans 300" w:eastAsia="Times New Roman" w:hAnsi="Museo Sans 300"/>
                <w:color w:val="000000"/>
                <w:sz w:val="16"/>
                <w:szCs w:val="16"/>
                <w:lang w:val="x-none" w:eastAsia="es-SV"/>
              </w:rPr>
              <w:t>uperior</w:t>
            </w:r>
            <w:proofErr w:type="spellEnd"/>
            <w:r w:rsidRPr="00813234">
              <w:rPr>
                <w:rFonts w:ascii="Museo Sans 300" w:eastAsia="Times New Roman" w:hAnsi="Museo Sans 300"/>
                <w:color w:val="000000"/>
                <w:sz w:val="16"/>
                <w:szCs w:val="16"/>
                <w:lang w:val="x-none" w:eastAsia="es-SV"/>
              </w:rPr>
              <w:t xml:space="preserve">, o con navegador compatible con </w:t>
            </w:r>
            <w:proofErr w:type="spellStart"/>
            <w:r w:rsidRPr="00813234">
              <w:rPr>
                <w:rFonts w:ascii="Museo Sans 300" w:eastAsia="Times New Roman" w:hAnsi="Museo Sans 300"/>
                <w:color w:val="000000"/>
                <w:sz w:val="16"/>
                <w:szCs w:val="16"/>
                <w:lang w:val="x-none" w:eastAsia="es-SV"/>
              </w:rPr>
              <w:t>Chromium</w:t>
            </w:r>
            <w:proofErr w:type="spellEnd"/>
            <w:r w:rsidRPr="00813234">
              <w:rPr>
                <w:rFonts w:ascii="Museo Sans 300" w:eastAsia="Times New Roman" w:hAnsi="Museo Sans 300"/>
                <w:color w:val="000000"/>
                <w:sz w:val="16"/>
                <w:szCs w:val="16"/>
                <w:lang w:val="x-none" w:eastAsia="es-SV"/>
              </w:rPr>
              <w:t xml:space="preserve"> 79 o </w:t>
            </w:r>
            <w:r w:rsidRPr="00813234">
              <w:rPr>
                <w:rFonts w:ascii="Museo Sans 300" w:eastAsia="Times New Roman" w:hAnsi="Museo Sans 300"/>
                <w:color w:val="000000"/>
                <w:sz w:val="16"/>
                <w:szCs w:val="16"/>
                <w:lang w:val="es-MX" w:eastAsia="es-SV"/>
              </w:rPr>
              <w:t>s</w:t>
            </w:r>
            <w:proofErr w:type="spellStart"/>
            <w:r w:rsidRPr="00813234">
              <w:rPr>
                <w:rFonts w:ascii="Museo Sans 300" w:eastAsia="Times New Roman" w:hAnsi="Museo Sans 300"/>
                <w:color w:val="000000"/>
                <w:sz w:val="16"/>
                <w:szCs w:val="16"/>
                <w:lang w:val="x-none" w:eastAsia="es-SV"/>
              </w:rPr>
              <w:t>uperior</w:t>
            </w:r>
            <w:proofErr w:type="spellEnd"/>
            <w:r w:rsidRPr="00813234">
              <w:rPr>
                <w:rFonts w:ascii="Museo Sans 300" w:eastAsia="Times New Roman" w:hAnsi="Museo Sans 300"/>
                <w:color w:val="000000"/>
                <w:sz w:val="16"/>
                <w:szCs w:val="16"/>
                <w:lang w:val="x-none" w:eastAsia="es-SV"/>
              </w:rPr>
              <w:t xml:space="preserve">. </w:t>
            </w:r>
          </w:p>
          <w:p w14:paraId="3E8923BB"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Certificación a prueba de agua y polvo IP5X o Superior.</w:t>
            </w:r>
          </w:p>
          <w:p w14:paraId="2E2C8577" w14:textId="77777777" w:rsidR="009E5B42" w:rsidRPr="00813234" w:rsidRDefault="009E5B42" w:rsidP="009E5B42">
            <w:pPr>
              <w:numPr>
                <w:ilvl w:val="0"/>
                <w:numId w:val="101"/>
              </w:numPr>
              <w:spacing w:after="0" w:line="240" w:lineRule="auto"/>
              <w:contextualSpacing/>
              <w:rPr>
                <w:rFonts w:ascii="Museo Sans 300" w:eastAsia="Times New Roman" w:hAnsi="Museo Sans 300"/>
                <w:b/>
                <w:bCs/>
                <w:color w:val="000000"/>
                <w:sz w:val="16"/>
                <w:szCs w:val="16"/>
                <w:lang w:val="x-none" w:eastAsia="es-SV"/>
              </w:rPr>
            </w:pPr>
            <w:r w:rsidRPr="00813234">
              <w:rPr>
                <w:rFonts w:ascii="Museo Sans 300" w:eastAsia="Times New Roman" w:hAnsi="Museo Sans 300"/>
                <w:color w:val="000000"/>
                <w:sz w:val="16"/>
                <w:szCs w:val="16"/>
                <w:lang w:val="x-none" w:eastAsia="es-SV"/>
              </w:rPr>
              <w:t>Accesorios cable de alimentación de voltaje y control remoto incluidos.</w:t>
            </w:r>
          </w:p>
        </w:tc>
        <w:tc>
          <w:tcPr>
            <w:tcW w:w="0" w:type="auto"/>
            <w:tcBorders>
              <w:top w:val="single" w:sz="4" w:space="0" w:color="auto"/>
              <w:left w:val="nil"/>
              <w:bottom w:val="single" w:sz="4" w:space="0" w:color="auto"/>
              <w:right w:val="single" w:sz="4" w:space="0" w:color="auto"/>
            </w:tcBorders>
            <w:shd w:val="clear" w:color="auto" w:fill="auto"/>
            <w:vAlign w:val="center"/>
          </w:tcPr>
          <w:p w14:paraId="7D08F979" w14:textId="77777777" w:rsidR="009E5B42" w:rsidRPr="00813234"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8</w:t>
            </w:r>
          </w:p>
        </w:tc>
        <w:tc>
          <w:tcPr>
            <w:tcW w:w="0" w:type="auto"/>
            <w:tcBorders>
              <w:top w:val="single" w:sz="4" w:space="0" w:color="auto"/>
              <w:left w:val="nil"/>
              <w:bottom w:val="single" w:sz="4" w:space="0" w:color="auto"/>
              <w:right w:val="single" w:sz="4" w:space="0" w:color="auto"/>
            </w:tcBorders>
            <w:vAlign w:val="center"/>
          </w:tcPr>
          <w:p w14:paraId="2E09391E"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c>
          <w:tcPr>
            <w:tcW w:w="0" w:type="auto"/>
            <w:tcBorders>
              <w:top w:val="single" w:sz="4" w:space="0" w:color="auto"/>
              <w:left w:val="nil"/>
              <w:bottom w:val="single" w:sz="4" w:space="0" w:color="auto"/>
              <w:right w:val="single" w:sz="4" w:space="0" w:color="auto"/>
            </w:tcBorders>
            <w:vAlign w:val="center"/>
          </w:tcPr>
          <w:p w14:paraId="7727D977"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r>
      <w:tr w:rsidR="008F2DE1" w:rsidRPr="00813234" w14:paraId="2C59D59B" w14:textId="4ECEAF87" w:rsidTr="009E5B4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0AD9D80"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2</w:t>
            </w:r>
          </w:p>
        </w:tc>
        <w:tc>
          <w:tcPr>
            <w:tcW w:w="0" w:type="auto"/>
            <w:tcBorders>
              <w:top w:val="single" w:sz="4" w:space="0" w:color="auto"/>
              <w:left w:val="nil"/>
              <w:bottom w:val="single" w:sz="4" w:space="0" w:color="auto"/>
              <w:right w:val="single" w:sz="4" w:space="0" w:color="auto"/>
            </w:tcBorders>
            <w:shd w:val="clear" w:color="auto" w:fill="auto"/>
            <w:vAlign w:val="center"/>
          </w:tcPr>
          <w:p w14:paraId="4F803C46" w14:textId="77777777" w:rsidR="009E5B42" w:rsidRPr="009E5B42"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LED OUTDOOR DE 1.5M X 1.0M, P2.0 (FIDS)</w:t>
            </w:r>
          </w:p>
        </w:tc>
        <w:tc>
          <w:tcPr>
            <w:tcW w:w="0" w:type="auto"/>
            <w:tcBorders>
              <w:top w:val="single" w:sz="4" w:space="0" w:color="auto"/>
              <w:left w:val="nil"/>
              <w:bottom w:val="single" w:sz="4" w:space="0" w:color="auto"/>
              <w:right w:val="single" w:sz="4" w:space="0" w:color="auto"/>
            </w:tcBorders>
            <w:shd w:val="clear" w:color="auto" w:fill="auto"/>
            <w:vAlign w:val="center"/>
          </w:tcPr>
          <w:p w14:paraId="05951E2D"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Pitch mínimo P2 para visualización en </w:t>
            </w:r>
            <w:r w:rsidRPr="009E5B42">
              <w:rPr>
                <w:rFonts w:ascii="Museo Sans 300" w:eastAsia="Times New Roman" w:hAnsi="Museo Sans 300"/>
                <w:color w:val="000000"/>
                <w:sz w:val="16"/>
                <w:szCs w:val="16"/>
                <w:lang w:val="x-none" w:eastAsia="es-SV"/>
              </w:rPr>
              <w:t>exteriores</w:t>
            </w:r>
            <w:r w:rsidRPr="00813234">
              <w:rPr>
                <w:rFonts w:ascii="Museo Sans 300" w:eastAsia="Times New Roman" w:hAnsi="Museo Sans 300"/>
                <w:color w:val="000000"/>
                <w:sz w:val="16"/>
                <w:szCs w:val="16"/>
                <w:lang w:val="x-none" w:eastAsia="es-SV"/>
              </w:rPr>
              <w:t>.</w:t>
            </w:r>
          </w:p>
          <w:p w14:paraId="44B36888"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Brillo mínimo de 1500 </w:t>
            </w:r>
            <w:proofErr w:type="spellStart"/>
            <w:r w:rsidRPr="00813234">
              <w:rPr>
                <w:rFonts w:ascii="Museo Sans 300" w:eastAsia="Times New Roman" w:hAnsi="Museo Sans 300"/>
                <w:color w:val="000000"/>
                <w:sz w:val="16"/>
                <w:szCs w:val="16"/>
                <w:lang w:val="x-none" w:eastAsia="es-SV"/>
              </w:rPr>
              <w:t>nits</w:t>
            </w:r>
            <w:proofErr w:type="spellEnd"/>
            <w:r w:rsidRPr="00813234">
              <w:rPr>
                <w:rFonts w:ascii="Museo Sans 300" w:eastAsia="Times New Roman" w:hAnsi="Museo Sans 300"/>
                <w:color w:val="000000"/>
                <w:sz w:val="16"/>
                <w:szCs w:val="16"/>
                <w:lang w:val="x-none" w:eastAsia="es-SV"/>
              </w:rPr>
              <w:t>.</w:t>
            </w:r>
          </w:p>
          <w:p w14:paraId="31BE0E7C"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Tecnología LED de alta resolución para operación continua 24/7.</w:t>
            </w:r>
          </w:p>
          <w:p w14:paraId="633E8628"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Controladora de video compatible con múltiples entradas de señal.</w:t>
            </w:r>
          </w:p>
          <w:p w14:paraId="70ADA7EF"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Capacidad de administración y configuración mediante software especializado.</w:t>
            </w:r>
          </w:p>
          <w:p w14:paraId="5110823F"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Estructura metálica y soportes requeridos para montaje de módulos LED.</w:t>
            </w:r>
          </w:p>
          <w:p w14:paraId="01617FA2"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Fuente(s) de alimentación y distribución eléctrica conforme a requerimientos del fabricante.</w:t>
            </w:r>
          </w:p>
          <w:p w14:paraId="146A2E0A"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Procesador y/o escalador de video conforme a requerimientos del sistema.</w:t>
            </w:r>
          </w:p>
          <w:p w14:paraId="4874F459"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Compatibilidad con señales HDMI, DisplayPort</w:t>
            </w:r>
            <w:r w:rsidRPr="009E5B42">
              <w:rPr>
                <w:rFonts w:ascii="Museo Sans 300" w:eastAsia="Times New Roman" w:hAnsi="Museo Sans 300"/>
                <w:color w:val="000000"/>
                <w:sz w:val="16"/>
                <w:szCs w:val="16"/>
                <w:lang w:val="x-none" w:eastAsia="es-SV"/>
              </w:rPr>
              <w:t xml:space="preserve"> e IP</w:t>
            </w:r>
            <w:r w:rsidRPr="00813234">
              <w:rPr>
                <w:rFonts w:ascii="Museo Sans 300" w:eastAsia="Times New Roman" w:hAnsi="Museo Sans 300"/>
                <w:color w:val="000000"/>
                <w:sz w:val="16"/>
                <w:szCs w:val="16"/>
                <w:lang w:val="x-none" w:eastAsia="es-SV"/>
              </w:rPr>
              <w:t>.</w:t>
            </w:r>
          </w:p>
          <w:p w14:paraId="49CEE0F2"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Sistema de ventilación y disipación térmica conforme a capacidades del fabricante.</w:t>
            </w:r>
          </w:p>
          <w:p w14:paraId="20988792"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Ancho total del conjunto de módulos LED: 1 metro +/-</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cm</w:t>
            </w:r>
          </w:p>
          <w:p w14:paraId="1695B5D9" w14:textId="77777777" w:rsidR="009E5B42" w:rsidRPr="009E5B42"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Alto total del conjunto de módulos LED: 1.5 metros +/-</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cm</w:t>
            </w:r>
          </w:p>
          <w:p w14:paraId="086DF617" w14:textId="77777777" w:rsidR="009E5B42" w:rsidRPr="009E5B42"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Certificación IP6</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 xml:space="preserve"> para condiciones en exteriores</w:t>
            </w:r>
            <w:r w:rsidRPr="009E5B42">
              <w:rPr>
                <w:rFonts w:ascii="Museo Sans 300" w:eastAsia="Times New Roman" w:hAnsi="Museo Sans 300"/>
                <w:color w:val="000000"/>
                <w:sz w:val="16"/>
                <w:szCs w:val="16"/>
                <w:lang w:val="x-none" w:eastAsia="es-SV"/>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7D8682EE" w14:textId="77777777" w:rsidR="009E5B42" w:rsidRPr="00813234"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0" w:type="auto"/>
            <w:tcBorders>
              <w:top w:val="single" w:sz="4" w:space="0" w:color="auto"/>
              <w:left w:val="nil"/>
              <w:bottom w:val="single" w:sz="4" w:space="0" w:color="auto"/>
              <w:right w:val="single" w:sz="4" w:space="0" w:color="auto"/>
            </w:tcBorders>
            <w:vAlign w:val="center"/>
          </w:tcPr>
          <w:p w14:paraId="7A4CB1B5"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c>
          <w:tcPr>
            <w:tcW w:w="0" w:type="auto"/>
            <w:tcBorders>
              <w:top w:val="single" w:sz="4" w:space="0" w:color="auto"/>
              <w:left w:val="nil"/>
              <w:bottom w:val="single" w:sz="4" w:space="0" w:color="auto"/>
              <w:right w:val="single" w:sz="4" w:space="0" w:color="auto"/>
            </w:tcBorders>
            <w:vAlign w:val="center"/>
          </w:tcPr>
          <w:p w14:paraId="6A30AD46"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r>
      <w:tr w:rsidR="008F2DE1" w:rsidRPr="00813234" w14:paraId="5BCC5925" w14:textId="68745176" w:rsidTr="009E5B4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62A4CB"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lastRenderedPageBreak/>
              <w:t>3</w:t>
            </w:r>
          </w:p>
        </w:tc>
        <w:tc>
          <w:tcPr>
            <w:tcW w:w="0" w:type="auto"/>
            <w:tcBorders>
              <w:top w:val="single" w:sz="4" w:space="0" w:color="auto"/>
              <w:left w:val="nil"/>
              <w:bottom w:val="single" w:sz="4" w:space="0" w:color="auto"/>
              <w:right w:val="single" w:sz="4" w:space="0" w:color="auto"/>
            </w:tcBorders>
            <w:shd w:val="clear" w:color="auto" w:fill="auto"/>
            <w:vAlign w:val="center"/>
          </w:tcPr>
          <w:p w14:paraId="6458F4B5" w14:textId="77777777" w:rsidR="009E5B42" w:rsidRPr="009E5B42"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LED OUTDOOR DE 5.0M X 2.5M, P2.0 (FIDS)</w:t>
            </w:r>
          </w:p>
        </w:tc>
        <w:tc>
          <w:tcPr>
            <w:tcW w:w="0" w:type="auto"/>
            <w:tcBorders>
              <w:top w:val="single" w:sz="4" w:space="0" w:color="auto"/>
              <w:left w:val="nil"/>
              <w:bottom w:val="single" w:sz="4" w:space="0" w:color="auto"/>
              <w:right w:val="single" w:sz="4" w:space="0" w:color="auto"/>
            </w:tcBorders>
            <w:shd w:val="clear" w:color="auto" w:fill="auto"/>
            <w:vAlign w:val="center"/>
          </w:tcPr>
          <w:p w14:paraId="43B0B26C"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Pitch mínimo P2 para visualización en </w:t>
            </w:r>
            <w:r w:rsidRPr="009E5B42">
              <w:rPr>
                <w:rFonts w:ascii="Museo Sans 300" w:eastAsia="Times New Roman" w:hAnsi="Museo Sans 300"/>
                <w:color w:val="000000"/>
                <w:sz w:val="16"/>
                <w:szCs w:val="16"/>
                <w:lang w:val="x-none" w:eastAsia="es-SV"/>
              </w:rPr>
              <w:t>exteriores</w:t>
            </w:r>
            <w:r w:rsidRPr="00813234">
              <w:rPr>
                <w:rFonts w:ascii="Museo Sans 300" w:eastAsia="Times New Roman" w:hAnsi="Museo Sans 300"/>
                <w:color w:val="000000"/>
                <w:sz w:val="16"/>
                <w:szCs w:val="16"/>
                <w:lang w:val="x-none" w:eastAsia="es-SV"/>
              </w:rPr>
              <w:t>.</w:t>
            </w:r>
          </w:p>
          <w:p w14:paraId="6CB9BDF0"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Brillo mínimo de 1500 </w:t>
            </w:r>
            <w:proofErr w:type="spellStart"/>
            <w:r w:rsidRPr="00813234">
              <w:rPr>
                <w:rFonts w:ascii="Museo Sans 300" w:eastAsia="Times New Roman" w:hAnsi="Museo Sans 300"/>
                <w:color w:val="000000"/>
                <w:sz w:val="16"/>
                <w:szCs w:val="16"/>
                <w:lang w:val="x-none" w:eastAsia="es-SV"/>
              </w:rPr>
              <w:t>nits</w:t>
            </w:r>
            <w:proofErr w:type="spellEnd"/>
            <w:r w:rsidRPr="00813234">
              <w:rPr>
                <w:rFonts w:ascii="Museo Sans 300" w:eastAsia="Times New Roman" w:hAnsi="Museo Sans 300"/>
                <w:color w:val="000000"/>
                <w:sz w:val="16"/>
                <w:szCs w:val="16"/>
                <w:lang w:val="x-none" w:eastAsia="es-SV"/>
              </w:rPr>
              <w:t>.</w:t>
            </w:r>
          </w:p>
          <w:p w14:paraId="2CB87ED3"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Tecnología LED de alta resolución para operación continua 24/7.</w:t>
            </w:r>
          </w:p>
          <w:p w14:paraId="3CE62803"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Controladora de video compatible con múltiples entradas de señal.</w:t>
            </w:r>
          </w:p>
          <w:p w14:paraId="6499E03E"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Capacidad de administración y configuración mediante software especializado.</w:t>
            </w:r>
          </w:p>
          <w:p w14:paraId="7E3C8C9A"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Estructura metálica y soportes requeridos para montaje de módulos LED.</w:t>
            </w:r>
          </w:p>
          <w:p w14:paraId="73EAE73A"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Fuente(s) de alimentación y distribución eléctrica conforme a requerimientos del fabricante.</w:t>
            </w:r>
          </w:p>
          <w:p w14:paraId="15B5A2DF"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Procesador y/o escalador de video conforme a requerimientos del sistema.</w:t>
            </w:r>
          </w:p>
          <w:p w14:paraId="7435EFCB"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Compatibilidad con señales HDMI, DVI, DisplayPort </w:t>
            </w:r>
            <w:r w:rsidRPr="009E5B42">
              <w:rPr>
                <w:rFonts w:ascii="Museo Sans 300" w:eastAsia="Times New Roman" w:hAnsi="Museo Sans 300"/>
                <w:color w:val="000000"/>
                <w:sz w:val="16"/>
                <w:szCs w:val="16"/>
                <w:lang w:val="x-none" w:eastAsia="es-SV"/>
              </w:rPr>
              <w:t>e</w:t>
            </w:r>
            <w:r w:rsidRPr="00813234">
              <w:rPr>
                <w:rFonts w:ascii="Museo Sans 300" w:eastAsia="Times New Roman" w:hAnsi="Museo Sans 300"/>
                <w:color w:val="000000"/>
                <w:sz w:val="16"/>
                <w:szCs w:val="16"/>
                <w:lang w:val="x-none" w:eastAsia="es-SV"/>
              </w:rPr>
              <w:t xml:space="preserve"> IP.</w:t>
            </w:r>
          </w:p>
          <w:p w14:paraId="543D3415"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Sistema de ventilación y disipación térmica conforme a capacidades del fabricante.</w:t>
            </w:r>
          </w:p>
          <w:p w14:paraId="4B03F4DA"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Ancho total del conjunto de módulos LED:  5 metros +/-</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cm</w:t>
            </w:r>
          </w:p>
          <w:p w14:paraId="71D52642" w14:textId="77777777" w:rsidR="009E5B42" w:rsidRPr="009E5B42"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Alto total del conjunto de módulos LED:  2.5 metros +/-</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cm</w:t>
            </w:r>
          </w:p>
          <w:p w14:paraId="1929B4BB" w14:textId="77777777" w:rsidR="009E5B42" w:rsidRPr="009E5B42"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Certificación IP6</w:t>
            </w:r>
            <w:r w:rsidRPr="009E5B42">
              <w:rPr>
                <w:rFonts w:ascii="Museo Sans 300" w:eastAsia="Times New Roman" w:hAnsi="Museo Sans 300"/>
                <w:color w:val="000000"/>
                <w:sz w:val="16"/>
                <w:szCs w:val="16"/>
                <w:lang w:val="x-none" w:eastAsia="es-SV"/>
              </w:rPr>
              <w:t xml:space="preserve">5 </w:t>
            </w:r>
            <w:r w:rsidRPr="00813234">
              <w:rPr>
                <w:rFonts w:ascii="Museo Sans 300" w:eastAsia="Times New Roman" w:hAnsi="Museo Sans 300"/>
                <w:color w:val="000000"/>
                <w:sz w:val="16"/>
                <w:szCs w:val="16"/>
                <w:lang w:val="x-none" w:eastAsia="es-SV"/>
              </w:rPr>
              <w:t>para condiciones en exteriores</w:t>
            </w:r>
            <w:r w:rsidRPr="009E5B42">
              <w:rPr>
                <w:rFonts w:ascii="Museo Sans 300" w:eastAsia="Times New Roman" w:hAnsi="Museo Sans 300"/>
                <w:color w:val="000000"/>
                <w:sz w:val="16"/>
                <w:szCs w:val="16"/>
                <w:lang w:val="x-none" w:eastAsia="es-SV"/>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70071C0F" w14:textId="77777777" w:rsidR="009E5B42" w:rsidRPr="00813234"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0" w:type="auto"/>
            <w:tcBorders>
              <w:top w:val="single" w:sz="4" w:space="0" w:color="auto"/>
              <w:left w:val="nil"/>
              <w:bottom w:val="single" w:sz="4" w:space="0" w:color="auto"/>
              <w:right w:val="single" w:sz="4" w:space="0" w:color="auto"/>
            </w:tcBorders>
            <w:vAlign w:val="center"/>
          </w:tcPr>
          <w:p w14:paraId="1E5A462C"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c>
          <w:tcPr>
            <w:tcW w:w="0" w:type="auto"/>
            <w:tcBorders>
              <w:top w:val="single" w:sz="4" w:space="0" w:color="auto"/>
              <w:left w:val="nil"/>
              <w:bottom w:val="single" w:sz="4" w:space="0" w:color="auto"/>
              <w:right w:val="single" w:sz="4" w:space="0" w:color="auto"/>
            </w:tcBorders>
            <w:vAlign w:val="center"/>
          </w:tcPr>
          <w:p w14:paraId="5165FF72"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r>
      <w:tr w:rsidR="008F2DE1" w:rsidRPr="00813234" w14:paraId="50E0CF4E" w14:textId="5105A19D" w:rsidTr="009E5B4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FC3830A" w14:textId="77777777" w:rsidR="009E5B42" w:rsidRPr="00813234" w:rsidRDefault="009E5B42" w:rsidP="009C3262">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3A870AC6" w14:textId="77777777" w:rsidR="009E5B42" w:rsidRPr="009E5B42"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LED OUTDOOR DE 2.0M X 1.5M, P2.0 (FIDS)</w:t>
            </w:r>
          </w:p>
        </w:tc>
        <w:tc>
          <w:tcPr>
            <w:tcW w:w="0" w:type="auto"/>
            <w:tcBorders>
              <w:top w:val="single" w:sz="4" w:space="0" w:color="auto"/>
              <w:left w:val="nil"/>
              <w:bottom w:val="single" w:sz="4" w:space="0" w:color="auto"/>
              <w:right w:val="single" w:sz="4" w:space="0" w:color="auto"/>
            </w:tcBorders>
            <w:shd w:val="clear" w:color="auto" w:fill="auto"/>
            <w:vAlign w:val="center"/>
          </w:tcPr>
          <w:p w14:paraId="69B51662"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Pitch mínimo P2 para visualización en </w:t>
            </w:r>
            <w:r w:rsidRPr="009E5B42">
              <w:rPr>
                <w:rFonts w:ascii="Museo Sans 300" w:eastAsia="Times New Roman" w:hAnsi="Museo Sans 300"/>
                <w:color w:val="000000"/>
                <w:sz w:val="16"/>
                <w:szCs w:val="16"/>
                <w:lang w:val="x-none" w:eastAsia="es-SV"/>
              </w:rPr>
              <w:t>exteriores</w:t>
            </w:r>
            <w:r w:rsidRPr="00813234">
              <w:rPr>
                <w:rFonts w:ascii="Museo Sans 300" w:eastAsia="Times New Roman" w:hAnsi="Museo Sans 300"/>
                <w:color w:val="000000"/>
                <w:sz w:val="16"/>
                <w:szCs w:val="16"/>
                <w:lang w:val="x-none" w:eastAsia="es-SV"/>
              </w:rPr>
              <w:t>.</w:t>
            </w:r>
          </w:p>
          <w:p w14:paraId="6328A03D"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Brillo mínimo de 1500 </w:t>
            </w:r>
            <w:proofErr w:type="spellStart"/>
            <w:r w:rsidRPr="00813234">
              <w:rPr>
                <w:rFonts w:ascii="Museo Sans 300" w:eastAsia="Times New Roman" w:hAnsi="Museo Sans 300"/>
                <w:color w:val="000000"/>
                <w:sz w:val="16"/>
                <w:szCs w:val="16"/>
                <w:lang w:val="x-none" w:eastAsia="es-SV"/>
              </w:rPr>
              <w:t>nits</w:t>
            </w:r>
            <w:proofErr w:type="spellEnd"/>
            <w:r w:rsidRPr="00813234">
              <w:rPr>
                <w:rFonts w:ascii="Museo Sans 300" w:eastAsia="Times New Roman" w:hAnsi="Museo Sans 300"/>
                <w:color w:val="000000"/>
                <w:sz w:val="16"/>
                <w:szCs w:val="16"/>
                <w:lang w:val="x-none" w:eastAsia="es-SV"/>
              </w:rPr>
              <w:t>.</w:t>
            </w:r>
          </w:p>
          <w:p w14:paraId="289840EB"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Tecnología LED de alta resolución para operación continua 24/7.</w:t>
            </w:r>
          </w:p>
          <w:p w14:paraId="73FF3B67"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Controladora de video compatible con múltiples entradas de señal.</w:t>
            </w:r>
          </w:p>
          <w:p w14:paraId="2196DBED"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Capacidad de administración y configuración mediante software especializado.</w:t>
            </w:r>
          </w:p>
          <w:p w14:paraId="337FD02A"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Estructura metálica y soportes requeridos para montaje de módulos LED.</w:t>
            </w:r>
          </w:p>
          <w:p w14:paraId="4961B685"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Fuente(s) de alimentación y distribución eléctrica conforme a requerimientos del fabricante.</w:t>
            </w:r>
          </w:p>
          <w:p w14:paraId="44A3EF4C"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Procesador y/o escalador de video conforme a requerimientos del sistema.</w:t>
            </w:r>
          </w:p>
          <w:p w14:paraId="60200E6C"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 xml:space="preserve">Compatibilidad con señales HDMI, DVI, DisplayPort </w:t>
            </w:r>
            <w:r w:rsidRPr="009E5B42">
              <w:rPr>
                <w:rFonts w:ascii="Museo Sans 300" w:eastAsia="Times New Roman" w:hAnsi="Museo Sans 300"/>
                <w:color w:val="000000"/>
                <w:sz w:val="16"/>
                <w:szCs w:val="16"/>
                <w:lang w:val="x-none" w:eastAsia="es-SV"/>
              </w:rPr>
              <w:t>e</w:t>
            </w:r>
            <w:r w:rsidRPr="00813234">
              <w:rPr>
                <w:rFonts w:ascii="Museo Sans 300" w:eastAsia="Times New Roman" w:hAnsi="Museo Sans 300"/>
                <w:color w:val="000000"/>
                <w:sz w:val="16"/>
                <w:szCs w:val="16"/>
                <w:lang w:val="x-none" w:eastAsia="es-SV"/>
              </w:rPr>
              <w:t xml:space="preserve"> IP.</w:t>
            </w:r>
          </w:p>
          <w:p w14:paraId="48D640F1"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Sistema de ventilación y disipación térmica conforme a capacidades del fabricante.</w:t>
            </w:r>
          </w:p>
          <w:p w14:paraId="5E86331E" w14:textId="77777777" w:rsidR="009E5B42" w:rsidRPr="00813234"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Ancho total del conjunto de módulos LED:  2 metros +/-</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cm</w:t>
            </w:r>
          </w:p>
          <w:p w14:paraId="5D63F05F" w14:textId="77777777" w:rsidR="009E5B42" w:rsidRPr="009E5B42"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Alto total del conjunto de módulos LED:  1.5 metros +/-</w:t>
            </w:r>
            <w:r w:rsidRPr="009E5B42">
              <w:rPr>
                <w:rFonts w:ascii="Museo Sans 300" w:eastAsia="Times New Roman" w:hAnsi="Museo Sans 300"/>
                <w:color w:val="000000"/>
                <w:sz w:val="16"/>
                <w:szCs w:val="16"/>
                <w:lang w:val="x-none" w:eastAsia="es-SV"/>
              </w:rPr>
              <w:t>5</w:t>
            </w:r>
            <w:r w:rsidRPr="00813234">
              <w:rPr>
                <w:rFonts w:ascii="Museo Sans 300" w:eastAsia="Times New Roman" w:hAnsi="Museo Sans 300"/>
                <w:color w:val="000000"/>
                <w:sz w:val="16"/>
                <w:szCs w:val="16"/>
                <w:lang w:val="x-none" w:eastAsia="es-SV"/>
              </w:rPr>
              <w:t>cm</w:t>
            </w:r>
          </w:p>
          <w:p w14:paraId="5E094A9F" w14:textId="77777777" w:rsidR="009E5B42" w:rsidRPr="009E5B42" w:rsidRDefault="009E5B42" w:rsidP="009E5B42">
            <w:pPr>
              <w:numPr>
                <w:ilvl w:val="0"/>
                <w:numId w:val="101"/>
              </w:numPr>
              <w:spacing w:after="0" w:line="240" w:lineRule="auto"/>
              <w:contextualSpacing/>
              <w:rPr>
                <w:rFonts w:ascii="Museo Sans 300" w:eastAsia="Times New Roman" w:hAnsi="Museo Sans 300"/>
                <w:color w:val="000000"/>
                <w:sz w:val="16"/>
                <w:szCs w:val="16"/>
                <w:lang w:val="x-none" w:eastAsia="es-SV"/>
              </w:rPr>
            </w:pPr>
            <w:r w:rsidRPr="00813234">
              <w:rPr>
                <w:rFonts w:ascii="Museo Sans 300" w:eastAsia="Times New Roman" w:hAnsi="Museo Sans 300"/>
                <w:color w:val="000000"/>
                <w:sz w:val="16"/>
                <w:szCs w:val="16"/>
                <w:lang w:val="x-none" w:eastAsia="es-SV"/>
              </w:rPr>
              <w:t>Certificación IP6</w:t>
            </w:r>
            <w:r w:rsidRPr="009E5B42">
              <w:rPr>
                <w:rFonts w:ascii="Museo Sans 300" w:eastAsia="Times New Roman" w:hAnsi="Museo Sans 300"/>
                <w:color w:val="000000"/>
                <w:sz w:val="16"/>
                <w:szCs w:val="16"/>
                <w:lang w:val="x-none" w:eastAsia="es-SV"/>
              </w:rPr>
              <w:t xml:space="preserve">5 </w:t>
            </w:r>
            <w:r w:rsidRPr="00813234">
              <w:rPr>
                <w:rFonts w:ascii="Museo Sans 300" w:eastAsia="Times New Roman" w:hAnsi="Museo Sans 300"/>
                <w:color w:val="000000"/>
                <w:sz w:val="16"/>
                <w:szCs w:val="16"/>
                <w:lang w:val="x-none" w:eastAsia="es-SV"/>
              </w:rPr>
              <w:t>para condiciones en exteriores</w:t>
            </w:r>
            <w:r w:rsidRPr="009E5B42">
              <w:rPr>
                <w:rFonts w:ascii="Museo Sans 300" w:eastAsia="Times New Roman" w:hAnsi="Museo Sans 300"/>
                <w:color w:val="000000"/>
                <w:sz w:val="16"/>
                <w:szCs w:val="16"/>
                <w:lang w:val="x-none" w:eastAsia="es-SV"/>
              </w:rPr>
              <w:t>.</w:t>
            </w:r>
          </w:p>
        </w:tc>
        <w:tc>
          <w:tcPr>
            <w:tcW w:w="0" w:type="auto"/>
            <w:tcBorders>
              <w:top w:val="single" w:sz="4" w:space="0" w:color="auto"/>
              <w:left w:val="nil"/>
              <w:bottom w:val="single" w:sz="4" w:space="0" w:color="auto"/>
              <w:right w:val="single" w:sz="4" w:space="0" w:color="auto"/>
            </w:tcBorders>
            <w:shd w:val="clear" w:color="auto" w:fill="auto"/>
            <w:vAlign w:val="center"/>
          </w:tcPr>
          <w:p w14:paraId="258094FF" w14:textId="77777777" w:rsidR="009E5B42" w:rsidRPr="00813234" w:rsidRDefault="009E5B42" w:rsidP="009C3262">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0" w:type="auto"/>
            <w:tcBorders>
              <w:top w:val="single" w:sz="4" w:space="0" w:color="auto"/>
              <w:left w:val="nil"/>
              <w:bottom w:val="single" w:sz="4" w:space="0" w:color="auto"/>
              <w:right w:val="single" w:sz="4" w:space="0" w:color="auto"/>
            </w:tcBorders>
            <w:vAlign w:val="center"/>
          </w:tcPr>
          <w:p w14:paraId="077D7FBE"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c>
          <w:tcPr>
            <w:tcW w:w="0" w:type="auto"/>
            <w:tcBorders>
              <w:top w:val="single" w:sz="4" w:space="0" w:color="auto"/>
              <w:left w:val="nil"/>
              <w:bottom w:val="single" w:sz="4" w:space="0" w:color="auto"/>
              <w:right w:val="single" w:sz="4" w:space="0" w:color="auto"/>
            </w:tcBorders>
            <w:vAlign w:val="center"/>
          </w:tcPr>
          <w:p w14:paraId="6015DEC6" w14:textId="77777777" w:rsidR="009E5B42" w:rsidRPr="00813234" w:rsidRDefault="009E5B42" w:rsidP="009E5B42">
            <w:pPr>
              <w:spacing w:after="0" w:line="240" w:lineRule="auto"/>
              <w:jc w:val="center"/>
              <w:rPr>
                <w:rFonts w:ascii="Museo Sans 300" w:eastAsia="Times New Roman" w:hAnsi="Museo Sans 300"/>
                <w:color w:val="000000"/>
                <w:sz w:val="16"/>
                <w:szCs w:val="16"/>
                <w:lang w:eastAsia="es-SV"/>
              </w:rPr>
            </w:pPr>
          </w:p>
        </w:tc>
      </w:tr>
    </w:tbl>
    <w:p w14:paraId="2A7FFA3B" w14:textId="77777777" w:rsidR="009B1065" w:rsidRPr="00813234" w:rsidRDefault="009B1065" w:rsidP="009B1065">
      <w:pPr>
        <w:spacing w:after="0" w:line="240" w:lineRule="auto"/>
        <w:rPr>
          <w:rFonts w:ascii="Museo Sans 300" w:hAnsi="Museo Sans 300"/>
          <w:sz w:val="20"/>
          <w:szCs w:val="20"/>
        </w:rPr>
      </w:pPr>
    </w:p>
    <w:p w14:paraId="53D0779A" w14:textId="3D1BE9D7" w:rsidR="006D1974" w:rsidRPr="00813234" w:rsidRDefault="009B1065" w:rsidP="006D1974">
      <w:pPr>
        <w:pStyle w:val="Ttulo2"/>
        <w:spacing w:before="0" w:after="0" w:line="240" w:lineRule="auto"/>
        <w:rPr>
          <w:rFonts w:ascii="Museo Sans 300" w:hAnsi="Museo Sans 300" w:cstheme="minorHAnsi"/>
          <w:sz w:val="20"/>
          <w:szCs w:val="20"/>
          <w:u w:val="single"/>
          <w:lang w:val="es-HN"/>
        </w:rPr>
      </w:pPr>
      <w:r w:rsidRPr="00813234">
        <w:rPr>
          <w:rFonts w:ascii="Museo Sans 300" w:hAnsi="Museo Sans 300"/>
          <w:sz w:val="20"/>
          <w:szCs w:val="20"/>
        </w:rPr>
        <w:br w:type="page"/>
      </w:r>
      <w:bookmarkStart w:id="21" w:name="_Toc233902762"/>
      <w:bookmarkStart w:id="22" w:name="_Hlk214611888"/>
      <w:r w:rsidR="0034208B" w:rsidRPr="00813234">
        <w:rPr>
          <w:rFonts w:ascii="Museo Sans 300" w:hAnsi="Museo Sans 300"/>
          <w:sz w:val="20"/>
          <w:szCs w:val="20"/>
        </w:rPr>
        <w:lastRenderedPageBreak/>
        <w:t>F</w:t>
      </w:r>
      <w:r w:rsidR="00C66A6B" w:rsidRPr="00813234">
        <w:rPr>
          <w:rFonts w:ascii="Museo Sans 300" w:hAnsi="Museo Sans 300"/>
          <w:sz w:val="20"/>
          <w:szCs w:val="20"/>
          <w:lang w:val="es-MX"/>
        </w:rPr>
        <w:t>7</w:t>
      </w:r>
      <w:r w:rsidR="002E0CE5" w:rsidRPr="00813234">
        <w:rPr>
          <w:rFonts w:ascii="Museo Sans 300" w:hAnsi="Museo Sans 300"/>
          <w:sz w:val="20"/>
          <w:szCs w:val="20"/>
        </w:rPr>
        <w:t xml:space="preserve">. </w:t>
      </w:r>
      <w:r w:rsidR="006D1974" w:rsidRPr="00813234">
        <w:rPr>
          <w:rFonts w:ascii="Museo Sans 300" w:hAnsi="Museo Sans 300"/>
          <w:sz w:val="20"/>
          <w:szCs w:val="20"/>
          <w:lang w:val="es-MX"/>
        </w:rPr>
        <w:t xml:space="preserve">Formulario </w:t>
      </w:r>
      <w:r w:rsidR="002E0CE5" w:rsidRPr="00813234">
        <w:rPr>
          <w:rFonts w:ascii="Museo Sans 300" w:hAnsi="Museo Sans 300" w:cstheme="minorHAnsi"/>
          <w:sz w:val="20"/>
          <w:szCs w:val="20"/>
          <w:lang w:val="es-HN"/>
        </w:rPr>
        <w:t>Subcontratació</w:t>
      </w:r>
      <w:bookmarkStart w:id="23" w:name="_Hlk224822554"/>
      <w:r w:rsidR="002E0CE5" w:rsidRPr="00813234">
        <w:rPr>
          <w:rFonts w:ascii="Museo Sans 300" w:hAnsi="Museo Sans 300" w:cstheme="minorHAnsi"/>
          <w:sz w:val="20"/>
          <w:szCs w:val="20"/>
          <w:lang w:val="es-HN"/>
        </w:rPr>
        <w:t>n</w:t>
      </w:r>
      <w:bookmarkEnd w:id="21"/>
      <w:r w:rsidR="002E0CE5" w:rsidRPr="00813234">
        <w:rPr>
          <w:rFonts w:ascii="Museo Sans 300" w:hAnsi="Museo Sans 300" w:cstheme="minorHAnsi"/>
          <w:sz w:val="20"/>
          <w:szCs w:val="20"/>
          <w:lang w:val="es-HN"/>
        </w:rPr>
        <w:t xml:space="preserve"> </w:t>
      </w:r>
    </w:p>
    <w:p w14:paraId="36724198" w14:textId="12409CEA" w:rsidR="002E0CE5" w:rsidRPr="00813234" w:rsidRDefault="002E0CE5" w:rsidP="00813234">
      <w:pPr>
        <w:shd w:val="clear" w:color="auto" w:fill="F2F2F2" w:themeFill="background1" w:themeFillShade="F2"/>
        <w:tabs>
          <w:tab w:val="left" w:pos="612"/>
        </w:tabs>
        <w:spacing w:before="60" w:after="60" w:line="240" w:lineRule="auto"/>
        <w:jc w:val="center"/>
        <w:rPr>
          <w:rFonts w:ascii="Museo Sans 300" w:hAnsi="Museo Sans 300" w:cstheme="minorHAnsi"/>
          <w:b/>
          <w:sz w:val="20"/>
          <w:szCs w:val="20"/>
          <w:lang w:val="es-HN"/>
        </w:rPr>
      </w:pPr>
      <w:r w:rsidRPr="00813234">
        <w:rPr>
          <w:rFonts w:ascii="Museo Sans 300" w:hAnsi="Museo Sans 300" w:cstheme="minorHAnsi"/>
          <w:b/>
          <w:sz w:val="20"/>
          <w:szCs w:val="20"/>
          <w:lang w:val="es-HN"/>
        </w:rPr>
        <w:t>(presentarlo únicamente si hará uso de la subcontratación)</w:t>
      </w:r>
      <w:bookmarkEnd w:id="23"/>
    </w:p>
    <w:p w14:paraId="575D3038" w14:textId="584B434D"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HN"/>
        </w:rPr>
      </w:pPr>
      <w:r w:rsidRPr="00813234">
        <w:rPr>
          <w:rFonts w:ascii="Museo Sans 300" w:hAnsi="Museo Sans 300" w:cstheme="minorHAnsi"/>
          <w:sz w:val="20"/>
          <w:szCs w:val="20"/>
          <w:lang w:val="es-HN"/>
        </w:rPr>
        <w:t>En caso de subcontrataciones el oferente deberá completar para cada subcontratista la información del cuadro siguiente:</w:t>
      </w:r>
    </w:p>
    <w:p w14:paraId="2D0FA6FE" w14:textId="77777777"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ES_tradnl"/>
        </w:rPr>
      </w:pPr>
    </w:p>
    <w:p w14:paraId="4C861F29" w14:textId="77777777"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ES_tradnl"/>
        </w:rPr>
      </w:pPr>
      <w:r w:rsidRPr="00813234">
        <w:rPr>
          <w:rFonts w:ascii="Museo Sans 300" w:hAnsi="Museo Sans 300" w:cstheme="minorHAnsi"/>
          <w:sz w:val="20"/>
          <w:szCs w:val="20"/>
          <w:lang w:val="es-ES_tradnl"/>
        </w:rPr>
        <w:t>Se utilizará la subcontratación (elegir opción):  SI_____</w:t>
      </w:r>
      <w:r w:rsidRPr="00813234">
        <w:rPr>
          <w:rFonts w:asciiTheme="minorHAnsi" w:hAnsiTheme="minorHAnsi" w:cstheme="minorHAnsi"/>
          <w:sz w:val="20"/>
          <w:szCs w:val="20"/>
          <w:lang w:val="es-ES_tradnl"/>
        </w:rPr>
        <w:tab/>
      </w:r>
      <w:r w:rsidRPr="00813234">
        <w:rPr>
          <w:rFonts w:asciiTheme="minorHAnsi" w:hAnsiTheme="minorHAnsi" w:cstheme="minorHAnsi"/>
          <w:sz w:val="20"/>
          <w:szCs w:val="20"/>
          <w:lang w:val="es-ES_tradnl"/>
        </w:rPr>
        <w:tab/>
      </w:r>
      <w:r w:rsidRPr="00813234">
        <w:rPr>
          <w:rFonts w:ascii="Museo Sans 300" w:hAnsi="Museo Sans 300" w:cstheme="minorHAnsi"/>
          <w:sz w:val="20"/>
          <w:szCs w:val="20"/>
          <w:lang w:val="es-ES_tradnl"/>
        </w:rPr>
        <w:t xml:space="preserve">NO____ </w:t>
      </w:r>
    </w:p>
    <w:p w14:paraId="3CB13053" w14:textId="77777777" w:rsidR="0088382F" w:rsidRPr="00813234" w:rsidRDefault="0088382F" w:rsidP="0088382F">
      <w:pPr>
        <w:tabs>
          <w:tab w:val="left" w:pos="612"/>
        </w:tabs>
        <w:spacing w:before="60" w:after="60" w:line="240" w:lineRule="auto"/>
        <w:jc w:val="both"/>
        <w:rPr>
          <w:rFonts w:ascii="Museo Sans 300" w:hAnsi="Museo Sans 300" w:cstheme="minorHAnsi"/>
          <w:sz w:val="20"/>
          <w:szCs w:val="20"/>
          <w:lang w:val="es-HN"/>
        </w:rPr>
      </w:pPr>
      <w:bookmarkStart w:id="24" w:name="_Hlk215838308"/>
    </w:p>
    <w:p w14:paraId="64F17CB2" w14:textId="79473B0C" w:rsidR="0088382F" w:rsidRPr="00813234" w:rsidRDefault="0088382F" w:rsidP="0088382F">
      <w:pPr>
        <w:tabs>
          <w:tab w:val="left" w:pos="612"/>
        </w:tabs>
        <w:spacing w:before="60" w:after="60" w:line="240" w:lineRule="auto"/>
        <w:jc w:val="both"/>
        <w:rPr>
          <w:rFonts w:ascii="Museo Sans 300" w:hAnsi="Museo Sans 300" w:cstheme="minorHAnsi"/>
          <w:sz w:val="20"/>
          <w:szCs w:val="20"/>
          <w:lang w:val="es-ES_tradnl"/>
        </w:rPr>
      </w:pPr>
      <w:r w:rsidRPr="00813234">
        <w:rPr>
          <w:rFonts w:ascii="Museo Sans 300" w:hAnsi="Museo Sans 300" w:cstheme="minorHAnsi"/>
          <w:sz w:val="20"/>
          <w:szCs w:val="20"/>
          <w:lang w:val="es-HN"/>
        </w:rPr>
        <w:t>En caso de que la respuesta sea “SÍ”, el oferente deberá completar para cada subcontratista la información del cuadro siguiente:</w:t>
      </w:r>
      <w:r w:rsidRPr="00813234">
        <w:rPr>
          <w:rFonts w:ascii="Museo Sans 300" w:hAnsi="Museo Sans 300" w:cstheme="minorHAnsi"/>
          <w:sz w:val="20"/>
          <w:szCs w:val="20"/>
          <w:lang w:val="es-ES_tradnl"/>
        </w:rPr>
        <w:t xml:space="preserve"> </w:t>
      </w:r>
    </w:p>
    <w:bookmarkEnd w:id="24"/>
    <w:p w14:paraId="50664D46" w14:textId="77777777" w:rsidR="0034208B" w:rsidRPr="00813234" w:rsidRDefault="0034208B" w:rsidP="0034208B">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34208B" w:rsidRPr="00813234" w14:paraId="49DFA089" w14:textId="77777777" w:rsidTr="00813234">
        <w:trPr>
          <w:trHeight w:val="498"/>
        </w:trPr>
        <w:tc>
          <w:tcPr>
            <w:tcW w:w="1997" w:type="dxa"/>
            <w:shd w:val="clear" w:color="auto" w:fill="F2F2F2" w:themeFill="background1" w:themeFillShade="F2"/>
            <w:vAlign w:val="center"/>
          </w:tcPr>
          <w:p w14:paraId="7FAF470D" w14:textId="77777777" w:rsidR="0034208B" w:rsidRPr="00813234" w:rsidRDefault="0034208B" w:rsidP="00813234">
            <w:pPr>
              <w:tabs>
                <w:tab w:val="left" w:pos="612"/>
              </w:tabs>
              <w:spacing w:before="60" w:after="60" w:line="240" w:lineRule="auto"/>
              <w:jc w:val="center"/>
              <w:rPr>
                <w:rFonts w:ascii="Museo Sans 300" w:hAnsi="Museo Sans 300" w:cstheme="minorHAnsi"/>
                <w:b/>
                <w:sz w:val="20"/>
                <w:szCs w:val="20"/>
                <w:lang w:val="es-ES_tradnl"/>
              </w:rPr>
            </w:pPr>
            <w:r w:rsidRPr="00813234">
              <w:rPr>
                <w:rFonts w:ascii="Museo Sans 300" w:hAnsi="Museo Sans 300" w:cstheme="minorHAnsi"/>
                <w:b/>
                <w:sz w:val="20"/>
                <w:szCs w:val="20"/>
                <w:lang w:val="es-ES_tradnl"/>
              </w:rPr>
              <w:t>Nombre del Subcontratista</w:t>
            </w:r>
          </w:p>
        </w:tc>
        <w:tc>
          <w:tcPr>
            <w:tcW w:w="2281" w:type="dxa"/>
            <w:shd w:val="clear" w:color="auto" w:fill="F2F2F2" w:themeFill="background1" w:themeFillShade="F2"/>
            <w:vAlign w:val="center"/>
          </w:tcPr>
          <w:p w14:paraId="0245A8A6" w14:textId="77777777" w:rsidR="0034208B" w:rsidRPr="00813234" w:rsidRDefault="0034208B" w:rsidP="00813234">
            <w:pPr>
              <w:tabs>
                <w:tab w:val="left" w:pos="612"/>
              </w:tabs>
              <w:spacing w:before="60" w:after="60" w:line="240" w:lineRule="auto"/>
              <w:jc w:val="center"/>
              <w:rPr>
                <w:rFonts w:ascii="Museo Sans 300" w:hAnsi="Museo Sans 300" w:cstheme="minorHAnsi"/>
                <w:b/>
                <w:sz w:val="20"/>
                <w:szCs w:val="20"/>
                <w:lang w:val="es-ES_tradnl"/>
              </w:rPr>
            </w:pPr>
            <w:r w:rsidRPr="00813234">
              <w:rPr>
                <w:rFonts w:ascii="Museo Sans 300" w:hAnsi="Museo Sans 300" w:cstheme="minorHAnsi"/>
                <w:b/>
                <w:sz w:val="20"/>
                <w:szCs w:val="20"/>
                <w:lang w:val="es-ES_tradnl"/>
              </w:rPr>
              <w:t>Secciones de la obra a Subcontratar</w:t>
            </w:r>
          </w:p>
        </w:tc>
        <w:tc>
          <w:tcPr>
            <w:tcW w:w="2994" w:type="dxa"/>
            <w:shd w:val="clear" w:color="auto" w:fill="F2F2F2" w:themeFill="background1" w:themeFillShade="F2"/>
          </w:tcPr>
          <w:p w14:paraId="4563A393" w14:textId="77777777" w:rsidR="0034208B" w:rsidRPr="00813234" w:rsidRDefault="0034208B" w:rsidP="00813234">
            <w:pPr>
              <w:tabs>
                <w:tab w:val="left" w:pos="612"/>
              </w:tabs>
              <w:spacing w:before="60" w:after="60" w:line="240" w:lineRule="auto"/>
              <w:jc w:val="center"/>
              <w:rPr>
                <w:rFonts w:ascii="Museo Sans 300" w:hAnsi="Museo Sans 300" w:cstheme="minorHAnsi"/>
                <w:b/>
                <w:sz w:val="20"/>
                <w:szCs w:val="20"/>
                <w:lang w:val="es-ES_tradnl"/>
              </w:rPr>
            </w:pPr>
            <w:r w:rsidRPr="00813234">
              <w:rPr>
                <w:rFonts w:ascii="Museo Sans 300" w:hAnsi="Museo Sans 300" w:cstheme="minorHAnsi"/>
                <w:b/>
                <w:sz w:val="20"/>
                <w:szCs w:val="20"/>
                <w:lang w:val="es-ES_tradnl"/>
              </w:rPr>
              <w:t>Dirección, física telefónica y electrónica del subcontratista</w:t>
            </w:r>
          </w:p>
        </w:tc>
        <w:tc>
          <w:tcPr>
            <w:tcW w:w="2566" w:type="dxa"/>
            <w:shd w:val="clear" w:color="auto" w:fill="F2F2F2" w:themeFill="background1" w:themeFillShade="F2"/>
            <w:vAlign w:val="center"/>
          </w:tcPr>
          <w:p w14:paraId="1A870BE2" w14:textId="77777777" w:rsidR="0034208B" w:rsidRPr="00813234" w:rsidRDefault="0034208B" w:rsidP="00813234">
            <w:pPr>
              <w:tabs>
                <w:tab w:val="left" w:pos="612"/>
              </w:tabs>
              <w:spacing w:before="60" w:after="60" w:line="240" w:lineRule="auto"/>
              <w:jc w:val="center"/>
              <w:rPr>
                <w:rFonts w:ascii="Museo Sans 300" w:hAnsi="Museo Sans 300" w:cstheme="minorHAnsi"/>
                <w:b/>
                <w:sz w:val="20"/>
                <w:szCs w:val="20"/>
                <w:lang w:val="es-ES_tradnl"/>
              </w:rPr>
            </w:pPr>
            <w:r w:rsidRPr="00813234">
              <w:rPr>
                <w:rFonts w:ascii="Museo Sans 300" w:hAnsi="Museo Sans 300" w:cstheme="minorHAnsi"/>
                <w:b/>
                <w:sz w:val="20"/>
                <w:szCs w:val="20"/>
                <w:lang w:val="es-ES_tradnl"/>
              </w:rPr>
              <w:t>Porcentaje a subcontratar</w:t>
            </w:r>
          </w:p>
        </w:tc>
      </w:tr>
      <w:tr w:rsidR="0034208B" w:rsidRPr="00813234" w14:paraId="052F2919" w14:textId="77777777" w:rsidTr="00326870">
        <w:trPr>
          <w:trHeight w:val="360"/>
        </w:trPr>
        <w:tc>
          <w:tcPr>
            <w:tcW w:w="1997" w:type="dxa"/>
          </w:tcPr>
          <w:p w14:paraId="231E93E5" w14:textId="77777777" w:rsidR="0034208B" w:rsidRPr="00813234"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c>
          <w:tcPr>
            <w:tcW w:w="2281" w:type="dxa"/>
          </w:tcPr>
          <w:p w14:paraId="671C6FC9" w14:textId="77777777" w:rsidR="0034208B" w:rsidRPr="00813234"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c>
          <w:tcPr>
            <w:tcW w:w="2994" w:type="dxa"/>
          </w:tcPr>
          <w:p w14:paraId="48F969AE" w14:textId="77777777" w:rsidR="0034208B" w:rsidRPr="00813234"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c>
          <w:tcPr>
            <w:tcW w:w="2566" w:type="dxa"/>
          </w:tcPr>
          <w:p w14:paraId="23581520" w14:textId="77777777" w:rsidR="0034208B" w:rsidRPr="00813234" w:rsidRDefault="0034208B" w:rsidP="00326870">
            <w:pPr>
              <w:tabs>
                <w:tab w:val="left" w:pos="612"/>
              </w:tabs>
              <w:spacing w:before="60" w:after="60" w:line="240" w:lineRule="auto"/>
              <w:jc w:val="both"/>
              <w:rPr>
                <w:rFonts w:ascii="Museo Sans 300" w:hAnsi="Museo Sans 300" w:cstheme="minorHAnsi"/>
                <w:b/>
                <w:sz w:val="20"/>
                <w:szCs w:val="20"/>
                <w:lang w:val="es-ES_tradnl"/>
              </w:rPr>
            </w:pPr>
          </w:p>
        </w:tc>
      </w:tr>
      <w:tr w:rsidR="0034208B" w:rsidRPr="00813234" w14:paraId="0F718BBE" w14:textId="77777777" w:rsidTr="00326870">
        <w:trPr>
          <w:trHeight w:val="342"/>
        </w:trPr>
        <w:tc>
          <w:tcPr>
            <w:tcW w:w="1997" w:type="dxa"/>
          </w:tcPr>
          <w:p w14:paraId="7D484798"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58EF962B"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7A60C483"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6D5FCE12"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r>
      <w:tr w:rsidR="0034208B" w:rsidRPr="00813234" w14:paraId="0FA26088" w14:textId="77777777" w:rsidTr="00326870">
        <w:trPr>
          <w:trHeight w:val="335"/>
        </w:trPr>
        <w:tc>
          <w:tcPr>
            <w:tcW w:w="1997" w:type="dxa"/>
          </w:tcPr>
          <w:p w14:paraId="120AAD9A"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3EB29B8D"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6506494F"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3D375AC7" w14:textId="77777777" w:rsidR="0034208B" w:rsidRPr="00813234" w:rsidRDefault="0034208B" w:rsidP="00326870">
            <w:pPr>
              <w:tabs>
                <w:tab w:val="left" w:pos="612"/>
              </w:tabs>
              <w:spacing w:before="60" w:after="60" w:line="240" w:lineRule="auto"/>
              <w:jc w:val="both"/>
              <w:rPr>
                <w:rFonts w:ascii="Museo Sans 300" w:hAnsi="Museo Sans 300" w:cstheme="minorHAnsi"/>
                <w:sz w:val="20"/>
                <w:szCs w:val="20"/>
                <w:lang w:val="es-ES_tradnl"/>
              </w:rPr>
            </w:pPr>
          </w:p>
        </w:tc>
      </w:tr>
      <w:tr w:rsidR="0034208B" w:rsidRPr="00813234" w14:paraId="1573A8C1" w14:textId="77777777" w:rsidTr="00326870">
        <w:trPr>
          <w:trHeight w:val="335"/>
        </w:trPr>
        <w:tc>
          <w:tcPr>
            <w:tcW w:w="7272" w:type="dxa"/>
            <w:gridSpan w:val="3"/>
            <w:vAlign w:val="center"/>
          </w:tcPr>
          <w:p w14:paraId="635E0BE2" w14:textId="77777777" w:rsidR="0034208B" w:rsidRPr="00813234" w:rsidRDefault="0034208B" w:rsidP="00326870">
            <w:pPr>
              <w:tabs>
                <w:tab w:val="left" w:pos="612"/>
              </w:tabs>
              <w:spacing w:before="60" w:after="60" w:line="240" w:lineRule="auto"/>
              <w:jc w:val="right"/>
              <w:rPr>
                <w:rFonts w:ascii="Museo Sans 300" w:hAnsi="Museo Sans 300" w:cstheme="minorHAnsi"/>
                <w:b/>
                <w:bCs/>
                <w:sz w:val="20"/>
                <w:szCs w:val="20"/>
                <w:lang w:val="es-ES_tradnl"/>
              </w:rPr>
            </w:pPr>
            <w:proofErr w:type="gramStart"/>
            <w:r w:rsidRPr="00813234">
              <w:rPr>
                <w:rFonts w:ascii="Museo Sans 300" w:hAnsi="Museo Sans 300" w:cstheme="minorHAnsi"/>
                <w:b/>
                <w:bCs/>
                <w:sz w:val="20"/>
                <w:szCs w:val="20"/>
                <w:lang w:val="es-ES_tradnl"/>
              </w:rPr>
              <w:t>Total</w:t>
            </w:r>
            <w:proofErr w:type="gramEnd"/>
            <w:r w:rsidRPr="00813234">
              <w:rPr>
                <w:rFonts w:ascii="Museo Sans 300" w:hAnsi="Museo Sans 300" w:cstheme="minorHAnsi"/>
                <w:b/>
                <w:bCs/>
                <w:sz w:val="20"/>
                <w:szCs w:val="20"/>
                <w:lang w:val="es-ES_tradnl"/>
              </w:rPr>
              <w:t xml:space="preserve"> del porcentaje a subcontratar </w:t>
            </w:r>
          </w:p>
        </w:tc>
        <w:tc>
          <w:tcPr>
            <w:tcW w:w="2566" w:type="dxa"/>
          </w:tcPr>
          <w:p w14:paraId="29FACC12" w14:textId="77777777" w:rsidR="0034208B" w:rsidRPr="00813234" w:rsidRDefault="0034208B" w:rsidP="00326870">
            <w:pPr>
              <w:tabs>
                <w:tab w:val="left" w:pos="612"/>
              </w:tabs>
              <w:spacing w:before="60" w:after="60" w:line="240" w:lineRule="auto"/>
              <w:jc w:val="both"/>
              <w:rPr>
                <w:rFonts w:ascii="Museo Sans 300" w:hAnsi="Museo Sans 300" w:cstheme="minorHAnsi"/>
                <w:b/>
                <w:bCs/>
                <w:sz w:val="20"/>
                <w:szCs w:val="20"/>
                <w:lang w:val="es-ES_tradnl"/>
              </w:rPr>
            </w:pPr>
          </w:p>
        </w:tc>
      </w:tr>
    </w:tbl>
    <w:p w14:paraId="111DC244" w14:textId="19803EBE"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HN"/>
        </w:rPr>
      </w:pPr>
      <w:r w:rsidRPr="00813234">
        <w:rPr>
          <w:rFonts w:ascii="Museo Sans 300" w:hAnsi="Museo Sans 300" w:cstheme="minorHAnsi"/>
          <w:sz w:val="20"/>
          <w:szCs w:val="20"/>
          <w:lang w:val="es-HN"/>
        </w:rPr>
        <w:t>El total del porcentaje a subcontratar no deberá exceder el 60%</w:t>
      </w:r>
      <w:r w:rsidR="0088382F" w:rsidRPr="00813234">
        <w:rPr>
          <w:rFonts w:ascii="Museo Sans 300" w:hAnsi="Museo Sans 300" w:cstheme="minorHAnsi"/>
          <w:sz w:val="20"/>
          <w:szCs w:val="20"/>
          <w:lang w:val="es-HN"/>
        </w:rPr>
        <w:t xml:space="preserve"> del monto contractual</w:t>
      </w:r>
      <w:r w:rsidR="00487A46" w:rsidRPr="00813234">
        <w:rPr>
          <w:rFonts w:ascii="Museo Sans 300" w:hAnsi="Museo Sans 300" w:cstheme="minorHAnsi"/>
          <w:sz w:val="20"/>
          <w:szCs w:val="20"/>
          <w:lang w:val="es-HN"/>
        </w:rPr>
        <w:t>.</w:t>
      </w:r>
    </w:p>
    <w:p w14:paraId="3DB26F7D" w14:textId="77777777" w:rsidR="0034208B" w:rsidRPr="00813234" w:rsidRDefault="0034208B" w:rsidP="0034208B">
      <w:pPr>
        <w:tabs>
          <w:tab w:val="left" w:pos="612"/>
        </w:tabs>
        <w:spacing w:before="60" w:after="60" w:line="240" w:lineRule="auto"/>
        <w:jc w:val="both"/>
        <w:rPr>
          <w:rFonts w:asciiTheme="minorHAnsi" w:hAnsiTheme="minorHAnsi" w:cstheme="minorHAnsi"/>
          <w:sz w:val="20"/>
          <w:szCs w:val="20"/>
          <w:lang w:val="es-HN"/>
        </w:rPr>
      </w:pPr>
    </w:p>
    <w:p w14:paraId="016BDE83" w14:textId="05655F0E"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HN"/>
        </w:rPr>
      </w:pPr>
      <w:r w:rsidRPr="00813234">
        <w:rPr>
          <w:rFonts w:ascii="Museo Sans 300" w:hAnsi="Museo Sans 300" w:cstheme="minorHAnsi"/>
          <w:sz w:val="20"/>
          <w:szCs w:val="20"/>
          <w:lang w:val="es-HN"/>
        </w:rPr>
        <w:t xml:space="preserve">En caso de resultar adjudicado, presentaré al Administrador de </w:t>
      </w:r>
      <w:r w:rsidR="00290E35" w:rsidRPr="00813234">
        <w:rPr>
          <w:rFonts w:ascii="Museo Sans 300" w:hAnsi="Museo Sans 300"/>
          <w:sz w:val="20"/>
          <w:lang w:val="es-MX"/>
        </w:rPr>
        <w:t xml:space="preserve">orden de compra </w:t>
      </w:r>
      <w:r w:rsidRPr="00813234">
        <w:rPr>
          <w:rFonts w:ascii="Museo Sans 300" w:hAnsi="Museo Sans 300" w:cstheme="minorHAnsi"/>
          <w:sz w:val="20"/>
          <w:szCs w:val="20"/>
          <w:lang w:val="es-HN"/>
        </w:rPr>
        <w:t>a la brevedad, para que CEPA realice la debida diligencia, la documentación del o los subcontratistas, detallada en el numeral 9.1 literal B de la Sección III del DSO, para su autorización o rechazo.</w:t>
      </w:r>
    </w:p>
    <w:p w14:paraId="224401BD" w14:textId="77777777"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HN"/>
        </w:rPr>
      </w:pPr>
    </w:p>
    <w:p w14:paraId="26036157" w14:textId="75B413CE"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HN"/>
        </w:rPr>
      </w:pPr>
      <w:r w:rsidRPr="00813234">
        <w:rPr>
          <w:rFonts w:ascii="Museo Sans 300" w:hAnsi="Museo Sans 300" w:cstheme="minorHAnsi"/>
          <w:sz w:val="20"/>
          <w:szCs w:val="20"/>
          <w:lang w:val="es-HN"/>
        </w:rPr>
        <w:t xml:space="preserve">En caso que como contratista </w:t>
      </w:r>
      <w:r w:rsidRPr="00813234">
        <w:rPr>
          <w:rFonts w:ascii="Museo Sans 300" w:hAnsi="Museo Sans 300" w:cstheme="minorHAnsi"/>
          <w:i/>
          <w:iCs/>
          <w:sz w:val="20"/>
          <w:szCs w:val="20"/>
          <w:lang w:val="es-HN"/>
        </w:rPr>
        <w:t>[</w:t>
      </w:r>
      <w:r w:rsidRPr="00813234">
        <w:rPr>
          <w:rFonts w:ascii="Museo Sans 300" w:hAnsi="Museo Sans 300" w:cstheme="minorHAnsi"/>
          <w:i/>
          <w:iCs/>
          <w:sz w:val="20"/>
          <w:szCs w:val="20"/>
          <w:u w:val="single"/>
          <w:lang w:val="es-HN"/>
        </w:rPr>
        <w:t>nombre del ofertante]</w:t>
      </w:r>
      <w:r w:rsidRPr="00813234">
        <w:rPr>
          <w:rFonts w:ascii="Museo Sans 300" w:hAnsi="Museo Sans 300" w:cstheme="minorHAnsi"/>
          <w:sz w:val="20"/>
          <w:szCs w:val="20"/>
          <w:lang w:val="es-HN"/>
        </w:rPr>
        <w:t xml:space="preserve"> cambie de subcontratista, me comprometo informar oportunamente al Administrador de</w:t>
      </w:r>
      <w:r w:rsidR="00290E35" w:rsidRPr="00813234">
        <w:rPr>
          <w:rFonts w:ascii="Museo Sans 300" w:hAnsi="Museo Sans 300" w:cstheme="minorHAnsi"/>
          <w:sz w:val="20"/>
          <w:szCs w:val="20"/>
          <w:lang w:val="es-HN"/>
        </w:rPr>
        <w:t xml:space="preserve"> </w:t>
      </w:r>
      <w:r w:rsidR="00290E35" w:rsidRPr="00813234">
        <w:rPr>
          <w:rFonts w:ascii="Museo Sans 300" w:hAnsi="Museo Sans 300"/>
          <w:sz w:val="20"/>
          <w:lang w:val="es-MX"/>
        </w:rPr>
        <w:t>orden de compra</w:t>
      </w:r>
      <w:r w:rsidRPr="00813234">
        <w:rPr>
          <w:rFonts w:ascii="Museo Sans 300" w:hAnsi="Museo Sans 300" w:cstheme="minorHAnsi"/>
          <w:sz w:val="20"/>
          <w:szCs w:val="20"/>
          <w:lang w:val="es-HN"/>
        </w:rPr>
        <w:t>, quién efectuará la debida diligencia según corresponda.</w:t>
      </w:r>
    </w:p>
    <w:p w14:paraId="6ABA15FD" w14:textId="77777777" w:rsidR="0034208B" w:rsidRPr="00813234" w:rsidRDefault="0034208B" w:rsidP="0034208B">
      <w:pPr>
        <w:tabs>
          <w:tab w:val="left" w:pos="612"/>
        </w:tabs>
        <w:spacing w:before="60" w:after="60" w:line="240" w:lineRule="auto"/>
        <w:jc w:val="both"/>
        <w:rPr>
          <w:rFonts w:ascii="Museo Sans 300" w:hAnsi="Museo Sans 300" w:cstheme="minorHAnsi"/>
          <w:sz w:val="20"/>
          <w:szCs w:val="20"/>
          <w:lang w:val="es-HN"/>
        </w:rPr>
      </w:pPr>
    </w:p>
    <w:p w14:paraId="7FEA8920" w14:textId="77777777" w:rsidR="0034208B" w:rsidRPr="00813234" w:rsidRDefault="0034208B" w:rsidP="0034208B">
      <w:pPr>
        <w:spacing w:after="0" w:line="240" w:lineRule="auto"/>
        <w:jc w:val="both"/>
        <w:rPr>
          <w:rFonts w:ascii="Museo Sans 300" w:hAnsi="Museo Sans 300"/>
          <w:sz w:val="20"/>
          <w:szCs w:val="20"/>
        </w:rPr>
      </w:pPr>
      <w:r w:rsidRPr="00813234">
        <w:rPr>
          <w:rFonts w:ascii="Museo Sans 300" w:hAnsi="Museo Sans 300"/>
          <w:sz w:val="20"/>
          <w:szCs w:val="20"/>
        </w:rPr>
        <w:t>Por lo anterior, firmo y sello (si hubiere) mi compromiso antes indicado.</w:t>
      </w:r>
    </w:p>
    <w:p w14:paraId="639B7CAB" w14:textId="77777777" w:rsidR="0034208B" w:rsidRPr="00813234" w:rsidRDefault="0034208B" w:rsidP="0034208B">
      <w:pPr>
        <w:spacing w:after="0" w:line="240" w:lineRule="auto"/>
        <w:jc w:val="both"/>
        <w:rPr>
          <w:sz w:val="20"/>
          <w:szCs w:val="20"/>
        </w:rPr>
      </w:pPr>
    </w:p>
    <w:p w14:paraId="5F0AA9A0" w14:textId="77777777" w:rsidR="0034208B" w:rsidRPr="00813234" w:rsidRDefault="0034208B" w:rsidP="0034208B">
      <w:pPr>
        <w:spacing w:after="0" w:line="240" w:lineRule="auto"/>
        <w:jc w:val="both"/>
        <w:rPr>
          <w:rFonts w:ascii="Museo Sans 300" w:hAnsi="Museo Sans 300"/>
          <w:sz w:val="20"/>
          <w:szCs w:val="20"/>
        </w:rPr>
      </w:pPr>
    </w:p>
    <w:p w14:paraId="371A427B" w14:textId="77777777" w:rsidR="0034208B" w:rsidRPr="00813234" w:rsidRDefault="0034208B" w:rsidP="0034208B">
      <w:pPr>
        <w:spacing w:after="0" w:line="240" w:lineRule="auto"/>
        <w:jc w:val="both"/>
        <w:rPr>
          <w:rFonts w:ascii="Museo Sans 300" w:hAnsi="Museo Sans 300"/>
          <w:sz w:val="20"/>
          <w:szCs w:val="20"/>
        </w:rPr>
      </w:pPr>
    </w:p>
    <w:p w14:paraId="05753CFB" w14:textId="77777777" w:rsidR="0034208B" w:rsidRPr="00813234" w:rsidRDefault="0034208B" w:rsidP="0034208B">
      <w:pPr>
        <w:spacing w:after="0" w:line="240" w:lineRule="auto"/>
        <w:jc w:val="both"/>
        <w:rPr>
          <w:rFonts w:ascii="Museo Sans 300" w:hAnsi="Museo Sans 300"/>
          <w:sz w:val="20"/>
          <w:szCs w:val="20"/>
        </w:rPr>
      </w:pPr>
      <w:r w:rsidRPr="00813234">
        <w:rPr>
          <w:rFonts w:ascii="Museo Sans 300" w:hAnsi="Museo Sans 300"/>
          <w:sz w:val="20"/>
          <w:szCs w:val="20"/>
        </w:rPr>
        <w:t>__________________________________________________</w:t>
      </w:r>
      <w:r w:rsidRPr="00813234">
        <w:rPr>
          <w:rFonts w:ascii="Museo Sans 300" w:hAnsi="Museo Sans 300"/>
          <w:sz w:val="20"/>
          <w:szCs w:val="20"/>
        </w:rPr>
        <w:tab/>
        <w:t>______________</w:t>
      </w:r>
    </w:p>
    <w:p w14:paraId="7DB129EB" w14:textId="77777777" w:rsidR="0034208B" w:rsidRPr="00813234" w:rsidRDefault="0034208B" w:rsidP="0034208B">
      <w:pPr>
        <w:spacing w:after="0" w:line="240" w:lineRule="auto"/>
        <w:jc w:val="both"/>
        <w:rPr>
          <w:rFonts w:ascii="Museo Sans 300" w:hAnsi="Museo Sans 300"/>
          <w:sz w:val="20"/>
          <w:szCs w:val="20"/>
        </w:rPr>
      </w:pPr>
      <w:r w:rsidRPr="00813234">
        <w:rPr>
          <w:rFonts w:ascii="Museo Sans 300" w:hAnsi="Museo Sans 300"/>
          <w:sz w:val="20"/>
          <w:szCs w:val="20"/>
        </w:rPr>
        <w:t xml:space="preserve">Nombre del representante legal o su delegado </w:t>
      </w:r>
      <w:r w:rsidRPr="00813234">
        <w:rPr>
          <w:rFonts w:ascii="Museo Sans 300" w:hAnsi="Museo Sans 300"/>
          <w:sz w:val="20"/>
          <w:szCs w:val="20"/>
        </w:rPr>
        <w:tab/>
      </w:r>
      <w:r w:rsidRPr="00813234">
        <w:rPr>
          <w:rFonts w:ascii="Museo Sans 300" w:hAnsi="Museo Sans 300"/>
          <w:sz w:val="20"/>
          <w:szCs w:val="20"/>
        </w:rPr>
        <w:tab/>
      </w:r>
      <w:r w:rsidRPr="00813234">
        <w:rPr>
          <w:rFonts w:ascii="Museo Sans 300" w:hAnsi="Museo Sans 300"/>
          <w:sz w:val="20"/>
          <w:szCs w:val="20"/>
        </w:rPr>
        <w:tab/>
      </w:r>
      <w:r w:rsidRPr="00813234">
        <w:rPr>
          <w:rFonts w:ascii="Museo Sans 300" w:hAnsi="Museo Sans 300"/>
          <w:sz w:val="20"/>
          <w:szCs w:val="20"/>
        </w:rPr>
        <w:tab/>
      </w:r>
      <w:r w:rsidRPr="00813234">
        <w:rPr>
          <w:rFonts w:ascii="Museo Sans 300" w:hAnsi="Museo Sans 300"/>
          <w:sz w:val="20"/>
          <w:szCs w:val="20"/>
        </w:rPr>
        <w:tab/>
        <w:t xml:space="preserve">Firma </w:t>
      </w:r>
    </w:p>
    <w:p w14:paraId="10A21A2E" w14:textId="77777777" w:rsidR="0034208B" w:rsidRPr="00813234" w:rsidRDefault="0034208B" w:rsidP="0034208B">
      <w:pPr>
        <w:spacing w:after="0" w:line="240" w:lineRule="auto"/>
        <w:jc w:val="both"/>
        <w:rPr>
          <w:rFonts w:ascii="Museo Sans 300" w:hAnsi="Museo Sans 300"/>
          <w:sz w:val="20"/>
          <w:szCs w:val="20"/>
        </w:rPr>
      </w:pPr>
      <w:r w:rsidRPr="00813234">
        <w:rPr>
          <w:rFonts w:ascii="Museo Sans 300" w:hAnsi="Museo Sans 300"/>
          <w:sz w:val="20"/>
          <w:szCs w:val="20"/>
        </w:rPr>
        <w:t xml:space="preserve">o persona natural o su delegado </w:t>
      </w:r>
    </w:p>
    <w:p w14:paraId="35D3094A" w14:textId="77777777" w:rsidR="0034208B" w:rsidRPr="00813234" w:rsidRDefault="0034208B" w:rsidP="0034208B">
      <w:pPr>
        <w:tabs>
          <w:tab w:val="left" w:pos="612"/>
        </w:tabs>
        <w:spacing w:before="60" w:after="60" w:line="240" w:lineRule="auto"/>
        <w:jc w:val="both"/>
        <w:rPr>
          <w:rFonts w:asciiTheme="minorHAnsi" w:hAnsiTheme="minorHAnsi" w:cstheme="minorHAnsi"/>
          <w:sz w:val="20"/>
          <w:szCs w:val="20"/>
          <w:lang w:val="es-HN"/>
        </w:rPr>
      </w:pPr>
    </w:p>
    <w:p w14:paraId="0AAF7198" w14:textId="72E6A6D5" w:rsidR="009B1065" w:rsidRPr="00813234" w:rsidRDefault="0034208B" w:rsidP="009B1065">
      <w:pPr>
        <w:spacing w:after="0" w:line="240" w:lineRule="auto"/>
        <w:rPr>
          <w:rFonts w:ascii="Museo Sans 300" w:hAnsi="Museo Sans 300"/>
          <w:sz w:val="20"/>
          <w:szCs w:val="20"/>
        </w:rPr>
      </w:pPr>
      <w:r w:rsidRPr="00813234">
        <w:rPr>
          <w:rFonts w:ascii="Museo Sans 300" w:hAnsi="Museo Sans 300"/>
          <w:sz w:val="20"/>
          <w:szCs w:val="20"/>
        </w:rPr>
        <w:br w:type="page"/>
      </w:r>
      <w:bookmarkEnd w:id="22"/>
    </w:p>
    <w:p w14:paraId="6816D664" w14:textId="159B2F65" w:rsidR="00D17A70" w:rsidRPr="00813234" w:rsidRDefault="00D17A70" w:rsidP="00813234">
      <w:pPr>
        <w:pStyle w:val="Ttulo2"/>
        <w:spacing w:before="0" w:after="0" w:line="240" w:lineRule="auto"/>
        <w:rPr>
          <w:rFonts w:ascii="Museo Sans 300" w:hAnsi="Museo Sans 300"/>
          <w:iCs w:val="0"/>
          <w:sz w:val="20"/>
          <w:szCs w:val="20"/>
          <w:lang w:val="es-SV"/>
        </w:rPr>
      </w:pPr>
      <w:bookmarkStart w:id="25" w:name="_Toc233902763"/>
      <w:bookmarkEnd w:id="18"/>
      <w:r w:rsidRPr="00813234">
        <w:rPr>
          <w:rFonts w:ascii="Museo Sans 300" w:eastAsia="Calibri" w:hAnsi="Museo Sans 300"/>
          <w:iCs w:val="0"/>
          <w:sz w:val="20"/>
          <w:szCs w:val="20"/>
        </w:rPr>
        <w:lastRenderedPageBreak/>
        <w:t>F</w:t>
      </w:r>
      <w:r w:rsidR="00C66A6B" w:rsidRPr="00813234">
        <w:rPr>
          <w:rFonts w:ascii="Museo Sans 300" w:eastAsia="Calibri" w:hAnsi="Museo Sans 300"/>
          <w:iCs w:val="0"/>
          <w:sz w:val="20"/>
          <w:szCs w:val="20"/>
          <w:lang w:val="es-SV"/>
        </w:rPr>
        <w:t>8</w:t>
      </w:r>
      <w:r w:rsidRPr="00813234">
        <w:rPr>
          <w:rFonts w:ascii="Museo Sans 300" w:eastAsia="Calibri" w:hAnsi="Museo Sans 300"/>
          <w:iCs w:val="0"/>
          <w:sz w:val="20"/>
          <w:szCs w:val="20"/>
        </w:rPr>
        <w:t>.</w:t>
      </w:r>
      <w:r w:rsidRPr="00813234">
        <w:rPr>
          <w:rFonts w:ascii="Museo Sans 300" w:eastAsia="Calibri" w:hAnsi="Museo Sans 300"/>
          <w:iCs w:val="0"/>
          <w:sz w:val="20"/>
          <w:szCs w:val="20"/>
          <w:lang w:val="es-MX"/>
        </w:rPr>
        <w:t xml:space="preserve"> </w:t>
      </w:r>
      <w:r w:rsidRPr="00813234">
        <w:rPr>
          <w:rFonts w:ascii="Museo Sans 300" w:hAnsi="Museo Sans 300"/>
          <w:iCs w:val="0"/>
          <w:sz w:val="20"/>
          <w:szCs w:val="20"/>
          <w:lang w:val="es-SV"/>
        </w:rPr>
        <w:t>Carta Oferta Económica</w:t>
      </w:r>
      <w:bookmarkEnd w:id="25"/>
    </w:p>
    <w:p w14:paraId="4F2BB403" w14:textId="77777777" w:rsidR="00E545AE" w:rsidRPr="00813234" w:rsidRDefault="00E545AE" w:rsidP="009E3324">
      <w:pPr>
        <w:autoSpaceDE w:val="0"/>
        <w:autoSpaceDN w:val="0"/>
        <w:adjustRightInd w:val="0"/>
        <w:spacing w:after="0" w:line="240" w:lineRule="auto"/>
        <w:rPr>
          <w:rFonts w:ascii="Museo Sans 300" w:hAnsi="Museo Sans 300"/>
          <w:sz w:val="20"/>
          <w:szCs w:val="20"/>
        </w:rPr>
      </w:pPr>
    </w:p>
    <w:p w14:paraId="5AA5B054" w14:textId="77777777" w:rsidR="00E545AE" w:rsidRPr="00813234" w:rsidRDefault="00E545AE" w:rsidP="009E3324">
      <w:pPr>
        <w:autoSpaceDE w:val="0"/>
        <w:autoSpaceDN w:val="0"/>
        <w:adjustRightInd w:val="0"/>
        <w:spacing w:after="0" w:line="240" w:lineRule="auto"/>
        <w:jc w:val="both"/>
        <w:rPr>
          <w:rFonts w:ascii="Museo Sans 300" w:hAnsi="Museo Sans 300"/>
          <w:sz w:val="20"/>
          <w:szCs w:val="20"/>
        </w:rPr>
      </w:pPr>
      <w:r w:rsidRPr="00813234">
        <w:rPr>
          <w:rFonts w:ascii="Museo Sans 300" w:hAnsi="Museo Sans 300"/>
          <w:sz w:val="20"/>
          <w:szCs w:val="20"/>
        </w:rPr>
        <w:t>Fecha__________</w:t>
      </w:r>
    </w:p>
    <w:p w14:paraId="216A6D2B" w14:textId="77777777" w:rsidR="00E545AE" w:rsidRPr="00813234" w:rsidRDefault="00E545AE" w:rsidP="009E3324">
      <w:pPr>
        <w:autoSpaceDE w:val="0"/>
        <w:autoSpaceDN w:val="0"/>
        <w:adjustRightInd w:val="0"/>
        <w:spacing w:after="0" w:line="240" w:lineRule="auto"/>
        <w:jc w:val="both"/>
        <w:rPr>
          <w:rFonts w:ascii="Museo Sans 300" w:hAnsi="Museo Sans 300" w:cs="Verdana"/>
          <w:sz w:val="20"/>
          <w:szCs w:val="20"/>
        </w:rPr>
      </w:pPr>
    </w:p>
    <w:p w14:paraId="0AEADE9F" w14:textId="77777777" w:rsidR="00E545AE" w:rsidRPr="00813234" w:rsidRDefault="00E545AE" w:rsidP="009E3324">
      <w:pPr>
        <w:autoSpaceDE w:val="0"/>
        <w:autoSpaceDN w:val="0"/>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rPr>
        <w:t>Señores</w:t>
      </w:r>
    </w:p>
    <w:p w14:paraId="6F6B1EA0" w14:textId="77777777" w:rsidR="00E545AE" w:rsidRPr="00813234" w:rsidRDefault="00E545AE" w:rsidP="009E3324">
      <w:pPr>
        <w:autoSpaceDE w:val="0"/>
        <w:autoSpaceDN w:val="0"/>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rPr>
        <w:t>COMISIÓN EJECUTIVA PORTUARIA AUTÓNOMA (CEPA)</w:t>
      </w:r>
    </w:p>
    <w:p w14:paraId="7B82C80C" w14:textId="77777777" w:rsidR="00E545AE" w:rsidRPr="00813234" w:rsidRDefault="00E545AE" w:rsidP="009E3324">
      <w:pPr>
        <w:autoSpaceDE w:val="0"/>
        <w:autoSpaceDN w:val="0"/>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rPr>
        <w:t>Presente</w:t>
      </w:r>
    </w:p>
    <w:p w14:paraId="6341722A" w14:textId="77777777" w:rsidR="00E545AE" w:rsidRPr="00813234" w:rsidRDefault="00E545AE" w:rsidP="009E3324">
      <w:pPr>
        <w:autoSpaceDE w:val="0"/>
        <w:autoSpaceDN w:val="0"/>
        <w:adjustRightInd w:val="0"/>
        <w:spacing w:after="0" w:line="240" w:lineRule="auto"/>
        <w:jc w:val="both"/>
        <w:rPr>
          <w:rFonts w:ascii="Museo Sans 300" w:hAnsi="Museo Sans 300" w:cs="Verdana"/>
          <w:sz w:val="20"/>
          <w:szCs w:val="20"/>
        </w:rPr>
      </w:pPr>
    </w:p>
    <w:p w14:paraId="60C58E32" w14:textId="7D75EC76" w:rsidR="007C1033" w:rsidRPr="00813234" w:rsidRDefault="00E545AE" w:rsidP="00813234">
      <w:pPr>
        <w:autoSpaceDE w:val="0"/>
        <w:autoSpaceDN w:val="0"/>
        <w:adjustRightInd w:val="0"/>
        <w:spacing w:after="0"/>
        <w:jc w:val="both"/>
        <w:rPr>
          <w:rFonts w:ascii="Museo Sans 300" w:hAnsi="Museo Sans 300" w:cs="Verdana"/>
          <w:sz w:val="20"/>
          <w:szCs w:val="20"/>
        </w:rPr>
      </w:pPr>
      <w:r w:rsidRPr="00813234">
        <w:rPr>
          <w:rFonts w:ascii="Museo Sans 300" w:hAnsi="Museo Sans 300" w:cs="Verdana"/>
          <w:sz w:val="20"/>
          <w:szCs w:val="20"/>
        </w:rPr>
        <w:t>Después de haber examinado las condiciones y especificaciones requeridas en los</w:t>
      </w:r>
      <w:r w:rsidR="008E66CA" w:rsidRPr="00813234">
        <w:rPr>
          <w:rFonts w:ascii="Museo Sans 300" w:hAnsi="Museo Sans 300" w:cs="Verdana"/>
          <w:sz w:val="20"/>
          <w:szCs w:val="20"/>
        </w:rPr>
        <w:t xml:space="preserve"> </w:t>
      </w:r>
      <w:r w:rsidR="003B74B1" w:rsidRPr="00813234">
        <w:rPr>
          <w:rFonts w:ascii="Museo Sans 300" w:hAnsi="Museo Sans 300" w:cs="Verdana"/>
          <w:sz w:val="20"/>
          <w:szCs w:val="20"/>
        </w:rPr>
        <w:t>documentos de solicitud</w:t>
      </w:r>
      <w:r w:rsidRPr="00813234">
        <w:rPr>
          <w:rFonts w:ascii="Museo Sans 300" w:hAnsi="Museo Sans 300" w:cs="Verdana"/>
          <w:sz w:val="20"/>
          <w:szCs w:val="20"/>
        </w:rPr>
        <w:t xml:space="preserve">, inclusive las </w:t>
      </w:r>
      <w:r w:rsidR="008E66CA" w:rsidRPr="00813234">
        <w:rPr>
          <w:rFonts w:ascii="Museo Sans 300" w:hAnsi="Museo Sans 300" w:cs="Verdana"/>
          <w:sz w:val="20"/>
          <w:szCs w:val="20"/>
        </w:rPr>
        <w:t xml:space="preserve">adendas, aclaraciones y enmiendas </w:t>
      </w:r>
      <w:r w:rsidR="00221DD1" w:rsidRPr="00813234">
        <w:rPr>
          <w:rFonts w:ascii="Museo Sans 300" w:hAnsi="Museo Sans 300" w:cs="Verdana"/>
          <w:sz w:val="20"/>
          <w:szCs w:val="20"/>
        </w:rPr>
        <w:t xml:space="preserve">(si hubiere) </w:t>
      </w:r>
      <w:r w:rsidRPr="00813234">
        <w:rPr>
          <w:rFonts w:ascii="Museo Sans 300" w:hAnsi="Museo Sans 300" w:cs="Verdana"/>
          <w:sz w:val="20"/>
          <w:szCs w:val="20"/>
        </w:rPr>
        <w:t xml:space="preserve">de las cuales por medio de la presente acusamos </w:t>
      </w:r>
      <w:r w:rsidR="00221DD1" w:rsidRPr="00813234">
        <w:rPr>
          <w:rFonts w:ascii="Museo Sans 300" w:hAnsi="Museo Sans 300" w:cs="Verdana"/>
          <w:sz w:val="20"/>
          <w:szCs w:val="20"/>
        </w:rPr>
        <w:t xml:space="preserve">de </w:t>
      </w:r>
      <w:r w:rsidRPr="00813234">
        <w:rPr>
          <w:rFonts w:ascii="Museo Sans 300" w:hAnsi="Museo Sans 300" w:cs="Verdana"/>
          <w:sz w:val="20"/>
          <w:szCs w:val="20"/>
        </w:rPr>
        <w:t>recib</w:t>
      </w:r>
      <w:r w:rsidR="00D9400E" w:rsidRPr="00813234">
        <w:rPr>
          <w:rFonts w:ascii="Museo Sans 300" w:hAnsi="Museo Sans 300" w:cs="Verdana"/>
          <w:sz w:val="20"/>
          <w:szCs w:val="20"/>
        </w:rPr>
        <w:t>ido</w:t>
      </w:r>
      <w:r w:rsidRPr="00813234">
        <w:rPr>
          <w:rFonts w:ascii="Museo Sans 300" w:hAnsi="Museo Sans 300" w:cs="Verdana"/>
          <w:sz w:val="20"/>
          <w:szCs w:val="20"/>
        </w:rPr>
        <w:t xml:space="preserve">; ofrecemos realizar el </w:t>
      </w:r>
      <w:r w:rsidR="00EA7693" w:rsidRPr="00813234">
        <w:rPr>
          <w:rFonts w:ascii="Museo Sans 300" w:hAnsi="Museo Sans 300" w:cs="Verdana"/>
          <w:b/>
          <w:bCs/>
          <w:sz w:val="20"/>
          <w:szCs w:val="20"/>
        </w:rPr>
        <w:t>“</w:t>
      </w:r>
      <w:r w:rsidR="002F44D6" w:rsidRPr="00813234">
        <w:rPr>
          <w:rFonts w:ascii="Museo Sans 300" w:hAnsi="Museo Sans 300" w:cs="Verdana"/>
          <w:b/>
          <w:bCs/>
          <w:sz w:val="20"/>
          <w:szCs w:val="20"/>
        </w:rPr>
        <w:t>Suministro, instalación y puesta en marcha de pantallas para el fortalecimiento del Sistema de Información de Vuelos (FIDS) del Aeropuerto Internacional de El Salvador, San Óscar Arnulfo Romero y Galdámez</w:t>
      </w:r>
      <w:r w:rsidR="00853AEE" w:rsidRPr="00813234">
        <w:rPr>
          <w:rFonts w:ascii="Museo Sans 300" w:hAnsi="Museo Sans 300" w:cs="Times New Roman"/>
          <w:b/>
          <w:bCs/>
          <w:sz w:val="20"/>
          <w:szCs w:val="20"/>
        </w:rPr>
        <w:t>”</w:t>
      </w:r>
      <w:r w:rsidRPr="00813234">
        <w:rPr>
          <w:rFonts w:ascii="Museo Sans 300" w:hAnsi="Museo Sans 300" w:cs="Verdana"/>
          <w:b/>
          <w:sz w:val="20"/>
          <w:szCs w:val="20"/>
        </w:rPr>
        <w:t>,</w:t>
      </w:r>
      <w:r w:rsidR="00DC169D" w:rsidRPr="00813234">
        <w:rPr>
          <w:rFonts w:ascii="Museo Sans 300" w:hAnsi="Museo Sans 300" w:cs="Verdana"/>
          <w:b/>
          <w:sz w:val="20"/>
          <w:szCs w:val="20"/>
        </w:rPr>
        <w:t xml:space="preserve"> </w:t>
      </w:r>
      <w:r w:rsidR="00E06596" w:rsidRPr="00813234">
        <w:rPr>
          <w:rFonts w:ascii="Museo Sans 300" w:hAnsi="Museo Sans 300" w:cs="Verdana"/>
          <w:sz w:val="20"/>
          <w:szCs w:val="20"/>
        </w:rPr>
        <w:t xml:space="preserve">por el monto </w:t>
      </w:r>
      <w:r w:rsidR="00DC169D" w:rsidRPr="00813234">
        <w:rPr>
          <w:rFonts w:ascii="Museo Sans 300" w:hAnsi="Museo Sans 300" w:cs="Verdana"/>
          <w:sz w:val="20"/>
          <w:szCs w:val="20"/>
        </w:rPr>
        <w:t>detallado a continuación</w:t>
      </w:r>
      <w:r w:rsidR="00601F32" w:rsidRPr="00813234">
        <w:rPr>
          <w:rFonts w:ascii="Museo Sans 300" w:hAnsi="Museo Sans 300" w:cs="Verdana"/>
          <w:sz w:val="20"/>
          <w:szCs w:val="20"/>
        </w:rPr>
        <w:t>:</w:t>
      </w:r>
    </w:p>
    <w:p w14:paraId="03D6481A" w14:textId="4E98B6A8" w:rsidR="00974F5A" w:rsidRPr="00813234" w:rsidRDefault="00974F5A" w:rsidP="009E3324">
      <w:pPr>
        <w:autoSpaceDE w:val="0"/>
        <w:autoSpaceDN w:val="0"/>
        <w:adjustRightInd w:val="0"/>
        <w:spacing w:after="0" w:line="240" w:lineRule="auto"/>
        <w:jc w:val="both"/>
        <w:rPr>
          <w:rFonts w:ascii="Museo Sans 300" w:hAnsi="Museo Sans 300" w:cs="Verdana"/>
          <w:sz w:val="20"/>
          <w:szCs w:val="20"/>
        </w:rPr>
      </w:pPr>
    </w:p>
    <w:tbl>
      <w:tblPr>
        <w:tblW w:w="5000" w:type="pct"/>
        <w:tblCellMar>
          <w:left w:w="70" w:type="dxa"/>
          <w:right w:w="70" w:type="dxa"/>
        </w:tblCellMar>
        <w:tblLook w:val="04A0" w:firstRow="1" w:lastRow="0" w:firstColumn="1" w:lastColumn="0" w:noHBand="0" w:noVBand="1"/>
      </w:tblPr>
      <w:tblGrid>
        <w:gridCol w:w="739"/>
        <w:gridCol w:w="738"/>
        <w:gridCol w:w="4226"/>
        <w:gridCol w:w="738"/>
        <w:gridCol w:w="823"/>
        <w:gridCol w:w="776"/>
        <w:gridCol w:w="725"/>
        <w:gridCol w:w="629"/>
      </w:tblGrid>
      <w:tr w:rsidR="00974F5A" w:rsidRPr="00813234" w14:paraId="246CB5CD" w14:textId="77777777" w:rsidTr="00974F5A">
        <w:trPr>
          <w:trHeight w:val="20"/>
        </w:trPr>
        <w:tc>
          <w:tcPr>
            <w:tcW w:w="3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4009D2"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Ítem</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5EC5800C"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Cod. SADFI</w:t>
            </w:r>
          </w:p>
        </w:tc>
        <w:tc>
          <w:tcPr>
            <w:tcW w:w="2249" w:type="pct"/>
            <w:tcBorders>
              <w:top w:val="single" w:sz="4" w:space="0" w:color="auto"/>
              <w:left w:val="nil"/>
              <w:bottom w:val="single" w:sz="4" w:space="0" w:color="auto"/>
              <w:right w:val="single" w:sz="4" w:space="0" w:color="auto"/>
            </w:tcBorders>
            <w:shd w:val="clear" w:color="auto" w:fill="auto"/>
            <w:vAlign w:val="center"/>
            <w:hideMark/>
          </w:tcPr>
          <w:p w14:paraId="59CE467E"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Descripción del bien</w:t>
            </w:r>
          </w:p>
        </w:tc>
        <w:tc>
          <w:tcPr>
            <w:tcW w:w="393" w:type="pct"/>
            <w:tcBorders>
              <w:top w:val="single" w:sz="4" w:space="0" w:color="auto"/>
              <w:left w:val="nil"/>
              <w:bottom w:val="single" w:sz="4" w:space="0" w:color="auto"/>
              <w:right w:val="single" w:sz="4" w:space="0" w:color="auto"/>
            </w:tcBorders>
            <w:shd w:val="clear" w:color="auto" w:fill="auto"/>
            <w:vAlign w:val="center"/>
            <w:hideMark/>
          </w:tcPr>
          <w:p w14:paraId="59732C75"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Unidad de medida</w:t>
            </w:r>
          </w:p>
        </w:tc>
        <w:tc>
          <w:tcPr>
            <w:tcW w:w="438" w:type="pct"/>
            <w:tcBorders>
              <w:top w:val="single" w:sz="4" w:space="0" w:color="auto"/>
              <w:left w:val="nil"/>
              <w:bottom w:val="single" w:sz="4" w:space="0" w:color="auto"/>
              <w:right w:val="single" w:sz="4" w:space="0" w:color="auto"/>
            </w:tcBorders>
            <w:shd w:val="clear" w:color="auto" w:fill="auto"/>
            <w:vAlign w:val="center"/>
            <w:hideMark/>
          </w:tcPr>
          <w:p w14:paraId="327D78CB"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 xml:space="preserve">Cantidad </w:t>
            </w:r>
          </w:p>
        </w:tc>
        <w:tc>
          <w:tcPr>
            <w:tcW w:w="413" w:type="pct"/>
            <w:tcBorders>
              <w:top w:val="single" w:sz="4" w:space="0" w:color="auto"/>
              <w:left w:val="nil"/>
              <w:bottom w:val="single" w:sz="4" w:space="0" w:color="auto"/>
              <w:right w:val="single" w:sz="4" w:space="0" w:color="auto"/>
            </w:tcBorders>
            <w:shd w:val="clear" w:color="auto" w:fill="auto"/>
            <w:vAlign w:val="center"/>
            <w:hideMark/>
          </w:tcPr>
          <w:p w14:paraId="128FD9FE"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Marca ofertada</w:t>
            </w:r>
          </w:p>
        </w:tc>
        <w:tc>
          <w:tcPr>
            <w:tcW w:w="385" w:type="pct"/>
            <w:tcBorders>
              <w:top w:val="single" w:sz="4" w:space="0" w:color="auto"/>
              <w:left w:val="nil"/>
              <w:bottom w:val="single" w:sz="4" w:space="0" w:color="auto"/>
              <w:right w:val="single" w:sz="4" w:space="0" w:color="auto"/>
            </w:tcBorders>
            <w:shd w:val="clear" w:color="auto" w:fill="auto"/>
            <w:vAlign w:val="center"/>
            <w:hideMark/>
          </w:tcPr>
          <w:p w14:paraId="33AA9B5F"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Precio unitario US $ sin incluir IVA</w:t>
            </w:r>
          </w:p>
        </w:tc>
        <w:tc>
          <w:tcPr>
            <w:tcW w:w="335" w:type="pct"/>
            <w:tcBorders>
              <w:top w:val="single" w:sz="4" w:space="0" w:color="auto"/>
              <w:left w:val="nil"/>
              <w:bottom w:val="single" w:sz="4" w:space="0" w:color="auto"/>
              <w:right w:val="single" w:sz="4" w:space="0" w:color="auto"/>
            </w:tcBorders>
            <w:shd w:val="clear" w:color="auto" w:fill="auto"/>
            <w:vAlign w:val="center"/>
            <w:hideMark/>
          </w:tcPr>
          <w:p w14:paraId="33176AE6" w14:textId="77777777" w:rsidR="00974F5A" w:rsidRPr="00813234" w:rsidRDefault="00974F5A" w:rsidP="00974F5A">
            <w:pPr>
              <w:spacing w:after="0" w:line="240" w:lineRule="auto"/>
              <w:jc w:val="center"/>
              <w:rPr>
                <w:rFonts w:ascii="Museo Sans 300" w:eastAsia="Times New Roman" w:hAnsi="Museo Sans 300"/>
                <w:b/>
                <w:bCs/>
                <w:color w:val="000000"/>
                <w:sz w:val="16"/>
                <w:szCs w:val="16"/>
                <w:lang w:eastAsia="es-SV"/>
              </w:rPr>
            </w:pPr>
            <w:proofErr w:type="gramStart"/>
            <w:r w:rsidRPr="00813234">
              <w:rPr>
                <w:rFonts w:ascii="Museo Sans 300" w:eastAsia="Times New Roman" w:hAnsi="Museo Sans 300"/>
                <w:b/>
                <w:bCs/>
                <w:color w:val="000000"/>
                <w:sz w:val="16"/>
                <w:szCs w:val="16"/>
                <w:lang w:eastAsia="es-SV"/>
              </w:rPr>
              <w:t>Total</w:t>
            </w:r>
            <w:proofErr w:type="gramEnd"/>
            <w:r w:rsidRPr="00813234">
              <w:rPr>
                <w:rFonts w:ascii="Museo Sans 300" w:eastAsia="Times New Roman" w:hAnsi="Museo Sans 300"/>
                <w:b/>
                <w:bCs/>
                <w:color w:val="000000"/>
                <w:sz w:val="16"/>
                <w:szCs w:val="16"/>
                <w:lang w:eastAsia="es-SV"/>
              </w:rPr>
              <w:t xml:space="preserve"> US $ sin incluir IVA</w:t>
            </w:r>
          </w:p>
        </w:tc>
      </w:tr>
      <w:tr w:rsidR="00974F5A" w:rsidRPr="00813234" w14:paraId="0EDA9A94" w14:textId="77777777" w:rsidTr="00974F5A">
        <w:trPr>
          <w:trHeight w:val="2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79872E72"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393" w:type="pct"/>
            <w:tcBorders>
              <w:top w:val="nil"/>
              <w:left w:val="nil"/>
              <w:bottom w:val="single" w:sz="4" w:space="0" w:color="auto"/>
              <w:right w:val="single" w:sz="4" w:space="0" w:color="auto"/>
            </w:tcBorders>
            <w:shd w:val="clear" w:color="auto" w:fill="auto"/>
            <w:noWrap/>
            <w:vAlign w:val="center"/>
            <w:hideMark/>
          </w:tcPr>
          <w:p w14:paraId="520DB55D"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3.31428</w:t>
            </w:r>
          </w:p>
        </w:tc>
        <w:tc>
          <w:tcPr>
            <w:tcW w:w="2249" w:type="pct"/>
            <w:tcBorders>
              <w:top w:val="nil"/>
              <w:left w:val="nil"/>
              <w:bottom w:val="single" w:sz="4" w:space="0" w:color="auto"/>
              <w:right w:val="single" w:sz="4" w:space="0" w:color="auto"/>
            </w:tcBorders>
            <w:shd w:val="clear" w:color="auto" w:fill="auto"/>
            <w:noWrap/>
            <w:vAlign w:val="center"/>
            <w:hideMark/>
          </w:tcPr>
          <w:p w14:paraId="72F384A1" w14:textId="77777777" w:rsidR="00974F5A" w:rsidRPr="00813234" w:rsidRDefault="00974F5A" w:rsidP="00974F5A">
            <w:pPr>
              <w:spacing w:after="0" w:line="240" w:lineRule="auto"/>
              <w:jc w:val="both"/>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86" TIPO PROFESIONAL 4K, UHD 24/7 (FIDS)</w:t>
            </w:r>
          </w:p>
        </w:tc>
        <w:tc>
          <w:tcPr>
            <w:tcW w:w="393" w:type="pct"/>
            <w:tcBorders>
              <w:top w:val="nil"/>
              <w:left w:val="nil"/>
              <w:bottom w:val="single" w:sz="4" w:space="0" w:color="auto"/>
              <w:right w:val="single" w:sz="4" w:space="0" w:color="auto"/>
            </w:tcBorders>
            <w:shd w:val="clear" w:color="auto" w:fill="auto"/>
            <w:noWrap/>
            <w:vAlign w:val="center"/>
            <w:hideMark/>
          </w:tcPr>
          <w:p w14:paraId="0333F826"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Unidad</w:t>
            </w:r>
          </w:p>
        </w:tc>
        <w:tc>
          <w:tcPr>
            <w:tcW w:w="438" w:type="pct"/>
            <w:tcBorders>
              <w:top w:val="nil"/>
              <w:left w:val="nil"/>
              <w:bottom w:val="single" w:sz="4" w:space="0" w:color="auto"/>
              <w:right w:val="single" w:sz="4" w:space="0" w:color="auto"/>
            </w:tcBorders>
            <w:shd w:val="clear" w:color="auto" w:fill="auto"/>
            <w:noWrap/>
            <w:vAlign w:val="center"/>
            <w:hideMark/>
          </w:tcPr>
          <w:p w14:paraId="7BC36D64"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8</w:t>
            </w:r>
          </w:p>
        </w:tc>
        <w:tc>
          <w:tcPr>
            <w:tcW w:w="413" w:type="pct"/>
            <w:tcBorders>
              <w:top w:val="nil"/>
              <w:left w:val="nil"/>
              <w:bottom w:val="single" w:sz="4" w:space="0" w:color="auto"/>
              <w:right w:val="single" w:sz="4" w:space="0" w:color="auto"/>
            </w:tcBorders>
            <w:shd w:val="clear" w:color="auto" w:fill="auto"/>
            <w:noWrap/>
            <w:vAlign w:val="bottom"/>
            <w:hideMark/>
          </w:tcPr>
          <w:p w14:paraId="1348A040"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85" w:type="pct"/>
            <w:tcBorders>
              <w:top w:val="nil"/>
              <w:left w:val="nil"/>
              <w:bottom w:val="single" w:sz="4" w:space="0" w:color="auto"/>
              <w:right w:val="single" w:sz="4" w:space="0" w:color="auto"/>
            </w:tcBorders>
            <w:shd w:val="clear" w:color="auto" w:fill="auto"/>
            <w:noWrap/>
            <w:vAlign w:val="bottom"/>
            <w:hideMark/>
          </w:tcPr>
          <w:p w14:paraId="643878A9"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35" w:type="pct"/>
            <w:tcBorders>
              <w:top w:val="nil"/>
              <w:left w:val="nil"/>
              <w:bottom w:val="single" w:sz="4" w:space="0" w:color="auto"/>
              <w:right w:val="single" w:sz="4" w:space="0" w:color="auto"/>
            </w:tcBorders>
            <w:shd w:val="clear" w:color="auto" w:fill="auto"/>
            <w:noWrap/>
            <w:vAlign w:val="bottom"/>
            <w:hideMark/>
          </w:tcPr>
          <w:p w14:paraId="6579DB30"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r>
      <w:tr w:rsidR="00974F5A" w:rsidRPr="00813234" w14:paraId="6A46C366" w14:textId="77777777" w:rsidTr="00974F5A">
        <w:trPr>
          <w:trHeight w:val="2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7368E6F2"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2</w:t>
            </w:r>
          </w:p>
        </w:tc>
        <w:tc>
          <w:tcPr>
            <w:tcW w:w="393" w:type="pct"/>
            <w:tcBorders>
              <w:top w:val="nil"/>
              <w:left w:val="nil"/>
              <w:bottom w:val="single" w:sz="4" w:space="0" w:color="auto"/>
              <w:right w:val="single" w:sz="4" w:space="0" w:color="auto"/>
            </w:tcBorders>
            <w:shd w:val="clear" w:color="auto" w:fill="auto"/>
            <w:noWrap/>
            <w:vAlign w:val="center"/>
            <w:hideMark/>
          </w:tcPr>
          <w:p w14:paraId="1A70C12F"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3.31424</w:t>
            </w:r>
          </w:p>
        </w:tc>
        <w:tc>
          <w:tcPr>
            <w:tcW w:w="2249" w:type="pct"/>
            <w:tcBorders>
              <w:top w:val="nil"/>
              <w:left w:val="nil"/>
              <w:bottom w:val="single" w:sz="4" w:space="0" w:color="auto"/>
              <w:right w:val="single" w:sz="4" w:space="0" w:color="auto"/>
            </w:tcBorders>
            <w:shd w:val="clear" w:color="auto" w:fill="auto"/>
            <w:noWrap/>
            <w:vAlign w:val="center"/>
            <w:hideMark/>
          </w:tcPr>
          <w:p w14:paraId="72AFF7DF" w14:textId="77777777" w:rsidR="00974F5A" w:rsidRPr="00813234" w:rsidRDefault="00974F5A" w:rsidP="00974F5A">
            <w:pPr>
              <w:spacing w:after="0" w:line="240" w:lineRule="auto"/>
              <w:jc w:val="both"/>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LED OUTDOOR DE 1.5M X 1.0M, P2.0 (FIDS)</w:t>
            </w:r>
          </w:p>
        </w:tc>
        <w:tc>
          <w:tcPr>
            <w:tcW w:w="393" w:type="pct"/>
            <w:tcBorders>
              <w:top w:val="nil"/>
              <w:left w:val="nil"/>
              <w:bottom w:val="single" w:sz="4" w:space="0" w:color="auto"/>
              <w:right w:val="single" w:sz="4" w:space="0" w:color="auto"/>
            </w:tcBorders>
            <w:shd w:val="clear" w:color="auto" w:fill="auto"/>
            <w:noWrap/>
            <w:vAlign w:val="center"/>
            <w:hideMark/>
          </w:tcPr>
          <w:p w14:paraId="63C51102"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Unidad</w:t>
            </w:r>
          </w:p>
        </w:tc>
        <w:tc>
          <w:tcPr>
            <w:tcW w:w="438" w:type="pct"/>
            <w:tcBorders>
              <w:top w:val="nil"/>
              <w:left w:val="nil"/>
              <w:bottom w:val="single" w:sz="4" w:space="0" w:color="auto"/>
              <w:right w:val="single" w:sz="4" w:space="0" w:color="auto"/>
            </w:tcBorders>
            <w:shd w:val="clear" w:color="auto" w:fill="auto"/>
            <w:noWrap/>
            <w:vAlign w:val="center"/>
            <w:hideMark/>
          </w:tcPr>
          <w:p w14:paraId="1A2A6241"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413" w:type="pct"/>
            <w:tcBorders>
              <w:top w:val="nil"/>
              <w:left w:val="nil"/>
              <w:bottom w:val="single" w:sz="4" w:space="0" w:color="auto"/>
              <w:right w:val="single" w:sz="4" w:space="0" w:color="auto"/>
            </w:tcBorders>
            <w:shd w:val="clear" w:color="auto" w:fill="auto"/>
            <w:noWrap/>
            <w:vAlign w:val="bottom"/>
            <w:hideMark/>
          </w:tcPr>
          <w:p w14:paraId="670819FF"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85" w:type="pct"/>
            <w:tcBorders>
              <w:top w:val="nil"/>
              <w:left w:val="nil"/>
              <w:bottom w:val="single" w:sz="4" w:space="0" w:color="auto"/>
              <w:right w:val="single" w:sz="4" w:space="0" w:color="auto"/>
            </w:tcBorders>
            <w:shd w:val="clear" w:color="auto" w:fill="auto"/>
            <w:noWrap/>
            <w:vAlign w:val="bottom"/>
            <w:hideMark/>
          </w:tcPr>
          <w:p w14:paraId="3CDA494B"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35" w:type="pct"/>
            <w:tcBorders>
              <w:top w:val="nil"/>
              <w:left w:val="nil"/>
              <w:bottom w:val="single" w:sz="4" w:space="0" w:color="auto"/>
              <w:right w:val="single" w:sz="4" w:space="0" w:color="auto"/>
            </w:tcBorders>
            <w:shd w:val="clear" w:color="auto" w:fill="auto"/>
            <w:noWrap/>
            <w:vAlign w:val="bottom"/>
            <w:hideMark/>
          </w:tcPr>
          <w:p w14:paraId="1D3A8D2D"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r>
      <w:tr w:rsidR="00974F5A" w:rsidRPr="00813234" w14:paraId="69FC01A3" w14:textId="77777777" w:rsidTr="00974F5A">
        <w:trPr>
          <w:trHeight w:val="2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37C307E8"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3</w:t>
            </w:r>
          </w:p>
        </w:tc>
        <w:tc>
          <w:tcPr>
            <w:tcW w:w="393" w:type="pct"/>
            <w:tcBorders>
              <w:top w:val="nil"/>
              <w:left w:val="nil"/>
              <w:bottom w:val="single" w:sz="4" w:space="0" w:color="auto"/>
              <w:right w:val="single" w:sz="4" w:space="0" w:color="auto"/>
            </w:tcBorders>
            <w:shd w:val="clear" w:color="auto" w:fill="auto"/>
            <w:noWrap/>
            <w:vAlign w:val="center"/>
            <w:hideMark/>
          </w:tcPr>
          <w:p w14:paraId="50131FAE"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3.31426</w:t>
            </w:r>
          </w:p>
        </w:tc>
        <w:tc>
          <w:tcPr>
            <w:tcW w:w="2249" w:type="pct"/>
            <w:tcBorders>
              <w:top w:val="nil"/>
              <w:left w:val="nil"/>
              <w:bottom w:val="single" w:sz="4" w:space="0" w:color="auto"/>
              <w:right w:val="single" w:sz="4" w:space="0" w:color="auto"/>
            </w:tcBorders>
            <w:shd w:val="clear" w:color="auto" w:fill="auto"/>
            <w:noWrap/>
            <w:vAlign w:val="center"/>
            <w:hideMark/>
          </w:tcPr>
          <w:p w14:paraId="08B32C3B" w14:textId="77777777" w:rsidR="00974F5A" w:rsidRPr="00813234" w:rsidRDefault="00974F5A" w:rsidP="00974F5A">
            <w:pPr>
              <w:spacing w:after="0" w:line="240" w:lineRule="auto"/>
              <w:jc w:val="both"/>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LED OUTDOOR DE 5.0M X 2.5M, P2.0 (FIDS)</w:t>
            </w:r>
          </w:p>
        </w:tc>
        <w:tc>
          <w:tcPr>
            <w:tcW w:w="393" w:type="pct"/>
            <w:tcBorders>
              <w:top w:val="nil"/>
              <w:left w:val="nil"/>
              <w:bottom w:val="single" w:sz="4" w:space="0" w:color="auto"/>
              <w:right w:val="single" w:sz="4" w:space="0" w:color="auto"/>
            </w:tcBorders>
            <w:shd w:val="clear" w:color="auto" w:fill="auto"/>
            <w:noWrap/>
            <w:vAlign w:val="center"/>
            <w:hideMark/>
          </w:tcPr>
          <w:p w14:paraId="5CB49AFD"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Unidad</w:t>
            </w:r>
          </w:p>
        </w:tc>
        <w:tc>
          <w:tcPr>
            <w:tcW w:w="438" w:type="pct"/>
            <w:tcBorders>
              <w:top w:val="nil"/>
              <w:left w:val="nil"/>
              <w:bottom w:val="single" w:sz="4" w:space="0" w:color="auto"/>
              <w:right w:val="single" w:sz="4" w:space="0" w:color="auto"/>
            </w:tcBorders>
            <w:shd w:val="clear" w:color="auto" w:fill="auto"/>
            <w:noWrap/>
            <w:vAlign w:val="center"/>
            <w:hideMark/>
          </w:tcPr>
          <w:p w14:paraId="17AAC7A9"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413" w:type="pct"/>
            <w:tcBorders>
              <w:top w:val="nil"/>
              <w:left w:val="nil"/>
              <w:bottom w:val="single" w:sz="4" w:space="0" w:color="auto"/>
              <w:right w:val="single" w:sz="4" w:space="0" w:color="auto"/>
            </w:tcBorders>
            <w:shd w:val="clear" w:color="auto" w:fill="auto"/>
            <w:noWrap/>
            <w:vAlign w:val="bottom"/>
            <w:hideMark/>
          </w:tcPr>
          <w:p w14:paraId="0DBA5984"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85" w:type="pct"/>
            <w:tcBorders>
              <w:top w:val="nil"/>
              <w:left w:val="nil"/>
              <w:bottom w:val="single" w:sz="4" w:space="0" w:color="auto"/>
              <w:right w:val="single" w:sz="4" w:space="0" w:color="auto"/>
            </w:tcBorders>
            <w:shd w:val="clear" w:color="auto" w:fill="auto"/>
            <w:noWrap/>
            <w:vAlign w:val="bottom"/>
            <w:hideMark/>
          </w:tcPr>
          <w:p w14:paraId="4108DC7E"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35" w:type="pct"/>
            <w:tcBorders>
              <w:top w:val="nil"/>
              <w:left w:val="nil"/>
              <w:bottom w:val="single" w:sz="4" w:space="0" w:color="auto"/>
              <w:right w:val="single" w:sz="4" w:space="0" w:color="auto"/>
            </w:tcBorders>
            <w:shd w:val="clear" w:color="auto" w:fill="auto"/>
            <w:noWrap/>
            <w:vAlign w:val="bottom"/>
            <w:hideMark/>
          </w:tcPr>
          <w:p w14:paraId="0BFFA8D1"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r>
      <w:tr w:rsidR="00974F5A" w:rsidRPr="00813234" w14:paraId="2806A17B" w14:textId="77777777" w:rsidTr="00813234">
        <w:trPr>
          <w:trHeight w:val="20"/>
        </w:trPr>
        <w:tc>
          <w:tcPr>
            <w:tcW w:w="393" w:type="pct"/>
            <w:tcBorders>
              <w:top w:val="nil"/>
              <w:left w:val="single" w:sz="4" w:space="0" w:color="auto"/>
              <w:bottom w:val="single" w:sz="4" w:space="0" w:color="auto"/>
              <w:right w:val="single" w:sz="4" w:space="0" w:color="auto"/>
            </w:tcBorders>
            <w:shd w:val="clear" w:color="auto" w:fill="auto"/>
            <w:noWrap/>
            <w:vAlign w:val="center"/>
            <w:hideMark/>
          </w:tcPr>
          <w:p w14:paraId="03D7AE66"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4</w:t>
            </w:r>
          </w:p>
        </w:tc>
        <w:tc>
          <w:tcPr>
            <w:tcW w:w="393" w:type="pct"/>
            <w:tcBorders>
              <w:top w:val="nil"/>
              <w:left w:val="nil"/>
              <w:bottom w:val="single" w:sz="4" w:space="0" w:color="auto"/>
              <w:right w:val="single" w:sz="4" w:space="0" w:color="auto"/>
            </w:tcBorders>
            <w:shd w:val="clear" w:color="auto" w:fill="auto"/>
            <w:noWrap/>
            <w:vAlign w:val="center"/>
            <w:hideMark/>
          </w:tcPr>
          <w:p w14:paraId="044A2CEA"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3.31425</w:t>
            </w:r>
          </w:p>
        </w:tc>
        <w:tc>
          <w:tcPr>
            <w:tcW w:w="2249" w:type="pct"/>
            <w:tcBorders>
              <w:top w:val="nil"/>
              <w:left w:val="nil"/>
              <w:bottom w:val="single" w:sz="4" w:space="0" w:color="auto"/>
              <w:right w:val="single" w:sz="4" w:space="0" w:color="auto"/>
            </w:tcBorders>
            <w:shd w:val="clear" w:color="auto" w:fill="auto"/>
            <w:noWrap/>
            <w:vAlign w:val="center"/>
            <w:hideMark/>
          </w:tcPr>
          <w:p w14:paraId="2CA9C6C7" w14:textId="77777777" w:rsidR="00974F5A" w:rsidRPr="00813234" w:rsidRDefault="00974F5A" w:rsidP="00974F5A">
            <w:pPr>
              <w:spacing w:after="0" w:line="240" w:lineRule="auto"/>
              <w:jc w:val="both"/>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PANTALLA LED OUTDOOR DE 2.0M X 1.5M, P2.0 (FIDS)</w:t>
            </w:r>
          </w:p>
        </w:tc>
        <w:tc>
          <w:tcPr>
            <w:tcW w:w="393" w:type="pct"/>
            <w:tcBorders>
              <w:top w:val="nil"/>
              <w:left w:val="nil"/>
              <w:bottom w:val="single" w:sz="4" w:space="0" w:color="auto"/>
              <w:right w:val="single" w:sz="4" w:space="0" w:color="auto"/>
            </w:tcBorders>
            <w:shd w:val="clear" w:color="auto" w:fill="auto"/>
            <w:noWrap/>
            <w:vAlign w:val="center"/>
            <w:hideMark/>
          </w:tcPr>
          <w:p w14:paraId="083B9BDC"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Unidad</w:t>
            </w:r>
          </w:p>
        </w:tc>
        <w:tc>
          <w:tcPr>
            <w:tcW w:w="438" w:type="pct"/>
            <w:tcBorders>
              <w:top w:val="nil"/>
              <w:left w:val="nil"/>
              <w:bottom w:val="single" w:sz="4" w:space="0" w:color="auto"/>
              <w:right w:val="single" w:sz="4" w:space="0" w:color="auto"/>
            </w:tcBorders>
            <w:shd w:val="clear" w:color="auto" w:fill="auto"/>
            <w:noWrap/>
            <w:vAlign w:val="center"/>
            <w:hideMark/>
          </w:tcPr>
          <w:p w14:paraId="71D6F90C" w14:textId="77777777" w:rsidR="00974F5A" w:rsidRPr="00813234" w:rsidRDefault="00974F5A" w:rsidP="00974F5A">
            <w:pPr>
              <w:spacing w:after="0" w:line="240" w:lineRule="auto"/>
              <w:jc w:val="center"/>
              <w:rPr>
                <w:rFonts w:ascii="Museo Sans 300" w:eastAsia="Times New Roman" w:hAnsi="Museo Sans 300"/>
                <w:color w:val="000000"/>
                <w:sz w:val="16"/>
                <w:szCs w:val="16"/>
                <w:lang w:eastAsia="es-SV"/>
              </w:rPr>
            </w:pPr>
            <w:r w:rsidRPr="00813234">
              <w:rPr>
                <w:rFonts w:ascii="Museo Sans 300" w:eastAsia="Times New Roman" w:hAnsi="Museo Sans 300"/>
                <w:color w:val="000000"/>
                <w:sz w:val="16"/>
                <w:szCs w:val="16"/>
                <w:lang w:eastAsia="es-SV"/>
              </w:rPr>
              <w:t>1</w:t>
            </w:r>
          </w:p>
        </w:tc>
        <w:tc>
          <w:tcPr>
            <w:tcW w:w="413" w:type="pct"/>
            <w:tcBorders>
              <w:top w:val="nil"/>
              <w:left w:val="nil"/>
              <w:bottom w:val="single" w:sz="4" w:space="0" w:color="auto"/>
              <w:right w:val="single" w:sz="4" w:space="0" w:color="auto"/>
            </w:tcBorders>
            <w:shd w:val="clear" w:color="auto" w:fill="auto"/>
            <w:noWrap/>
            <w:vAlign w:val="bottom"/>
            <w:hideMark/>
          </w:tcPr>
          <w:p w14:paraId="5F1D2F0E"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85" w:type="pct"/>
            <w:tcBorders>
              <w:top w:val="nil"/>
              <w:left w:val="nil"/>
              <w:bottom w:val="single" w:sz="4" w:space="0" w:color="auto"/>
              <w:right w:val="single" w:sz="4" w:space="0" w:color="auto"/>
            </w:tcBorders>
            <w:shd w:val="clear" w:color="auto" w:fill="auto"/>
            <w:noWrap/>
            <w:vAlign w:val="bottom"/>
            <w:hideMark/>
          </w:tcPr>
          <w:p w14:paraId="7DA302ED"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c>
          <w:tcPr>
            <w:tcW w:w="335" w:type="pct"/>
            <w:tcBorders>
              <w:top w:val="nil"/>
              <w:left w:val="nil"/>
              <w:bottom w:val="single" w:sz="4" w:space="0" w:color="auto"/>
              <w:right w:val="single" w:sz="4" w:space="0" w:color="auto"/>
            </w:tcBorders>
            <w:shd w:val="clear" w:color="auto" w:fill="auto"/>
            <w:noWrap/>
            <w:vAlign w:val="bottom"/>
            <w:hideMark/>
          </w:tcPr>
          <w:p w14:paraId="71B42BF1" w14:textId="77777777" w:rsidR="00974F5A" w:rsidRPr="00813234" w:rsidRDefault="00974F5A" w:rsidP="00974F5A">
            <w:pPr>
              <w:spacing w:after="0" w:line="240" w:lineRule="auto"/>
              <w:rPr>
                <w:rFonts w:eastAsia="Times New Roman"/>
                <w:color w:val="000000"/>
                <w:sz w:val="16"/>
                <w:szCs w:val="16"/>
                <w:lang w:eastAsia="es-SV"/>
              </w:rPr>
            </w:pPr>
            <w:r w:rsidRPr="00813234">
              <w:rPr>
                <w:rFonts w:eastAsia="Times New Roman"/>
                <w:color w:val="000000"/>
                <w:sz w:val="16"/>
                <w:szCs w:val="16"/>
                <w:lang w:eastAsia="es-SV"/>
              </w:rPr>
              <w:t> </w:t>
            </w:r>
          </w:p>
        </w:tc>
      </w:tr>
      <w:tr w:rsidR="00974F5A" w:rsidRPr="00813234" w14:paraId="22A3CA33" w14:textId="77777777" w:rsidTr="00813234">
        <w:trPr>
          <w:trHeight w:val="20"/>
        </w:trPr>
        <w:tc>
          <w:tcPr>
            <w:tcW w:w="4665"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3123D2CD" w14:textId="1C3962FD" w:rsidR="00974F5A" w:rsidRPr="00813234" w:rsidRDefault="00974F5A" w:rsidP="00813234">
            <w:pPr>
              <w:spacing w:after="0" w:line="240" w:lineRule="auto"/>
              <w:jc w:val="right"/>
              <w:rPr>
                <w:rFonts w:ascii="Museo Sans 300" w:eastAsia="Times New Roman" w:hAnsi="Museo Sans 300"/>
                <w:b/>
                <w:bCs/>
                <w:color w:val="000000"/>
                <w:sz w:val="16"/>
                <w:szCs w:val="16"/>
                <w:lang w:eastAsia="es-SV"/>
              </w:rPr>
            </w:pPr>
            <w:proofErr w:type="gramStart"/>
            <w:r w:rsidRPr="00813234">
              <w:rPr>
                <w:rFonts w:ascii="Museo Sans 300" w:eastAsia="Times New Roman" w:hAnsi="Museo Sans 300"/>
                <w:b/>
                <w:bCs/>
                <w:color w:val="000000"/>
                <w:sz w:val="16"/>
                <w:szCs w:val="16"/>
                <w:lang w:eastAsia="es-SV"/>
              </w:rPr>
              <w:t>Total</w:t>
            </w:r>
            <w:proofErr w:type="gramEnd"/>
            <w:r w:rsidRPr="00813234">
              <w:rPr>
                <w:rFonts w:ascii="Museo Sans 300" w:eastAsia="Times New Roman" w:hAnsi="Museo Sans 300"/>
                <w:b/>
                <w:bCs/>
                <w:color w:val="000000"/>
                <w:sz w:val="16"/>
                <w:szCs w:val="16"/>
                <w:lang w:eastAsia="es-SV"/>
              </w:rPr>
              <w:t xml:space="preserve"> sin incluir IVA US $</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465AC0D0" w14:textId="77777777" w:rsidR="00974F5A" w:rsidRPr="00813234" w:rsidRDefault="00974F5A" w:rsidP="00974F5A">
            <w:pPr>
              <w:spacing w:after="0" w:line="240" w:lineRule="auto"/>
              <w:rPr>
                <w:rFonts w:eastAsia="Times New Roman"/>
                <w:b/>
                <w:bCs/>
                <w:color w:val="000000"/>
                <w:sz w:val="16"/>
                <w:szCs w:val="16"/>
                <w:lang w:eastAsia="es-SV"/>
              </w:rPr>
            </w:pPr>
          </w:p>
        </w:tc>
      </w:tr>
      <w:tr w:rsidR="00974F5A" w:rsidRPr="00813234" w14:paraId="162DEE18" w14:textId="77777777" w:rsidTr="00974F5A">
        <w:trPr>
          <w:trHeight w:val="20"/>
        </w:trPr>
        <w:tc>
          <w:tcPr>
            <w:tcW w:w="4665"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61DE8BC" w14:textId="6507CF10" w:rsidR="00974F5A" w:rsidRPr="00813234" w:rsidRDefault="00974F5A" w:rsidP="00974F5A">
            <w:pPr>
              <w:spacing w:after="0" w:line="240" w:lineRule="auto"/>
              <w:jc w:val="right"/>
              <w:rPr>
                <w:rFonts w:ascii="Museo Sans 300" w:eastAsia="Times New Roman" w:hAnsi="Museo Sans 300"/>
                <w:b/>
                <w:bCs/>
                <w:color w:val="000000"/>
                <w:sz w:val="16"/>
                <w:szCs w:val="16"/>
                <w:lang w:eastAsia="es-SV"/>
              </w:rPr>
            </w:pPr>
            <w:r w:rsidRPr="00813234">
              <w:rPr>
                <w:rFonts w:ascii="Museo Sans 300" w:eastAsia="Times New Roman" w:hAnsi="Museo Sans 300"/>
                <w:b/>
                <w:bCs/>
                <w:color w:val="000000"/>
                <w:sz w:val="16"/>
                <w:szCs w:val="16"/>
                <w:lang w:eastAsia="es-SV"/>
              </w:rPr>
              <w:t>13% IVA US $</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14763723" w14:textId="77777777" w:rsidR="00974F5A" w:rsidRPr="00813234" w:rsidRDefault="00974F5A" w:rsidP="00974F5A">
            <w:pPr>
              <w:spacing w:after="0" w:line="240" w:lineRule="auto"/>
              <w:rPr>
                <w:rFonts w:eastAsia="Times New Roman"/>
                <w:b/>
                <w:bCs/>
                <w:color w:val="000000"/>
                <w:sz w:val="16"/>
                <w:szCs w:val="16"/>
                <w:lang w:eastAsia="es-SV"/>
              </w:rPr>
            </w:pPr>
          </w:p>
        </w:tc>
      </w:tr>
      <w:tr w:rsidR="00974F5A" w:rsidRPr="00813234" w14:paraId="1B701423" w14:textId="77777777" w:rsidTr="00974F5A">
        <w:trPr>
          <w:trHeight w:val="20"/>
        </w:trPr>
        <w:tc>
          <w:tcPr>
            <w:tcW w:w="4665"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957E811" w14:textId="2306BA24" w:rsidR="00974F5A" w:rsidRPr="00813234" w:rsidRDefault="00974F5A" w:rsidP="00974F5A">
            <w:pPr>
              <w:spacing w:after="0" w:line="240" w:lineRule="auto"/>
              <w:jc w:val="right"/>
              <w:rPr>
                <w:rFonts w:ascii="Museo Sans 300" w:eastAsia="Times New Roman" w:hAnsi="Museo Sans 300"/>
                <w:b/>
                <w:bCs/>
                <w:color w:val="000000"/>
                <w:sz w:val="16"/>
                <w:szCs w:val="16"/>
                <w:lang w:eastAsia="es-SV"/>
              </w:rPr>
            </w:pPr>
            <w:proofErr w:type="gramStart"/>
            <w:r w:rsidRPr="00813234">
              <w:rPr>
                <w:rFonts w:ascii="Museo Sans 300" w:eastAsia="Times New Roman" w:hAnsi="Museo Sans 300"/>
                <w:b/>
                <w:bCs/>
                <w:color w:val="000000"/>
                <w:sz w:val="16"/>
                <w:szCs w:val="16"/>
                <w:lang w:eastAsia="es-SV"/>
              </w:rPr>
              <w:t>Total</w:t>
            </w:r>
            <w:proofErr w:type="gramEnd"/>
            <w:r w:rsidRPr="00813234">
              <w:rPr>
                <w:rFonts w:ascii="Museo Sans 300" w:eastAsia="Times New Roman" w:hAnsi="Museo Sans 300"/>
                <w:b/>
                <w:bCs/>
                <w:color w:val="000000"/>
                <w:sz w:val="16"/>
                <w:szCs w:val="16"/>
                <w:lang w:eastAsia="es-SV"/>
              </w:rPr>
              <w:t xml:space="preserve"> IVA incluido US $</w:t>
            </w:r>
          </w:p>
        </w:tc>
        <w:tc>
          <w:tcPr>
            <w:tcW w:w="335" w:type="pct"/>
            <w:tcBorders>
              <w:top w:val="single" w:sz="4" w:space="0" w:color="auto"/>
              <w:left w:val="nil"/>
              <w:bottom w:val="single" w:sz="4" w:space="0" w:color="auto"/>
              <w:right w:val="single" w:sz="4" w:space="0" w:color="auto"/>
            </w:tcBorders>
            <w:shd w:val="clear" w:color="auto" w:fill="auto"/>
            <w:noWrap/>
            <w:vAlign w:val="bottom"/>
          </w:tcPr>
          <w:p w14:paraId="5C6EA300" w14:textId="77777777" w:rsidR="00974F5A" w:rsidRPr="00813234" w:rsidRDefault="00974F5A" w:rsidP="00974F5A">
            <w:pPr>
              <w:spacing w:after="0" w:line="240" w:lineRule="auto"/>
              <w:rPr>
                <w:rFonts w:eastAsia="Times New Roman"/>
                <w:b/>
                <w:bCs/>
                <w:color w:val="000000"/>
                <w:sz w:val="16"/>
                <w:szCs w:val="16"/>
                <w:lang w:eastAsia="es-SV"/>
              </w:rPr>
            </w:pPr>
          </w:p>
        </w:tc>
      </w:tr>
    </w:tbl>
    <w:p w14:paraId="15ED054F" w14:textId="77777777" w:rsidR="00601F32" w:rsidRPr="00813234" w:rsidRDefault="00601F32" w:rsidP="009E3324">
      <w:pPr>
        <w:autoSpaceDE w:val="0"/>
        <w:autoSpaceDN w:val="0"/>
        <w:adjustRightInd w:val="0"/>
        <w:spacing w:after="0" w:line="240" w:lineRule="auto"/>
        <w:jc w:val="both"/>
        <w:rPr>
          <w:rFonts w:ascii="Museo Sans 300" w:hAnsi="Museo Sans 300" w:cs="Verdana"/>
          <w:sz w:val="20"/>
          <w:szCs w:val="20"/>
        </w:rPr>
      </w:pPr>
    </w:p>
    <w:p w14:paraId="4934700E" w14:textId="4179CFD2" w:rsidR="00E545AE" w:rsidRPr="00813234" w:rsidRDefault="00E545AE" w:rsidP="00813234">
      <w:pPr>
        <w:tabs>
          <w:tab w:val="left" w:pos="1440"/>
        </w:tabs>
        <w:autoSpaceDE w:val="0"/>
        <w:autoSpaceDN w:val="0"/>
        <w:adjustRightInd w:val="0"/>
        <w:spacing w:after="0"/>
        <w:ind w:right="29"/>
        <w:jc w:val="both"/>
        <w:rPr>
          <w:rFonts w:ascii="Museo Sans 300" w:hAnsi="Museo Sans 300" w:cs="Verdana"/>
          <w:sz w:val="20"/>
          <w:szCs w:val="20"/>
        </w:rPr>
      </w:pPr>
      <w:r w:rsidRPr="00813234">
        <w:rPr>
          <w:rFonts w:ascii="Museo Sans 300" w:hAnsi="Museo Sans 300" w:cs="Verdana"/>
          <w:sz w:val="20"/>
          <w:szCs w:val="20"/>
        </w:rPr>
        <w:t xml:space="preserve">Si nuestra oferta es aceptada, nos comprometemos a proporcionar el </w:t>
      </w:r>
      <w:r w:rsidR="006565B8" w:rsidRPr="00813234">
        <w:rPr>
          <w:rFonts w:ascii="Museo Sans 300" w:hAnsi="Museo Sans 300" w:cs="Verdana"/>
          <w:sz w:val="20"/>
          <w:szCs w:val="20"/>
        </w:rPr>
        <w:t>“</w:t>
      </w:r>
      <w:r w:rsidR="002F44D6" w:rsidRPr="00813234">
        <w:rPr>
          <w:rFonts w:ascii="Museo Sans 300" w:hAnsi="Museo Sans 300" w:cs="Verdana"/>
          <w:b/>
          <w:bCs/>
          <w:sz w:val="20"/>
          <w:szCs w:val="20"/>
        </w:rPr>
        <w:t>Suministro, instalación y puesta en marcha de pantallas para el fortalecimiento del Sistema de Información de Vuelos (FIDS) del Aeropuerto Internacional de El Salvador, San Óscar Arnulfo Romero y Galdámez</w:t>
      </w:r>
      <w:r w:rsidR="006565B8" w:rsidRPr="00813234">
        <w:rPr>
          <w:rFonts w:ascii="Museo Sans 300" w:hAnsi="Museo Sans 300" w:cs="Verdana"/>
          <w:sz w:val="20"/>
          <w:szCs w:val="20"/>
        </w:rPr>
        <w:t>”</w:t>
      </w:r>
      <w:r w:rsidRPr="00813234">
        <w:rPr>
          <w:rFonts w:ascii="Museo Sans 300" w:hAnsi="Museo Sans 300" w:cs="Verdana"/>
          <w:sz w:val="20"/>
          <w:szCs w:val="20"/>
        </w:rPr>
        <w:t>, de acuerdo a lo especificado</w:t>
      </w:r>
      <w:r w:rsidR="00DD63A2" w:rsidRPr="00813234">
        <w:rPr>
          <w:rFonts w:ascii="Museo Sans 300" w:hAnsi="Museo Sans 300" w:cs="Verdana"/>
          <w:sz w:val="20"/>
          <w:szCs w:val="20"/>
        </w:rPr>
        <w:t xml:space="preserve"> en </w:t>
      </w:r>
      <w:r w:rsidR="008A296E" w:rsidRPr="00813234">
        <w:rPr>
          <w:rFonts w:ascii="Museo Sans 300" w:hAnsi="Museo Sans 300" w:cs="Verdana"/>
          <w:sz w:val="20"/>
          <w:szCs w:val="20"/>
        </w:rPr>
        <w:t xml:space="preserve">el </w:t>
      </w:r>
      <w:r w:rsidR="00C14535" w:rsidRPr="00813234">
        <w:rPr>
          <w:rFonts w:ascii="Museo Sans 300" w:hAnsi="Museo Sans 300" w:cs="Verdana"/>
          <w:sz w:val="20"/>
          <w:szCs w:val="20"/>
        </w:rPr>
        <w:t>d</w:t>
      </w:r>
      <w:r w:rsidRPr="00813234">
        <w:rPr>
          <w:rFonts w:ascii="Museo Sans 300" w:hAnsi="Museo Sans 300" w:cs="Verdana"/>
          <w:sz w:val="20"/>
          <w:szCs w:val="20"/>
        </w:rPr>
        <w:t xml:space="preserve">ocumento de Solicitud de Oferta </w:t>
      </w:r>
      <w:r w:rsidR="00DC169D" w:rsidRPr="00813234">
        <w:rPr>
          <w:rFonts w:ascii="Museo Sans 300" w:hAnsi="Museo Sans 300" w:cs="Verdana"/>
          <w:sz w:val="20"/>
          <w:szCs w:val="20"/>
        </w:rPr>
        <w:t>de</w:t>
      </w:r>
      <w:r w:rsidRPr="00813234">
        <w:rPr>
          <w:rFonts w:ascii="Museo Sans 300" w:hAnsi="Museo Sans 300" w:cs="Verdana"/>
          <w:sz w:val="20"/>
          <w:szCs w:val="20"/>
        </w:rPr>
        <w:t xml:space="preserve"> </w:t>
      </w:r>
      <w:r w:rsidR="003119C3" w:rsidRPr="00813234">
        <w:rPr>
          <w:rFonts w:ascii="Museo Sans 300" w:hAnsi="Museo Sans 300" w:cs="Verdana"/>
          <w:sz w:val="20"/>
          <w:szCs w:val="20"/>
        </w:rPr>
        <w:t>Licitación</w:t>
      </w:r>
      <w:r w:rsidR="000E108B" w:rsidRPr="00813234">
        <w:rPr>
          <w:rFonts w:ascii="Museo Sans 300" w:hAnsi="Museo Sans 300" w:cs="Verdana"/>
          <w:sz w:val="20"/>
          <w:szCs w:val="20"/>
        </w:rPr>
        <w:t xml:space="preserve"> Competitiva</w:t>
      </w:r>
      <w:r w:rsidR="00DC169D" w:rsidRPr="00813234">
        <w:rPr>
          <w:rFonts w:ascii="Museo Sans 300" w:hAnsi="Museo Sans 300" w:cs="Verdana"/>
          <w:sz w:val="20"/>
          <w:szCs w:val="20"/>
        </w:rPr>
        <w:t xml:space="preserve"> </w:t>
      </w:r>
      <w:r w:rsidR="00445054" w:rsidRPr="00813234">
        <w:rPr>
          <w:rFonts w:ascii="Museo Sans 300" w:hAnsi="Museo Sans 300" w:cs="Verdana"/>
          <w:sz w:val="20"/>
          <w:szCs w:val="20"/>
        </w:rPr>
        <w:t>CEPA</w:t>
      </w:r>
      <w:r w:rsidR="000E108B" w:rsidRPr="00813234">
        <w:rPr>
          <w:rFonts w:ascii="Museo Sans 300" w:hAnsi="Museo Sans 300" w:cs="Verdana"/>
          <w:sz w:val="20"/>
          <w:szCs w:val="20"/>
        </w:rPr>
        <w:t xml:space="preserve"> </w:t>
      </w:r>
      <w:r w:rsidR="003119C3" w:rsidRPr="00813234">
        <w:rPr>
          <w:rFonts w:ascii="Museo Sans 300" w:hAnsi="Museo Sans 300" w:cs="Verdana"/>
          <w:sz w:val="20"/>
          <w:szCs w:val="20"/>
        </w:rPr>
        <w:t>L</w:t>
      </w:r>
      <w:r w:rsidR="00C11845" w:rsidRPr="00813234">
        <w:rPr>
          <w:rFonts w:ascii="Museo Sans 300" w:hAnsi="Museo Sans 300" w:cs="Verdana"/>
          <w:sz w:val="20"/>
          <w:szCs w:val="20"/>
        </w:rPr>
        <w:t>C</w:t>
      </w:r>
      <w:r w:rsidR="00E417C9" w:rsidRPr="00813234">
        <w:rPr>
          <w:rFonts w:ascii="Museo Sans 300" w:hAnsi="Museo Sans 300" w:cs="Verdana"/>
          <w:sz w:val="20"/>
          <w:szCs w:val="20"/>
        </w:rPr>
        <w:t>-</w:t>
      </w:r>
      <w:r w:rsidR="00E848A4" w:rsidRPr="00813234">
        <w:rPr>
          <w:rFonts w:ascii="Museo Sans 300" w:hAnsi="Museo Sans 300" w:cs="Verdana"/>
          <w:sz w:val="20"/>
          <w:szCs w:val="20"/>
        </w:rPr>
        <w:t>25</w:t>
      </w:r>
      <w:r w:rsidR="00445054" w:rsidRPr="00813234">
        <w:rPr>
          <w:rFonts w:ascii="Museo Sans 300" w:hAnsi="Museo Sans 300" w:cs="Verdana"/>
          <w:sz w:val="20"/>
          <w:szCs w:val="20"/>
        </w:rPr>
        <w:t>/</w:t>
      </w:r>
      <w:r w:rsidR="00DB6F7C" w:rsidRPr="00813234">
        <w:rPr>
          <w:rFonts w:ascii="Museo Sans 300" w:hAnsi="Museo Sans 300" w:cs="Verdana"/>
          <w:sz w:val="20"/>
          <w:szCs w:val="20"/>
        </w:rPr>
        <w:t>202</w:t>
      </w:r>
      <w:r w:rsidR="00C11845" w:rsidRPr="00813234">
        <w:rPr>
          <w:rFonts w:ascii="Museo Sans 300" w:hAnsi="Museo Sans 300" w:cs="Verdana"/>
          <w:sz w:val="20"/>
          <w:szCs w:val="20"/>
        </w:rPr>
        <w:t>6</w:t>
      </w:r>
      <w:r w:rsidR="00D2668B" w:rsidRPr="00813234">
        <w:rPr>
          <w:rFonts w:ascii="Museo Sans 300" w:hAnsi="Museo Sans 300" w:cs="Verdana"/>
          <w:sz w:val="20"/>
          <w:szCs w:val="20"/>
        </w:rPr>
        <w:t>.</w:t>
      </w:r>
    </w:p>
    <w:p w14:paraId="7BBBAC83" w14:textId="77777777" w:rsidR="00E545AE" w:rsidRPr="00813234" w:rsidRDefault="00E545AE" w:rsidP="00813234">
      <w:pPr>
        <w:tabs>
          <w:tab w:val="left" w:pos="1440"/>
        </w:tabs>
        <w:autoSpaceDE w:val="0"/>
        <w:autoSpaceDN w:val="0"/>
        <w:adjustRightInd w:val="0"/>
        <w:spacing w:after="0"/>
        <w:ind w:right="29"/>
        <w:jc w:val="both"/>
        <w:rPr>
          <w:rFonts w:ascii="Museo Sans 300" w:hAnsi="Museo Sans 300" w:cs="Verdana"/>
          <w:sz w:val="20"/>
          <w:szCs w:val="20"/>
        </w:rPr>
      </w:pPr>
    </w:p>
    <w:p w14:paraId="48553359" w14:textId="19689F7B" w:rsidR="002E0CE5" w:rsidRPr="00813234" w:rsidRDefault="002E0CE5" w:rsidP="00813234">
      <w:pPr>
        <w:tabs>
          <w:tab w:val="left" w:pos="612"/>
        </w:tabs>
        <w:spacing w:before="60" w:after="60"/>
        <w:jc w:val="both"/>
        <w:rPr>
          <w:rFonts w:ascii="Museo Sans 300" w:hAnsi="Museo Sans 300" w:cstheme="minorHAnsi"/>
          <w:b/>
          <w:sz w:val="20"/>
          <w:szCs w:val="20"/>
          <w:lang w:val="es-HN"/>
        </w:rPr>
      </w:pPr>
      <w:r w:rsidRPr="00813234">
        <w:rPr>
          <w:rFonts w:ascii="Museo Sans 300" w:hAnsi="Museo Sans 300" w:cs="Verdana"/>
          <w:sz w:val="20"/>
          <w:szCs w:val="20"/>
        </w:rPr>
        <w:t xml:space="preserve">Asimismo, nos comprometemos a mantener esta oferta dentro de un período de </w:t>
      </w:r>
      <w:r w:rsidRPr="00813234">
        <w:rPr>
          <w:rFonts w:ascii="Museo Sans 300" w:hAnsi="Museo Sans 300" w:cs="Verdana"/>
          <w:b/>
          <w:bCs/>
          <w:sz w:val="20"/>
          <w:szCs w:val="20"/>
        </w:rPr>
        <w:t>SESENTA (60) DÍAS CALENDARIO</w:t>
      </w:r>
      <w:r w:rsidR="00C11845" w:rsidRPr="00813234">
        <w:rPr>
          <w:rFonts w:ascii="Museo Sans 300" w:hAnsi="Museo Sans 300" w:cs="Verdana"/>
          <w:b/>
          <w:bCs/>
          <w:sz w:val="20"/>
          <w:szCs w:val="20"/>
        </w:rPr>
        <w:t>.</w:t>
      </w:r>
    </w:p>
    <w:p w14:paraId="079FAF4F" w14:textId="77777777" w:rsidR="002E0CE5" w:rsidRPr="00813234" w:rsidRDefault="002E0CE5" w:rsidP="00813234">
      <w:pPr>
        <w:tabs>
          <w:tab w:val="left" w:pos="1440"/>
        </w:tabs>
        <w:autoSpaceDE w:val="0"/>
        <w:autoSpaceDN w:val="0"/>
        <w:adjustRightInd w:val="0"/>
        <w:spacing w:after="0"/>
        <w:ind w:right="29"/>
        <w:jc w:val="both"/>
        <w:rPr>
          <w:rFonts w:ascii="Museo Sans 300" w:hAnsi="Museo Sans 300" w:cs="Verdana"/>
          <w:sz w:val="20"/>
          <w:szCs w:val="20"/>
        </w:rPr>
      </w:pPr>
    </w:p>
    <w:p w14:paraId="1415123D" w14:textId="53B228DC" w:rsidR="002E0CE5" w:rsidRPr="00813234" w:rsidRDefault="002E0CE5" w:rsidP="00813234">
      <w:pPr>
        <w:tabs>
          <w:tab w:val="left" w:pos="1440"/>
        </w:tabs>
        <w:autoSpaceDE w:val="0"/>
        <w:autoSpaceDN w:val="0"/>
        <w:adjustRightInd w:val="0"/>
        <w:spacing w:after="0"/>
        <w:ind w:right="49"/>
        <w:jc w:val="both"/>
        <w:rPr>
          <w:rFonts w:ascii="Museo Sans 300" w:hAnsi="Museo Sans 300" w:cs="Verdana"/>
          <w:sz w:val="20"/>
          <w:szCs w:val="20"/>
        </w:rPr>
      </w:pPr>
      <w:r w:rsidRPr="00813234">
        <w:rPr>
          <w:rFonts w:ascii="Museo Sans 300" w:hAnsi="Museo Sans 300" w:cs="Verdana"/>
          <w:sz w:val="20"/>
          <w:szCs w:val="20"/>
        </w:rPr>
        <w:t xml:space="preserve">En caso de resultar nosotros ganadores, esta oferta y la notificación de adjudicación, constituirán un compromiso obligatorio, hasta que se prepare y </w:t>
      </w:r>
      <w:r w:rsidR="00290E35" w:rsidRPr="00813234">
        <w:rPr>
          <w:rFonts w:ascii="Museo Sans 300" w:hAnsi="Museo Sans 300" w:cs="Verdana"/>
          <w:sz w:val="20"/>
          <w:szCs w:val="20"/>
        </w:rPr>
        <w:t>se emita la orden de compra</w:t>
      </w:r>
      <w:r w:rsidRPr="00813234">
        <w:rPr>
          <w:rFonts w:ascii="Museo Sans 300" w:hAnsi="Museo Sans 300" w:cs="Verdana"/>
          <w:sz w:val="20"/>
          <w:szCs w:val="20"/>
        </w:rPr>
        <w:t xml:space="preserve"> correspondiente.</w:t>
      </w:r>
    </w:p>
    <w:p w14:paraId="07696BE8" w14:textId="77777777" w:rsidR="002E0CE5" w:rsidRPr="00813234" w:rsidRDefault="002E0CE5" w:rsidP="00813234">
      <w:pPr>
        <w:tabs>
          <w:tab w:val="left" w:pos="5988"/>
        </w:tabs>
        <w:autoSpaceDE w:val="0"/>
        <w:autoSpaceDN w:val="0"/>
        <w:adjustRightInd w:val="0"/>
        <w:spacing w:after="0"/>
        <w:ind w:right="49"/>
        <w:jc w:val="both"/>
        <w:rPr>
          <w:rFonts w:ascii="Museo Sans 300" w:hAnsi="Museo Sans 300" w:cs="Verdana"/>
          <w:sz w:val="20"/>
          <w:szCs w:val="20"/>
        </w:rPr>
      </w:pPr>
      <w:r w:rsidRPr="00813234">
        <w:rPr>
          <w:rFonts w:ascii="Museo Sans 300" w:hAnsi="Museo Sans 300" w:cs="Verdana"/>
          <w:sz w:val="20"/>
          <w:szCs w:val="20"/>
        </w:rPr>
        <w:tab/>
      </w:r>
    </w:p>
    <w:p w14:paraId="725D4A2B" w14:textId="77777777" w:rsidR="002E0CE5" w:rsidRPr="00813234" w:rsidRDefault="002E0CE5" w:rsidP="00813234">
      <w:pPr>
        <w:tabs>
          <w:tab w:val="left" w:pos="1440"/>
        </w:tabs>
        <w:autoSpaceDE w:val="0"/>
        <w:autoSpaceDN w:val="0"/>
        <w:adjustRightInd w:val="0"/>
        <w:spacing w:after="0"/>
        <w:ind w:right="49"/>
        <w:jc w:val="both"/>
        <w:rPr>
          <w:rFonts w:ascii="Museo Sans 300" w:hAnsi="Museo Sans 300" w:cs="Verdana"/>
          <w:sz w:val="20"/>
          <w:szCs w:val="20"/>
        </w:rPr>
      </w:pPr>
      <w:r w:rsidRPr="00813234">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7FF337DF" w14:textId="77777777" w:rsidR="002E0CE5" w:rsidRPr="00813234" w:rsidRDefault="002E0CE5" w:rsidP="002E0CE5">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04963DF2" w14:textId="005E6AD1" w:rsidR="00AB3482" w:rsidRPr="00813234" w:rsidRDefault="00AB3482" w:rsidP="006565B8">
      <w:pPr>
        <w:tabs>
          <w:tab w:val="left" w:pos="1440"/>
        </w:tabs>
        <w:autoSpaceDE w:val="0"/>
        <w:autoSpaceDN w:val="0"/>
        <w:adjustRightInd w:val="0"/>
        <w:spacing w:after="0"/>
        <w:ind w:right="29"/>
        <w:jc w:val="both"/>
        <w:rPr>
          <w:rFonts w:ascii="Museo Sans 300" w:hAnsi="Museo Sans 300" w:cs="Verdana"/>
          <w:b/>
          <w:bCs/>
          <w:sz w:val="20"/>
          <w:szCs w:val="20"/>
          <w:u w:val="single"/>
        </w:rPr>
      </w:pPr>
      <w:bookmarkStart w:id="26" w:name="_Hlk221612166"/>
      <w:r w:rsidRPr="00813234">
        <w:rPr>
          <w:rFonts w:ascii="Museo Sans 300" w:hAnsi="Museo Sans 300" w:cs="Verdana"/>
          <w:b/>
          <w:bCs/>
          <w:sz w:val="20"/>
          <w:szCs w:val="20"/>
          <w:u w:val="single"/>
        </w:rPr>
        <w:t xml:space="preserve">SUBCONTRATACIÓN: </w:t>
      </w:r>
      <w:bookmarkStart w:id="27" w:name="_Hlk224807905"/>
      <w:r w:rsidRPr="00813234">
        <w:rPr>
          <w:rFonts w:ascii="Museo Sans 300" w:hAnsi="Museo Sans 300" w:cs="Verdana"/>
          <w:b/>
          <w:bCs/>
          <w:sz w:val="20"/>
          <w:szCs w:val="20"/>
          <w:u w:val="single"/>
        </w:rPr>
        <w:t>(</w:t>
      </w:r>
      <w:bookmarkStart w:id="28" w:name="_Hlk224822602"/>
      <w:r w:rsidRPr="00813234">
        <w:rPr>
          <w:rFonts w:ascii="Museo Sans 300" w:hAnsi="Museo Sans 300" w:cs="Verdana"/>
          <w:b/>
          <w:bCs/>
          <w:sz w:val="20"/>
          <w:szCs w:val="20"/>
          <w:u w:val="single"/>
        </w:rPr>
        <w:t xml:space="preserve">El </w:t>
      </w:r>
      <w:bookmarkStart w:id="29" w:name="_Hlk224811646"/>
      <w:r w:rsidRPr="00813234">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8"/>
    </w:p>
    <w:p w14:paraId="41347B6A" w14:textId="77777777" w:rsidR="006565B8" w:rsidRPr="00813234" w:rsidRDefault="006565B8" w:rsidP="00813234">
      <w:pPr>
        <w:tabs>
          <w:tab w:val="left" w:pos="1440"/>
        </w:tabs>
        <w:autoSpaceDE w:val="0"/>
        <w:autoSpaceDN w:val="0"/>
        <w:adjustRightInd w:val="0"/>
        <w:spacing w:after="0"/>
        <w:ind w:right="29"/>
        <w:jc w:val="both"/>
        <w:rPr>
          <w:rFonts w:ascii="Museo Sans 300" w:hAnsi="Museo Sans 300" w:cs="Verdana"/>
          <w:b/>
          <w:bCs/>
          <w:sz w:val="20"/>
          <w:szCs w:val="20"/>
          <w:u w:val="single"/>
        </w:rPr>
      </w:pPr>
    </w:p>
    <w:bookmarkEnd w:id="27"/>
    <w:bookmarkEnd w:id="29"/>
    <w:p w14:paraId="12D32749" w14:textId="77777777" w:rsidR="00AB3482" w:rsidRPr="00813234" w:rsidRDefault="00AB3482" w:rsidP="00813234">
      <w:pPr>
        <w:tabs>
          <w:tab w:val="left" w:pos="1440"/>
        </w:tabs>
        <w:autoSpaceDE w:val="0"/>
        <w:autoSpaceDN w:val="0"/>
        <w:adjustRightInd w:val="0"/>
        <w:spacing w:after="0"/>
        <w:ind w:right="29"/>
        <w:jc w:val="both"/>
        <w:rPr>
          <w:rFonts w:ascii="Museo Sans 300" w:hAnsi="Museo Sans 300" w:cs="Verdana"/>
          <w:sz w:val="20"/>
          <w:szCs w:val="20"/>
        </w:rPr>
      </w:pPr>
      <w:r w:rsidRPr="00813234">
        <w:rPr>
          <w:rFonts w:ascii="Museo Sans 300" w:hAnsi="Museo Sans 300" w:cs="Verdana"/>
          <w:b/>
          <w:bCs/>
          <w:sz w:val="20"/>
          <w:szCs w:val="20"/>
        </w:rPr>
        <w:t>Opción 1:</w:t>
      </w:r>
      <w:r w:rsidRPr="00813234">
        <w:rPr>
          <w:rFonts w:ascii="Museo Sans 300" w:hAnsi="Museo Sans 300" w:cs="Verdana"/>
          <w:sz w:val="20"/>
          <w:szCs w:val="20"/>
        </w:rPr>
        <w:t xml:space="preserve"> manifiesto que para el presente proceso no subcontrataré ningún tipo de servicio relacionado a este proceso. </w:t>
      </w:r>
    </w:p>
    <w:p w14:paraId="4996E21A" w14:textId="5DBAE648" w:rsidR="00AB3482" w:rsidRPr="00813234" w:rsidRDefault="00AB3482" w:rsidP="00813234">
      <w:pPr>
        <w:tabs>
          <w:tab w:val="left" w:pos="1440"/>
        </w:tabs>
        <w:autoSpaceDE w:val="0"/>
        <w:autoSpaceDN w:val="0"/>
        <w:adjustRightInd w:val="0"/>
        <w:spacing w:after="0"/>
        <w:ind w:right="29"/>
        <w:jc w:val="both"/>
        <w:rPr>
          <w:rFonts w:ascii="Museo Sans 300" w:hAnsi="Museo Sans 300" w:cs="Verdana"/>
          <w:sz w:val="20"/>
          <w:szCs w:val="20"/>
        </w:rPr>
      </w:pPr>
      <w:r w:rsidRPr="00813234">
        <w:rPr>
          <w:rFonts w:ascii="Museo Sans 300" w:hAnsi="Museo Sans 300" w:cs="Verdana"/>
          <w:b/>
          <w:bCs/>
          <w:sz w:val="20"/>
          <w:szCs w:val="20"/>
        </w:rPr>
        <w:lastRenderedPageBreak/>
        <w:t>Opción 2:</w:t>
      </w:r>
      <w:r w:rsidRPr="00813234">
        <w:rPr>
          <w:rFonts w:ascii="Museo Sans 300" w:hAnsi="Museo Sans 300" w:cs="Verdana"/>
          <w:sz w:val="20"/>
          <w:szCs w:val="20"/>
        </w:rPr>
        <w:t xml:space="preserve"> manifiesto que para el presente proceso subcontrataré servicios para lo cual adjunto a mi oferta el </w:t>
      </w:r>
      <w:r w:rsidRPr="00813234">
        <w:rPr>
          <w:rFonts w:ascii="Museo Sans 300" w:hAnsi="Museo Sans 300" w:cs="Verdana"/>
          <w:b/>
          <w:bCs/>
          <w:sz w:val="20"/>
          <w:szCs w:val="20"/>
        </w:rPr>
        <w:t>Formulario F</w:t>
      </w:r>
      <w:r w:rsidR="00C66A6B" w:rsidRPr="00813234">
        <w:rPr>
          <w:rFonts w:ascii="Museo Sans 300" w:hAnsi="Museo Sans 300" w:cs="Verdana"/>
          <w:b/>
          <w:bCs/>
          <w:sz w:val="20"/>
          <w:szCs w:val="20"/>
        </w:rPr>
        <w:t>7</w:t>
      </w:r>
      <w:r w:rsidRPr="00813234">
        <w:rPr>
          <w:rFonts w:ascii="Museo Sans 300" w:hAnsi="Museo Sans 300" w:cs="Verdana"/>
          <w:b/>
          <w:bCs/>
          <w:sz w:val="20"/>
          <w:szCs w:val="20"/>
        </w:rPr>
        <w:t>.</w:t>
      </w:r>
    </w:p>
    <w:bookmarkEnd w:id="26"/>
    <w:p w14:paraId="3C6CDD55" w14:textId="77777777" w:rsidR="00AB3482" w:rsidRPr="00813234" w:rsidRDefault="00AB3482" w:rsidP="00AB3482">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3773D035" w14:textId="54316320" w:rsidR="00AB3482" w:rsidRPr="00813234" w:rsidRDefault="00AB3482" w:rsidP="00AB3482">
      <w:pPr>
        <w:spacing w:after="0" w:line="240" w:lineRule="auto"/>
        <w:rPr>
          <w:rFonts w:ascii="Museo Sans 300" w:hAnsi="Museo Sans 300"/>
          <w:sz w:val="20"/>
          <w:szCs w:val="20"/>
        </w:rPr>
      </w:pPr>
      <w:bookmarkStart w:id="30" w:name="_Hlk227567597"/>
      <w:bookmarkStart w:id="31" w:name="_Hlk227568926"/>
      <w:r w:rsidRPr="00813234">
        <w:rPr>
          <w:rFonts w:ascii="Museo Sans 300" w:hAnsi="Museo Sans 300"/>
          <w:sz w:val="20"/>
          <w:szCs w:val="20"/>
        </w:rPr>
        <w:t>Según el ofertante deberá firmar:</w:t>
      </w:r>
    </w:p>
    <w:p w14:paraId="05B4B3B2" w14:textId="77777777" w:rsidR="006565B8" w:rsidRPr="00813234" w:rsidRDefault="006565B8" w:rsidP="00AB3482">
      <w:pPr>
        <w:spacing w:after="0" w:line="240" w:lineRule="auto"/>
        <w:rPr>
          <w:rFonts w:ascii="Museo Sans 300" w:hAnsi="Museo Sans 300"/>
          <w:sz w:val="20"/>
          <w:szCs w:val="20"/>
        </w:rPr>
      </w:pPr>
    </w:p>
    <w:p w14:paraId="71076249" w14:textId="77777777" w:rsidR="00AB3482" w:rsidRPr="00813234" w:rsidRDefault="00AB3482" w:rsidP="00AB3482">
      <w:pPr>
        <w:spacing w:after="0" w:line="240" w:lineRule="auto"/>
        <w:rPr>
          <w:rFonts w:ascii="Museo Sans 300" w:hAnsi="Museo Sans 300"/>
          <w:sz w:val="20"/>
          <w:szCs w:val="20"/>
        </w:rPr>
      </w:pPr>
      <w:r w:rsidRPr="00813234">
        <w:rPr>
          <w:rFonts w:ascii="Museo Sans 300" w:hAnsi="Museo Sans 300"/>
          <w:sz w:val="20"/>
          <w:szCs w:val="20"/>
        </w:rPr>
        <w:t xml:space="preserve">Nombre y firma del ofertante y sello si hubiere  </w:t>
      </w:r>
    </w:p>
    <w:p w14:paraId="43526CFA" w14:textId="77777777" w:rsidR="00AB3482" w:rsidRPr="00813234" w:rsidRDefault="00AB3482" w:rsidP="00AB3482">
      <w:pPr>
        <w:spacing w:after="0" w:line="240" w:lineRule="auto"/>
        <w:rPr>
          <w:rFonts w:ascii="Museo Sans 300" w:hAnsi="Museo Sans 300"/>
          <w:sz w:val="20"/>
          <w:szCs w:val="20"/>
        </w:rPr>
      </w:pPr>
      <w:r w:rsidRPr="00813234">
        <w:rPr>
          <w:rFonts w:ascii="Museo Sans 300" w:hAnsi="Museo Sans 300"/>
          <w:sz w:val="20"/>
          <w:szCs w:val="20"/>
        </w:rPr>
        <w:t xml:space="preserve">Nombre y firma del representante legal o su delegado o persona natural o su delegado, sello si hubiera </w:t>
      </w:r>
    </w:p>
    <w:p w14:paraId="4C2B805F" w14:textId="77777777" w:rsidR="00AB3482" w:rsidRPr="00813234" w:rsidRDefault="00AB3482" w:rsidP="00AB3482">
      <w:pPr>
        <w:spacing w:after="0" w:line="240" w:lineRule="auto"/>
        <w:jc w:val="both"/>
        <w:rPr>
          <w:rFonts w:ascii="Museo Sans 300" w:hAnsi="Museo Sans 300" w:cs="Verdana"/>
          <w:b/>
          <w:bCs/>
          <w:sz w:val="20"/>
          <w:szCs w:val="20"/>
        </w:rPr>
      </w:pPr>
      <w:bookmarkStart w:id="32" w:name="_Hlk224807962"/>
      <w:bookmarkEnd w:id="30"/>
    </w:p>
    <w:bookmarkEnd w:id="31"/>
    <w:p w14:paraId="3BE89647" w14:textId="77777777" w:rsidR="00AB3482" w:rsidRPr="00813234" w:rsidRDefault="00AB3482" w:rsidP="00AB3482">
      <w:pPr>
        <w:spacing w:after="0" w:line="240" w:lineRule="auto"/>
        <w:jc w:val="both"/>
        <w:rPr>
          <w:rFonts w:ascii="Museo Sans 300" w:hAnsi="Museo Sans 300" w:cs="Verdana"/>
          <w:b/>
          <w:bCs/>
          <w:sz w:val="20"/>
          <w:szCs w:val="20"/>
        </w:rPr>
      </w:pPr>
      <w:r w:rsidRPr="00813234">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bookmarkStart w:id="33" w:name="_heading=h.41mghml" w:colFirst="0" w:colLast="0"/>
      <w:bookmarkEnd w:id="33"/>
      <w:r w:rsidRPr="00813234">
        <w:rPr>
          <w:rFonts w:ascii="Museo Sans 300" w:hAnsi="Museo Sans 300" w:cs="Verdana"/>
          <w:b/>
          <w:bCs/>
          <w:sz w:val="20"/>
          <w:szCs w:val="20"/>
        </w:rPr>
        <w:t>.</w:t>
      </w:r>
    </w:p>
    <w:bookmarkEnd w:id="32"/>
    <w:p w14:paraId="7F546CCD" w14:textId="77777777" w:rsidR="00AB3482" w:rsidRPr="00813234" w:rsidRDefault="00AB3482">
      <w:pPr>
        <w:rPr>
          <w:rFonts w:ascii="Museo Sans 300" w:eastAsia="Times New Roman" w:hAnsi="Museo Sans 300"/>
          <w:b/>
          <w:bCs/>
          <w:i/>
          <w:iCs/>
          <w:sz w:val="20"/>
          <w:szCs w:val="20"/>
          <w:lang w:val="x-none"/>
        </w:rPr>
      </w:pPr>
      <w:r w:rsidRPr="00813234">
        <w:rPr>
          <w:rFonts w:ascii="Museo Sans 300" w:hAnsi="Museo Sans 300"/>
          <w:sz w:val="20"/>
          <w:szCs w:val="20"/>
        </w:rPr>
        <w:br w:type="page"/>
      </w:r>
    </w:p>
    <w:p w14:paraId="1D872090" w14:textId="662145A0" w:rsidR="002E0CE5" w:rsidRPr="00813234" w:rsidRDefault="002E0CE5" w:rsidP="00813234">
      <w:pPr>
        <w:pStyle w:val="Ttulo2"/>
        <w:spacing w:before="0" w:after="0" w:line="240" w:lineRule="auto"/>
        <w:rPr>
          <w:rFonts w:ascii="Museo Sans 300" w:hAnsi="Museo Sans 300"/>
          <w:b w:val="0"/>
          <w:bCs w:val="0"/>
          <w:sz w:val="20"/>
          <w:szCs w:val="20"/>
        </w:rPr>
      </w:pPr>
      <w:bookmarkStart w:id="34" w:name="_Toc233902764"/>
      <w:r w:rsidRPr="00813234">
        <w:rPr>
          <w:rFonts w:ascii="Museo Sans 300" w:hAnsi="Museo Sans 300"/>
          <w:sz w:val="20"/>
          <w:szCs w:val="20"/>
        </w:rPr>
        <w:lastRenderedPageBreak/>
        <w:t>F</w:t>
      </w:r>
      <w:r w:rsidR="00C66A6B" w:rsidRPr="00813234">
        <w:rPr>
          <w:rFonts w:ascii="Museo Sans 300" w:hAnsi="Museo Sans 300"/>
          <w:sz w:val="20"/>
          <w:szCs w:val="20"/>
          <w:lang w:val="es-419"/>
        </w:rPr>
        <w:t>9</w:t>
      </w:r>
      <w:r w:rsidRPr="00813234">
        <w:rPr>
          <w:rFonts w:ascii="Museo Sans 300" w:hAnsi="Museo Sans 300"/>
          <w:sz w:val="20"/>
          <w:szCs w:val="20"/>
          <w:lang w:val="es-419"/>
        </w:rPr>
        <w:t>.</w:t>
      </w:r>
      <w:r w:rsidRPr="00813234">
        <w:rPr>
          <w:rFonts w:ascii="Museo Sans 300" w:hAnsi="Museo Sans 300"/>
          <w:sz w:val="20"/>
          <w:szCs w:val="20"/>
        </w:rPr>
        <w:t xml:space="preserve"> </w:t>
      </w:r>
      <w:bookmarkStart w:id="35" w:name="_Hlk224808045"/>
      <w:r w:rsidRPr="00813234">
        <w:rPr>
          <w:rFonts w:ascii="Museo Sans 300" w:hAnsi="Museo Sans 300"/>
          <w:sz w:val="20"/>
          <w:szCs w:val="20"/>
        </w:rPr>
        <w:t>Declaración Jurada (</w:t>
      </w:r>
      <w:r w:rsidRPr="00813234">
        <w:rPr>
          <w:rFonts w:ascii="Museo Sans 300" w:hAnsi="Museo Sans 300"/>
          <w:sz w:val="20"/>
          <w:szCs w:val="20"/>
          <w:lang w:val="es-SV"/>
        </w:rPr>
        <w:t xml:space="preserve">la presentará únicamente el </w:t>
      </w:r>
      <w:r w:rsidRPr="00813234">
        <w:rPr>
          <w:rFonts w:ascii="Museo Sans 300" w:hAnsi="Museo Sans 300"/>
          <w:sz w:val="20"/>
          <w:szCs w:val="20"/>
        </w:rPr>
        <w:t>adjudicado)</w:t>
      </w:r>
      <w:bookmarkEnd w:id="34"/>
    </w:p>
    <w:p w14:paraId="63F8F87F" w14:textId="77777777" w:rsidR="002E0CE5" w:rsidRPr="00813234" w:rsidRDefault="002E0CE5" w:rsidP="002E0CE5">
      <w:pPr>
        <w:spacing w:after="0" w:line="240" w:lineRule="auto"/>
        <w:jc w:val="both"/>
        <w:rPr>
          <w:rFonts w:ascii="Museo Sans 300" w:hAnsi="Museo Sans 300"/>
          <w:sz w:val="20"/>
          <w:szCs w:val="20"/>
        </w:rPr>
      </w:pPr>
      <w:r w:rsidRPr="00813234">
        <w:rPr>
          <w:rFonts w:ascii="Museo Sans 300" w:hAnsi="Museo Sans 300"/>
          <w:sz w:val="20"/>
          <w:szCs w:val="20"/>
        </w:rPr>
        <w:t xml:space="preserve">(PERSONA NATURAL Y PERSONA JURÍDICA) </w:t>
      </w:r>
    </w:p>
    <w:p w14:paraId="61620537" w14:textId="77777777" w:rsidR="002E0CE5" w:rsidRPr="00813234" w:rsidRDefault="002E0CE5" w:rsidP="002E0CE5">
      <w:pPr>
        <w:spacing w:after="0" w:line="240" w:lineRule="auto"/>
        <w:jc w:val="both"/>
        <w:rPr>
          <w:rFonts w:ascii="Museo Sans 300" w:hAnsi="Museo Sans 300"/>
          <w:sz w:val="20"/>
          <w:szCs w:val="20"/>
        </w:rPr>
      </w:pPr>
    </w:p>
    <w:p w14:paraId="22176FC4" w14:textId="15B30189" w:rsidR="002E0CE5" w:rsidRPr="00813234" w:rsidRDefault="002E0CE5" w:rsidP="003F3E86">
      <w:pPr>
        <w:pStyle w:val="Sinespaciado"/>
        <w:tabs>
          <w:tab w:val="left" w:pos="4536"/>
        </w:tabs>
        <w:spacing w:after="0" w:line="240" w:lineRule="auto"/>
        <w:ind w:left="0" w:firstLine="0"/>
        <w:rPr>
          <w:rFonts w:ascii="Museo Sans 300" w:hAnsi="Museo Sans 300"/>
          <w:sz w:val="18"/>
          <w:szCs w:val="18"/>
        </w:rPr>
      </w:pPr>
      <w:r w:rsidRPr="00813234">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813234">
        <w:rPr>
          <w:rFonts w:ascii="Museo Sans 300" w:hAnsi="Museo Sans 300"/>
          <w:sz w:val="18"/>
          <w:szCs w:val="18"/>
          <w:lang w:val="es-MX" w:eastAsia="zh-CN"/>
        </w:rPr>
        <w:t>de</w:t>
      </w:r>
      <w:proofErr w:type="spellEnd"/>
      <w:r w:rsidRPr="00813234">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813234">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813234">
        <w:rPr>
          <w:rFonts w:ascii="Museo Sans 300" w:hAnsi="Museo Sans 300"/>
          <w:sz w:val="18"/>
          <w:szCs w:val="18"/>
          <w:lang w:val="es-MX" w:eastAsia="zh-CN"/>
        </w:rPr>
        <w:t>DECLARO BAJO JURAMENTO/PROMESA QUE MI MANDANTE</w:t>
      </w:r>
      <w:r w:rsidRPr="00813234">
        <w:rPr>
          <w:rFonts w:ascii="Museo Sans 300" w:hAnsi="Museo Sans 300"/>
          <w:sz w:val="18"/>
          <w:szCs w:val="18"/>
        </w:rPr>
        <w:t xml:space="preserve">: </w:t>
      </w:r>
      <w:r w:rsidRPr="00813234">
        <w:rPr>
          <w:rFonts w:ascii="Museo Sans 300" w:hAnsi="Museo Sans 300"/>
          <w:b/>
          <w:bCs/>
          <w:sz w:val="18"/>
          <w:szCs w:val="18"/>
        </w:rPr>
        <w:t>a) Se encuentra debidamente registrado en el Registro Único de Proveedores del Estado (RUPES) y que la documentación legal se encuentra actualizada y vigente; b)</w:t>
      </w:r>
      <w:r w:rsidRPr="00813234">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813234">
        <w:rPr>
          <w:rFonts w:ascii="Museo Sans 300" w:hAnsi="Museo Sans 300"/>
          <w:b/>
          <w:bCs/>
          <w:sz w:val="18"/>
          <w:szCs w:val="18"/>
        </w:rPr>
        <w:t>)</w:t>
      </w:r>
      <w:r w:rsidRPr="00813234">
        <w:rPr>
          <w:rFonts w:ascii="Museo Sans 300" w:hAnsi="Museo Sans 300"/>
          <w:sz w:val="18"/>
          <w:szCs w:val="18"/>
        </w:rPr>
        <w:t xml:space="preserve"> Posee la capacidad financiera para ejecutar el proceso de compra en referencia</w:t>
      </w:r>
      <w:r w:rsidRPr="00813234">
        <w:rPr>
          <w:rFonts w:ascii="Museo Sans 300" w:hAnsi="Museo Sans 300"/>
          <w:sz w:val="18"/>
          <w:szCs w:val="18"/>
          <w:lang w:val="es-ES" w:eastAsia="es-ES"/>
        </w:rPr>
        <w:t xml:space="preserve">. </w:t>
      </w:r>
      <w:r w:rsidRPr="00813234">
        <w:rPr>
          <w:rFonts w:ascii="Museo Sans 300" w:hAnsi="Museo Sans 300"/>
          <w:b/>
          <w:bCs/>
          <w:sz w:val="18"/>
          <w:szCs w:val="18"/>
          <w:lang w:val="es-ES" w:eastAsia="es-ES"/>
        </w:rPr>
        <w:t>d)</w:t>
      </w:r>
      <w:r w:rsidRPr="00813234">
        <w:rPr>
          <w:rFonts w:ascii="Museo Sans 300" w:hAnsi="Museo Sans 300"/>
          <w:sz w:val="18"/>
          <w:szCs w:val="18"/>
          <w:lang w:val="es-ES" w:eastAsia="es-ES"/>
        </w:rPr>
        <w:t xml:space="preserve"> </w:t>
      </w:r>
      <w:r w:rsidRPr="00813234">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813234">
        <w:rPr>
          <w:rFonts w:ascii="Museo Sans 300" w:hAnsi="Museo Sans 300"/>
          <w:b/>
          <w:bCs/>
          <w:sz w:val="18"/>
          <w:szCs w:val="18"/>
        </w:rPr>
        <w:t>)</w:t>
      </w:r>
      <w:r w:rsidRPr="00813234">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813234">
        <w:rPr>
          <w:rFonts w:ascii="Museo Sans 300" w:hAnsi="Museo Sans 300"/>
          <w:b/>
          <w:bCs/>
          <w:sz w:val="18"/>
          <w:szCs w:val="18"/>
        </w:rPr>
        <w:t>f)</w:t>
      </w:r>
      <w:r w:rsidRPr="00813234">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813234">
        <w:rPr>
          <w:rFonts w:ascii="Museo Sans 300" w:hAnsi="Museo Sans 300"/>
          <w:b/>
          <w:bCs/>
          <w:sz w:val="18"/>
          <w:szCs w:val="18"/>
        </w:rPr>
        <w:t>)</w:t>
      </w:r>
      <w:r w:rsidRPr="00813234">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813234">
        <w:rPr>
          <w:rFonts w:ascii="Museo Sans 300" w:hAnsi="Museo Sans 300"/>
          <w:sz w:val="18"/>
          <w:szCs w:val="18"/>
        </w:rPr>
        <w:t>Que</w:t>
      </w:r>
      <w:proofErr w:type="gramEnd"/>
      <w:r w:rsidRPr="00813234">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813234">
        <w:rPr>
          <w:rFonts w:ascii="Museo Sans 300" w:hAnsi="Museo Sans 300"/>
          <w:sz w:val="18"/>
          <w:szCs w:val="18"/>
        </w:rPr>
        <w:t>cero tolerancia</w:t>
      </w:r>
      <w:proofErr w:type="gramEnd"/>
      <w:r w:rsidRPr="00813234">
        <w:rPr>
          <w:rFonts w:ascii="Museo Sans 300" w:hAnsi="Museo Sans 300"/>
          <w:sz w:val="18"/>
          <w:szCs w:val="18"/>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sidR="009D1DF7" w:rsidRPr="00813234">
        <w:rPr>
          <w:rFonts w:ascii="Museo Sans 300" w:hAnsi="Museo Sans 300"/>
          <w:sz w:val="18"/>
          <w:szCs w:val="18"/>
        </w:rPr>
        <w:t>l</w:t>
      </w:r>
      <w:proofErr w:type="gramStart"/>
      <w:r w:rsidRPr="00813234">
        <w:rPr>
          <w:rFonts w:ascii="Museo Sans 300" w:hAnsi="Museo Sans 300"/>
          <w:sz w:val="18"/>
          <w:szCs w:val="18"/>
        </w:rPr>
        <w:t xml:space="preserve">) </w:t>
      </w:r>
      <w:r w:rsidR="003F3E86" w:rsidRPr="00813234">
        <w:rPr>
          <w:rFonts w:ascii="Museo Sans 300" w:hAnsi="Museo Sans 300"/>
          <w:sz w:val="18"/>
          <w:szCs w:val="18"/>
        </w:rPr>
        <w:t>)</w:t>
      </w:r>
      <w:proofErr w:type="gramEnd"/>
      <w:r w:rsidR="003F3E86" w:rsidRPr="00813234">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orden de compra, debiendo presentar un documento </w:t>
      </w:r>
      <w:proofErr w:type="gramStart"/>
      <w:r w:rsidR="003F3E86" w:rsidRPr="00813234">
        <w:rPr>
          <w:rFonts w:ascii="Museo Sans 300" w:hAnsi="Museo Sans 300"/>
          <w:sz w:val="18"/>
          <w:szCs w:val="18"/>
        </w:rPr>
        <w:t>que</w:t>
      </w:r>
      <w:proofErr w:type="gramEnd"/>
      <w:r w:rsidR="003F3E86" w:rsidRPr="00813234">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78276BE5" w14:textId="77777777" w:rsidR="002E0CE5" w:rsidRPr="00813234" w:rsidRDefault="002E0CE5" w:rsidP="002E0CE5">
      <w:pPr>
        <w:spacing w:after="0" w:line="240" w:lineRule="auto"/>
        <w:rPr>
          <w:rFonts w:ascii="Museo Sans 300" w:eastAsia="Batang" w:hAnsi="Museo Sans 300"/>
          <w:sz w:val="18"/>
          <w:szCs w:val="18"/>
        </w:rPr>
      </w:pPr>
      <w:r w:rsidRPr="00813234">
        <w:rPr>
          <w:rFonts w:ascii="Museo Sans 300" w:eastAsia="Batang" w:hAnsi="Museo Sans 300"/>
          <w:sz w:val="18"/>
          <w:szCs w:val="18"/>
        </w:rPr>
        <w:t>F.__________________</w:t>
      </w:r>
    </w:p>
    <w:p w14:paraId="1B632B27" w14:textId="77777777" w:rsidR="002E0CE5" w:rsidRPr="00813234" w:rsidRDefault="002E0CE5" w:rsidP="002E0CE5">
      <w:pPr>
        <w:spacing w:after="0" w:line="240" w:lineRule="auto"/>
        <w:rPr>
          <w:rFonts w:ascii="Museo Sans 300" w:eastAsia="Batang" w:hAnsi="Museo Sans 300"/>
          <w:sz w:val="18"/>
          <w:szCs w:val="18"/>
        </w:rPr>
      </w:pPr>
      <w:r w:rsidRPr="00813234">
        <w:rPr>
          <w:rFonts w:ascii="Museo Sans 300" w:eastAsia="Batang" w:hAnsi="Museo Sans 300"/>
          <w:sz w:val="18"/>
          <w:szCs w:val="18"/>
        </w:rPr>
        <w:t>((la firma del Representante o Apoderado)</w:t>
      </w:r>
    </w:p>
    <w:p w14:paraId="467B2D7E" w14:textId="77777777" w:rsidR="002E0CE5" w:rsidRPr="00813234" w:rsidRDefault="002E0CE5" w:rsidP="002E0CE5">
      <w:pPr>
        <w:spacing w:after="0" w:line="240" w:lineRule="auto"/>
        <w:rPr>
          <w:rFonts w:ascii="Museo Sans 300" w:hAnsi="Museo Sans 300"/>
          <w:b/>
          <w:bCs/>
          <w:color w:val="000000"/>
          <w:sz w:val="18"/>
          <w:szCs w:val="18"/>
        </w:rPr>
      </w:pPr>
    </w:p>
    <w:p w14:paraId="7E8D08B2" w14:textId="77777777" w:rsidR="002E0CE5" w:rsidRPr="00813234" w:rsidRDefault="002E0CE5" w:rsidP="002E0CE5">
      <w:pPr>
        <w:spacing w:after="0" w:line="240" w:lineRule="auto"/>
        <w:rPr>
          <w:rFonts w:ascii="Museo Sans 300" w:hAnsi="Museo Sans 300"/>
          <w:b/>
          <w:bCs/>
          <w:color w:val="000000"/>
          <w:sz w:val="18"/>
          <w:szCs w:val="18"/>
        </w:rPr>
      </w:pPr>
      <w:r w:rsidRPr="00813234">
        <w:rPr>
          <w:rFonts w:ascii="Museo Sans 300" w:hAnsi="Museo Sans 300"/>
          <w:b/>
          <w:bCs/>
          <w:color w:val="000000"/>
          <w:sz w:val="18"/>
          <w:szCs w:val="18"/>
        </w:rPr>
        <w:t xml:space="preserve">Auténtica del Notario </w:t>
      </w:r>
    </w:p>
    <w:p w14:paraId="03939146" w14:textId="77777777" w:rsidR="002E0CE5" w:rsidRPr="00813234" w:rsidRDefault="002E0CE5" w:rsidP="002E0CE5">
      <w:pPr>
        <w:spacing w:after="0" w:line="240" w:lineRule="auto"/>
        <w:rPr>
          <w:rFonts w:ascii="Museo Sans 300" w:eastAsia="Times New Roman" w:hAnsi="Museo Sans 300"/>
          <w:b/>
          <w:bCs/>
          <w:iCs/>
          <w:sz w:val="20"/>
          <w:szCs w:val="20"/>
          <w:lang w:val="x-none"/>
        </w:rPr>
      </w:pPr>
    </w:p>
    <w:p w14:paraId="4F38E09A" w14:textId="77777777" w:rsidR="002E0CE5" w:rsidRPr="00813234" w:rsidRDefault="002E0CE5" w:rsidP="002E0CE5">
      <w:pPr>
        <w:rPr>
          <w:rFonts w:ascii="Museo Sans 300" w:eastAsia="Times New Roman" w:hAnsi="Museo Sans 300"/>
          <w:b/>
          <w:bCs/>
          <w:iCs/>
          <w:sz w:val="20"/>
          <w:szCs w:val="20"/>
          <w:lang w:val="x-none"/>
        </w:rPr>
      </w:pPr>
      <w:r w:rsidRPr="00813234">
        <w:rPr>
          <w:rFonts w:ascii="Museo Sans 300" w:eastAsia="Times New Roman" w:hAnsi="Museo Sans 300"/>
          <w:b/>
          <w:bCs/>
          <w:iCs/>
          <w:sz w:val="20"/>
          <w:szCs w:val="20"/>
          <w:lang w:val="x-none"/>
        </w:rPr>
        <w:br w:type="page"/>
      </w:r>
    </w:p>
    <w:bookmarkEnd w:id="35"/>
    <w:p w14:paraId="7E1E4E79" w14:textId="77777777" w:rsidR="0011616C" w:rsidRPr="00813234" w:rsidRDefault="0011616C" w:rsidP="009E3324">
      <w:pPr>
        <w:spacing w:after="0" w:line="240" w:lineRule="auto"/>
        <w:jc w:val="both"/>
        <w:rPr>
          <w:rFonts w:ascii="Museo Sans 300" w:hAnsi="Museo Sans 300" w:cs="Verdana"/>
          <w:b/>
          <w:bCs/>
          <w:sz w:val="20"/>
          <w:szCs w:val="20"/>
        </w:rPr>
      </w:pPr>
    </w:p>
    <w:p w14:paraId="04D47B03" w14:textId="77777777" w:rsidR="0046573F" w:rsidRPr="00813234" w:rsidRDefault="0046573F" w:rsidP="00813234">
      <w:pPr>
        <w:spacing w:after="0" w:line="240" w:lineRule="auto"/>
        <w:jc w:val="both"/>
        <w:rPr>
          <w:rFonts w:ascii="Museo Sans 300" w:eastAsia="Times New Roman" w:hAnsi="Museo Sans 300"/>
          <w:b/>
          <w:bCs/>
          <w:iCs/>
          <w:sz w:val="20"/>
          <w:szCs w:val="20"/>
          <w:lang w:val="x-none"/>
        </w:rPr>
      </w:pPr>
    </w:p>
    <w:p w14:paraId="7EBA0591" w14:textId="2578F36D" w:rsidR="0053664B" w:rsidRPr="00813234" w:rsidRDefault="00633DB2" w:rsidP="00813234">
      <w:pPr>
        <w:pStyle w:val="Ttulo2"/>
        <w:spacing w:before="0" w:after="0" w:line="240" w:lineRule="auto"/>
        <w:rPr>
          <w:rFonts w:ascii="Museo Sans 300" w:hAnsi="Museo Sans 300"/>
          <w:sz w:val="20"/>
          <w:szCs w:val="20"/>
        </w:rPr>
      </w:pPr>
      <w:bookmarkStart w:id="36" w:name="_Toc233902765"/>
      <w:r w:rsidRPr="00813234">
        <w:rPr>
          <w:rFonts w:ascii="Museo Sans 300" w:hAnsi="Museo Sans 300"/>
          <w:sz w:val="20"/>
          <w:szCs w:val="20"/>
        </w:rPr>
        <w:t>F</w:t>
      </w:r>
      <w:r w:rsidR="00C66A6B" w:rsidRPr="00813234">
        <w:rPr>
          <w:rFonts w:ascii="Museo Sans 300" w:hAnsi="Museo Sans 300"/>
          <w:sz w:val="20"/>
          <w:szCs w:val="20"/>
          <w:lang w:val="es-MX"/>
        </w:rPr>
        <w:t>10</w:t>
      </w:r>
      <w:r w:rsidR="007A0D9E" w:rsidRPr="00813234">
        <w:rPr>
          <w:rFonts w:ascii="Museo Sans 300" w:hAnsi="Museo Sans 300"/>
          <w:sz w:val="20"/>
          <w:szCs w:val="20"/>
        </w:rPr>
        <w:t xml:space="preserve">. </w:t>
      </w:r>
      <w:r w:rsidR="00A30423" w:rsidRPr="00813234">
        <w:rPr>
          <w:rFonts w:ascii="Museo Sans 300" w:hAnsi="Museo Sans 300"/>
          <w:sz w:val="20"/>
          <w:szCs w:val="20"/>
        </w:rPr>
        <w:t>Formulario de Garantía de Cumplimiento Contractual</w:t>
      </w:r>
      <w:bookmarkStart w:id="37" w:name="_Toc134095190"/>
      <w:bookmarkStart w:id="38" w:name="_Toc135394756"/>
      <w:bookmarkStart w:id="39" w:name="_Hlk138858081"/>
      <w:bookmarkEnd w:id="36"/>
    </w:p>
    <w:p w14:paraId="41749552" w14:textId="77777777" w:rsidR="0053664B" w:rsidRPr="00813234" w:rsidRDefault="0053664B" w:rsidP="009E3324">
      <w:pPr>
        <w:pStyle w:val="Encabezado"/>
        <w:rPr>
          <w:rFonts w:ascii="Museo Sans 300" w:hAnsi="Museo Sans 300" w:cs="Arial"/>
          <w:sz w:val="20"/>
          <w:szCs w:val="20"/>
        </w:rPr>
      </w:pPr>
    </w:p>
    <w:p w14:paraId="30913831" w14:textId="77777777" w:rsidR="00FD2A5F" w:rsidRPr="00813234" w:rsidRDefault="00FD2A5F" w:rsidP="009E3324">
      <w:pPr>
        <w:spacing w:after="0" w:line="240" w:lineRule="auto"/>
        <w:jc w:val="both"/>
        <w:rPr>
          <w:rFonts w:ascii="Museo Sans 300" w:hAnsi="Museo Sans 300"/>
          <w:color w:val="000000"/>
          <w:sz w:val="20"/>
          <w:szCs w:val="20"/>
        </w:rPr>
      </w:pPr>
      <w:bookmarkStart w:id="40" w:name="_Toc141425057"/>
      <w:bookmarkStart w:id="41" w:name="_Toc148634725"/>
      <w:r w:rsidRPr="00813234">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813234" w:rsidRDefault="00FD2A5F" w:rsidP="009E3324">
      <w:pPr>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 xml:space="preserve">Beneficiario:   ___________________ [Nombre y Dirección]  </w:t>
      </w:r>
    </w:p>
    <w:p w14:paraId="0F04A270" w14:textId="77777777" w:rsidR="00FD2A5F" w:rsidRPr="00813234" w:rsidRDefault="00FD2A5F" w:rsidP="009E3324">
      <w:pPr>
        <w:tabs>
          <w:tab w:val="left" w:pos="5670"/>
        </w:tabs>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Fecha: ________________</w:t>
      </w:r>
    </w:p>
    <w:p w14:paraId="3FD85916" w14:textId="24718490" w:rsidR="00FD2A5F" w:rsidRPr="00813234" w:rsidRDefault="00FD2A5F" w:rsidP="009E3324">
      <w:pPr>
        <w:tabs>
          <w:tab w:val="left" w:pos="5670"/>
        </w:tabs>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Con fecha [_____], [Nombre del Contratista] (</w:t>
      </w:r>
      <w:r w:rsidR="00290E35" w:rsidRPr="00813234">
        <w:rPr>
          <w:rFonts w:ascii="Museo Sans 300" w:hAnsi="Museo Sans 300"/>
          <w:color w:val="000000"/>
          <w:sz w:val="20"/>
          <w:szCs w:val="20"/>
        </w:rPr>
        <w:t xml:space="preserve">número de la orden de compra y </w:t>
      </w:r>
      <w:proofErr w:type="gramStart"/>
      <w:r w:rsidR="00290E35" w:rsidRPr="00813234">
        <w:rPr>
          <w:rFonts w:ascii="Museo Sans 300" w:hAnsi="Museo Sans 300"/>
          <w:color w:val="000000"/>
          <w:sz w:val="20"/>
          <w:szCs w:val="20"/>
        </w:rPr>
        <w:t xml:space="preserve">fecha </w:t>
      </w:r>
      <w:r w:rsidRPr="00813234">
        <w:rPr>
          <w:rFonts w:ascii="Museo Sans 300" w:hAnsi="Museo Sans 300"/>
          <w:color w:val="000000"/>
          <w:sz w:val="20"/>
          <w:szCs w:val="20"/>
        </w:rPr>
        <w:t>,</w:t>
      </w:r>
      <w:proofErr w:type="gramEnd"/>
      <w:r w:rsidRPr="00813234">
        <w:rPr>
          <w:rFonts w:ascii="Museo Sans 300" w:hAnsi="Museo Sans 300"/>
          <w:color w:val="000000"/>
          <w:sz w:val="20"/>
          <w:szCs w:val="20"/>
        </w:rPr>
        <w:t xml:space="preserve"> por la cantidad de [importe en cifras] [importe en palabras], para la ejecución de [nombre del contrato y breve descripción de la obra, bien o servicio] .</w:t>
      </w:r>
    </w:p>
    <w:p w14:paraId="69DE75E2" w14:textId="07BBA4F6" w:rsidR="00FD2A5F" w:rsidRPr="00813234" w:rsidRDefault="00FD2A5F" w:rsidP="009B1065">
      <w:pPr>
        <w:numPr>
          <w:ilvl w:val="0"/>
          <w:numId w:val="36"/>
        </w:numPr>
        <w:tabs>
          <w:tab w:val="left" w:pos="567"/>
        </w:tabs>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A petición del Contratista, [nombre de la Aseguradora o Banco] (en lo sucesivo, la “</w:t>
      </w:r>
      <w:r w:rsidRPr="00813234">
        <w:rPr>
          <w:rFonts w:ascii="Museo Sans 300" w:hAnsi="Museo Sans 300"/>
          <w:color w:val="000000"/>
          <w:sz w:val="20"/>
          <w:szCs w:val="20"/>
          <w:u w:val="single"/>
        </w:rPr>
        <w:t>FIADORA</w:t>
      </w:r>
      <w:r w:rsidRPr="00813234">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813234">
        <w:rPr>
          <w:rFonts w:ascii="Museo Sans 300" w:hAnsi="Museo Sans 300"/>
          <w:sz w:val="20"/>
          <w:szCs w:val="20"/>
        </w:rPr>
        <w:t>GARANTÍA</w:t>
      </w:r>
      <w:r w:rsidRPr="00813234">
        <w:rPr>
          <w:rFonts w:ascii="Museo Sans 300" w:hAnsi="Museo Sans 300"/>
          <w:color w:val="000000"/>
          <w:sz w:val="20"/>
          <w:szCs w:val="20"/>
        </w:rPr>
        <w:t xml:space="preserve"> DE CUMPLIMIENTO CONTRACTUAL hasta por la cantidad total de [importe en cifras] [importe en palabras] (la “</w:t>
      </w:r>
      <w:r w:rsidRPr="00813234">
        <w:rPr>
          <w:rFonts w:ascii="Museo Sans 300" w:hAnsi="Museo Sans 300"/>
          <w:color w:val="000000"/>
          <w:sz w:val="20"/>
          <w:szCs w:val="20"/>
          <w:u w:val="single"/>
        </w:rPr>
        <w:t>Suma Garantizada</w:t>
      </w:r>
      <w:r w:rsidRPr="00813234">
        <w:rPr>
          <w:rFonts w:ascii="Museo Sans 300" w:hAnsi="Museo Sans 300"/>
          <w:color w:val="000000"/>
          <w:sz w:val="20"/>
          <w:szCs w:val="20"/>
        </w:rPr>
        <w:t xml:space="preserve">”), para garantizar el fiel cumplimiento de todas y cada una de las obligaciones que surjan a cargo del contratista de conformidad con y bajo </w:t>
      </w:r>
      <w:r w:rsidR="00290E35" w:rsidRPr="00813234">
        <w:rPr>
          <w:rFonts w:ascii="Museo Sans 300" w:hAnsi="Museo Sans 300"/>
          <w:color w:val="000000"/>
          <w:sz w:val="20"/>
          <w:szCs w:val="20"/>
        </w:rPr>
        <w:t>la orden de compra</w:t>
      </w:r>
      <w:r w:rsidRPr="00813234">
        <w:rPr>
          <w:rFonts w:ascii="Museo Sans 300" w:hAnsi="Museo Sans 300"/>
          <w:color w:val="000000"/>
          <w:sz w:val="20"/>
          <w:szCs w:val="20"/>
        </w:rPr>
        <w:t xml:space="preserve">.  </w:t>
      </w:r>
    </w:p>
    <w:p w14:paraId="165D5797" w14:textId="0EBEE466" w:rsidR="00FD2A5F" w:rsidRPr="00813234" w:rsidRDefault="00FD2A5F" w:rsidP="009B1065">
      <w:pPr>
        <w:numPr>
          <w:ilvl w:val="0"/>
          <w:numId w:val="36"/>
        </w:numPr>
        <w:tabs>
          <w:tab w:val="left" w:pos="567"/>
        </w:tabs>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La Suma Garantizada se pagará incondicionalmente en la moneda del precio de</w:t>
      </w:r>
      <w:r w:rsidR="00290E35" w:rsidRPr="00813234">
        <w:rPr>
          <w:rFonts w:ascii="Museo Sans 300" w:hAnsi="Museo Sans 300"/>
          <w:color w:val="000000"/>
          <w:sz w:val="20"/>
          <w:szCs w:val="20"/>
        </w:rPr>
        <w:t xml:space="preserve"> </w:t>
      </w:r>
      <w:r w:rsidRPr="00813234">
        <w:rPr>
          <w:rFonts w:ascii="Museo Sans 300" w:hAnsi="Museo Sans 300"/>
          <w:color w:val="000000"/>
          <w:sz w:val="20"/>
          <w:szCs w:val="20"/>
        </w:rPr>
        <w:t>l</w:t>
      </w:r>
      <w:r w:rsidR="00290E35" w:rsidRPr="00813234">
        <w:rPr>
          <w:rFonts w:ascii="Museo Sans 300" w:hAnsi="Museo Sans 300"/>
          <w:color w:val="000000"/>
          <w:sz w:val="20"/>
          <w:szCs w:val="20"/>
        </w:rPr>
        <w:t>o</w:t>
      </w:r>
      <w:r w:rsidRPr="00813234">
        <w:rPr>
          <w:rFonts w:ascii="Museo Sans 300" w:hAnsi="Museo Sans 300"/>
          <w:color w:val="000000"/>
          <w:sz w:val="20"/>
          <w:szCs w:val="20"/>
        </w:rPr>
        <w:t xml:space="preserve"> Contrat</w:t>
      </w:r>
      <w:r w:rsidR="00290E35" w:rsidRPr="00813234">
        <w:rPr>
          <w:rFonts w:ascii="Museo Sans 300" w:hAnsi="Museo Sans 300"/>
          <w:color w:val="000000"/>
          <w:sz w:val="20"/>
          <w:szCs w:val="20"/>
        </w:rPr>
        <w:t>ad</w:t>
      </w:r>
      <w:r w:rsidRPr="00813234">
        <w:rPr>
          <w:rFonts w:ascii="Museo Sans 300" w:hAnsi="Museo Sans 300"/>
          <w:color w:val="000000"/>
          <w:sz w:val="20"/>
          <w:szCs w:val="20"/>
        </w:rPr>
        <w:t>o</w:t>
      </w:r>
      <w:r w:rsidR="00290E35" w:rsidRPr="00813234">
        <w:rPr>
          <w:rFonts w:ascii="Museo Sans 300" w:hAnsi="Museo Sans 300"/>
          <w:color w:val="000000"/>
          <w:sz w:val="20"/>
          <w:szCs w:val="20"/>
        </w:rPr>
        <w:t xml:space="preserve"> de acuerdo a la orden de compra</w:t>
      </w:r>
      <w:r w:rsidRPr="00813234">
        <w:rPr>
          <w:rFonts w:ascii="Museo Sans 300" w:hAnsi="Museo Sans 300"/>
          <w:color w:val="000000"/>
          <w:sz w:val="20"/>
          <w:szCs w:val="20"/>
        </w:rPr>
        <w:t xml:space="preserve">, a más tardar a los [ cantidad de días en letras y </w:t>
      </w:r>
      <w:r w:rsidRPr="00813234">
        <w:rPr>
          <w:rFonts w:ascii="Museo Sans 300" w:hAnsi="Museo Sans 300"/>
          <w:sz w:val="20"/>
          <w:szCs w:val="20"/>
        </w:rPr>
        <w:t>número</w:t>
      </w:r>
      <w:r w:rsidRPr="00813234">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1AC74F08" w:rsidR="00FD2A5F" w:rsidRPr="00813234" w:rsidRDefault="00FD2A5F" w:rsidP="009B1065">
      <w:pPr>
        <w:numPr>
          <w:ilvl w:val="0"/>
          <w:numId w:val="36"/>
        </w:numPr>
        <w:tabs>
          <w:tab w:val="left" w:pos="567"/>
        </w:tabs>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 xml:space="preserve">Esta garantía se otorga por un plazo </w:t>
      </w:r>
      <w:proofErr w:type="gramStart"/>
      <w:r w:rsidRPr="00813234">
        <w:rPr>
          <w:rFonts w:ascii="Museo Sans 300" w:hAnsi="Museo Sans 300"/>
          <w:color w:val="000000"/>
          <w:sz w:val="20"/>
          <w:szCs w:val="20"/>
        </w:rPr>
        <w:t xml:space="preserve">de </w:t>
      </w:r>
      <w:r w:rsidR="00342476" w:rsidRPr="00813234">
        <w:rPr>
          <w:rFonts w:ascii="Museo Sans 300" w:hAnsi="Museo Sans 300"/>
          <w:b/>
          <w:color w:val="000000"/>
          <w:sz w:val="20"/>
          <w:szCs w:val="20"/>
        </w:rPr>
        <w:t>:</w:t>
      </w:r>
      <w:proofErr w:type="gramEnd"/>
      <w:r w:rsidR="00342476" w:rsidRPr="00813234">
        <w:rPr>
          <w:rFonts w:ascii="Museo Sans 300" w:hAnsi="Museo Sans 300"/>
          <w:b/>
          <w:color w:val="000000"/>
          <w:sz w:val="20"/>
          <w:szCs w:val="20"/>
        </w:rPr>
        <w:t>__________________</w:t>
      </w:r>
      <w:r w:rsidRPr="00813234">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w:t>
      </w:r>
      <w:r w:rsidR="00290E35" w:rsidRPr="00813234">
        <w:rPr>
          <w:rFonts w:ascii="Museo Sans 300" w:hAnsi="Museo Sans 300"/>
          <w:color w:val="000000"/>
          <w:sz w:val="20"/>
          <w:szCs w:val="20"/>
        </w:rPr>
        <w:t xml:space="preserve"> </w:t>
      </w:r>
      <w:r w:rsidRPr="00813234">
        <w:rPr>
          <w:rFonts w:ascii="Museo Sans 300" w:hAnsi="Museo Sans 300"/>
          <w:color w:val="000000"/>
          <w:sz w:val="20"/>
          <w:szCs w:val="20"/>
        </w:rPr>
        <w:t>l</w:t>
      </w:r>
      <w:r w:rsidR="00290E35" w:rsidRPr="00813234">
        <w:rPr>
          <w:rFonts w:ascii="Museo Sans 300" w:hAnsi="Museo Sans 300"/>
          <w:color w:val="000000"/>
          <w:sz w:val="20"/>
          <w:szCs w:val="20"/>
        </w:rPr>
        <w:t>o</w:t>
      </w:r>
      <w:r w:rsidRPr="00813234">
        <w:rPr>
          <w:rFonts w:ascii="Museo Sans 300" w:hAnsi="Museo Sans 300"/>
          <w:color w:val="000000"/>
          <w:sz w:val="20"/>
          <w:szCs w:val="20"/>
        </w:rPr>
        <w:t xml:space="preserve"> Contrat</w:t>
      </w:r>
      <w:r w:rsidR="00290E35" w:rsidRPr="00813234">
        <w:rPr>
          <w:rFonts w:ascii="Museo Sans 300" w:hAnsi="Museo Sans 300"/>
          <w:color w:val="000000"/>
          <w:sz w:val="20"/>
          <w:szCs w:val="20"/>
        </w:rPr>
        <w:t>ad</w:t>
      </w:r>
      <w:r w:rsidRPr="00813234">
        <w:rPr>
          <w:rFonts w:ascii="Museo Sans 300" w:hAnsi="Museo Sans 300"/>
          <w:color w:val="000000"/>
          <w:sz w:val="20"/>
          <w:szCs w:val="20"/>
        </w:rPr>
        <w: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813234" w:rsidRDefault="00FD2A5F" w:rsidP="009E3324">
      <w:pPr>
        <w:autoSpaceDE w:val="0"/>
        <w:autoSpaceDN w:val="0"/>
        <w:adjustRightInd w:val="0"/>
        <w:spacing w:after="0" w:line="240" w:lineRule="auto"/>
        <w:jc w:val="both"/>
        <w:rPr>
          <w:rFonts w:ascii="Museo Sans 300" w:hAnsi="Museo Sans 300"/>
          <w:sz w:val="20"/>
          <w:szCs w:val="20"/>
        </w:rPr>
      </w:pPr>
      <w:r w:rsidRPr="00813234">
        <w:rPr>
          <w:rFonts w:ascii="Museo Sans 300" w:hAnsi="Museo Sans 300"/>
          <w:color w:val="000000"/>
          <w:sz w:val="20"/>
          <w:szCs w:val="20"/>
        </w:rPr>
        <w:t xml:space="preserve">Esta garantía está sujeta a las leyes nacionales, Ley de Compras Públicas, </w:t>
      </w:r>
      <w:r w:rsidRPr="00813234">
        <w:rPr>
          <w:rFonts w:ascii="Museo Sans 300" w:hAnsi="Museo Sans 300"/>
          <w:sz w:val="20"/>
          <w:szCs w:val="20"/>
        </w:rPr>
        <w:t>compañías aseguradoras (Sociedades de seguros y fianzas) o Bancos, autorizados para operar por la Superintendencia del Sistema Financiero de El Salvador (</w:t>
      </w:r>
      <w:proofErr w:type="spellStart"/>
      <w:r w:rsidRPr="00813234">
        <w:rPr>
          <w:rFonts w:ascii="Museo Sans 300" w:hAnsi="Museo Sans 300"/>
          <w:sz w:val="20"/>
          <w:szCs w:val="20"/>
        </w:rPr>
        <w:t>SSF</w:t>
      </w:r>
      <w:proofErr w:type="spellEnd"/>
      <w:r w:rsidRPr="00813234">
        <w:rPr>
          <w:rFonts w:ascii="Museo Sans 300" w:hAnsi="Museo Sans 300"/>
          <w:sz w:val="20"/>
          <w:szCs w:val="20"/>
        </w:rPr>
        <w:t xml:space="preserve">). </w:t>
      </w:r>
    </w:p>
    <w:p w14:paraId="1A0AC33E" w14:textId="77777777" w:rsidR="00FD2A5F" w:rsidRPr="00813234" w:rsidRDefault="00FD2A5F" w:rsidP="009E3324">
      <w:pPr>
        <w:autoSpaceDE w:val="0"/>
        <w:autoSpaceDN w:val="0"/>
        <w:adjustRightInd w:val="0"/>
        <w:spacing w:after="0" w:line="240" w:lineRule="auto"/>
        <w:jc w:val="both"/>
        <w:rPr>
          <w:rFonts w:ascii="Museo Sans 300" w:hAnsi="Museo Sans 300"/>
          <w:sz w:val="20"/>
          <w:szCs w:val="20"/>
        </w:rPr>
      </w:pPr>
    </w:p>
    <w:p w14:paraId="29F0D85F" w14:textId="77777777" w:rsidR="00FD2A5F" w:rsidRPr="00813234" w:rsidRDefault="00FD2A5F" w:rsidP="009E3324">
      <w:pPr>
        <w:autoSpaceDE w:val="0"/>
        <w:autoSpaceDN w:val="0"/>
        <w:adjustRightInd w:val="0"/>
        <w:spacing w:after="0" w:line="240" w:lineRule="auto"/>
        <w:jc w:val="both"/>
        <w:rPr>
          <w:rFonts w:ascii="Museo Sans 300" w:hAnsi="Museo Sans 300"/>
          <w:sz w:val="20"/>
          <w:szCs w:val="20"/>
        </w:rPr>
      </w:pPr>
      <w:r w:rsidRPr="00813234">
        <w:rPr>
          <w:rFonts w:ascii="Museo Sans 300" w:hAnsi="Museo Sans 300"/>
          <w:color w:val="000000"/>
          <w:sz w:val="20"/>
          <w:szCs w:val="20"/>
        </w:rPr>
        <w:t>En fe de lo anterior, la FIADORA emite la presente Garantía de Cumplimiento Con</w:t>
      </w:r>
      <w:r w:rsidRPr="00813234">
        <w:rPr>
          <w:rFonts w:ascii="Museo Sans 300" w:hAnsi="Museo Sans 300"/>
          <w:sz w:val="20"/>
          <w:szCs w:val="20"/>
        </w:rPr>
        <w:t xml:space="preserve">tractual </w:t>
      </w:r>
      <w:r w:rsidRPr="00813234">
        <w:rPr>
          <w:rFonts w:ascii="Museo Sans 300" w:hAnsi="Museo Sans 300"/>
          <w:color w:val="000000"/>
          <w:sz w:val="20"/>
          <w:szCs w:val="20"/>
        </w:rPr>
        <w:t>en la ciudad de [_________] a los [____] días del mes de [____] de [____].</w:t>
      </w:r>
    </w:p>
    <w:p w14:paraId="17A98CDB" w14:textId="77777777" w:rsidR="00FD2A5F" w:rsidRPr="00813234" w:rsidRDefault="00FD2A5F" w:rsidP="009E3324">
      <w:pPr>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[NOMBRE]</w:t>
      </w:r>
    </w:p>
    <w:p w14:paraId="5E8D66F4" w14:textId="77777777" w:rsidR="00FD2A5F" w:rsidRPr="00813234" w:rsidRDefault="00FD2A5F" w:rsidP="009E3324">
      <w:pPr>
        <w:spacing w:after="0" w:line="240" w:lineRule="auto"/>
        <w:rPr>
          <w:rFonts w:ascii="Museo Sans 300" w:hAnsi="Museo Sans 300"/>
          <w:color w:val="000000"/>
          <w:sz w:val="20"/>
          <w:szCs w:val="20"/>
        </w:rPr>
      </w:pPr>
      <w:r w:rsidRPr="00813234">
        <w:rPr>
          <w:rFonts w:ascii="Museo Sans 300" w:hAnsi="Museo Sans 300"/>
          <w:color w:val="000000"/>
          <w:sz w:val="20"/>
          <w:szCs w:val="20"/>
        </w:rPr>
        <w:t>_____________________</w:t>
      </w:r>
      <w:r w:rsidRPr="00813234">
        <w:rPr>
          <w:rFonts w:ascii="Museo Sans 300" w:hAnsi="Museo Sans 300"/>
          <w:color w:val="000000"/>
          <w:sz w:val="20"/>
          <w:szCs w:val="20"/>
        </w:rPr>
        <w:br/>
        <w:t>[firma(s)] Deberá ser autenticada por Notario</w:t>
      </w:r>
    </w:p>
    <w:p w14:paraId="71B37DB9" w14:textId="77777777" w:rsidR="00601F32" w:rsidRPr="00813234" w:rsidRDefault="00FD2A5F" w:rsidP="009E3324">
      <w:pPr>
        <w:spacing w:after="0" w:line="240" w:lineRule="auto"/>
        <w:jc w:val="both"/>
        <w:rPr>
          <w:rFonts w:ascii="Museo Sans 300" w:hAnsi="Museo Sans 300" w:cs="Verdana"/>
          <w:b/>
          <w:bCs/>
          <w:sz w:val="20"/>
          <w:szCs w:val="20"/>
        </w:rPr>
      </w:pPr>
      <w:r w:rsidRPr="00813234">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813234">
        <w:rPr>
          <w:rFonts w:ascii="Museo Sans 300" w:hAnsi="Museo Sans 300" w:cs="Verdana"/>
          <w:b/>
          <w:bCs/>
          <w:sz w:val="20"/>
          <w:szCs w:val="20"/>
        </w:rPr>
        <w:t>.</w:t>
      </w:r>
    </w:p>
    <w:p w14:paraId="0DEB0F4E" w14:textId="6A69705C" w:rsidR="00601F32" w:rsidRPr="00813234" w:rsidRDefault="00601F32" w:rsidP="009E3324">
      <w:pPr>
        <w:spacing w:after="0" w:line="240" w:lineRule="auto"/>
        <w:rPr>
          <w:rFonts w:ascii="Museo Sans 300" w:hAnsi="Museo Sans 300" w:cs="Verdana"/>
          <w:b/>
          <w:bCs/>
          <w:sz w:val="20"/>
          <w:szCs w:val="20"/>
        </w:rPr>
      </w:pPr>
      <w:r w:rsidRPr="00813234">
        <w:rPr>
          <w:rFonts w:ascii="Museo Sans 300" w:hAnsi="Museo Sans 300" w:cs="Verdana"/>
          <w:b/>
          <w:bCs/>
          <w:sz w:val="20"/>
          <w:szCs w:val="20"/>
        </w:rPr>
        <w:br w:type="page"/>
      </w:r>
    </w:p>
    <w:p w14:paraId="6A087859" w14:textId="0E2B4848" w:rsidR="001A1A29" w:rsidRPr="00813234" w:rsidRDefault="001A1A29" w:rsidP="009E3324">
      <w:pPr>
        <w:spacing w:after="0" w:line="240" w:lineRule="auto"/>
        <w:rPr>
          <w:rFonts w:ascii="Museo Sans 300" w:hAnsi="Museo Sans 300" w:cs="Verdana"/>
          <w:b/>
          <w:bCs/>
          <w:sz w:val="20"/>
          <w:szCs w:val="20"/>
        </w:rPr>
      </w:pPr>
    </w:p>
    <w:p w14:paraId="16E56D41" w14:textId="749C80EB" w:rsidR="001A1A29" w:rsidRPr="00813234" w:rsidRDefault="001A1A29" w:rsidP="00813234">
      <w:pPr>
        <w:pStyle w:val="Ttulo2"/>
        <w:spacing w:before="0" w:after="0" w:line="240" w:lineRule="auto"/>
        <w:rPr>
          <w:rFonts w:ascii="Museo Sans 300" w:hAnsi="Museo Sans 300"/>
          <w:sz w:val="20"/>
          <w:szCs w:val="20"/>
        </w:rPr>
      </w:pPr>
      <w:bookmarkStart w:id="42" w:name="_Toc233902766"/>
      <w:r w:rsidRPr="00813234">
        <w:rPr>
          <w:rFonts w:ascii="Museo Sans 300" w:hAnsi="Museo Sans 300"/>
          <w:sz w:val="20"/>
          <w:szCs w:val="20"/>
        </w:rPr>
        <w:t>F1</w:t>
      </w:r>
      <w:r w:rsidR="00DB0AA7" w:rsidRPr="00813234">
        <w:rPr>
          <w:rFonts w:ascii="Museo Sans 300" w:hAnsi="Museo Sans 300"/>
          <w:sz w:val="20"/>
          <w:szCs w:val="20"/>
          <w:lang w:val="es-MX"/>
        </w:rPr>
        <w:t>1</w:t>
      </w:r>
      <w:r w:rsidRPr="00813234">
        <w:rPr>
          <w:rFonts w:ascii="Museo Sans 300" w:hAnsi="Museo Sans 300"/>
          <w:sz w:val="20"/>
          <w:szCs w:val="20"/>
        </w:rPr>
        <w:t>. Formulario Garantía de Buena Calidad</w:t>
      </w:r>
      <w:bookmarkEnd w:id="42"/>
    </w:p>
    <w:p w14:paraId="7A9D1B52" w14:textId="77777777" w:rsidR="001A1A29" w:rsidRPr="00813234" w:rsidRDefault="001A1A29" w:rsidP="001A1A29">
      <w:pPr>
        <w:tabs>
          <w:tab w:val="left" w:pos="0"/>
          <w:tab w:val="left" w:pos="1440"/>
          <w:tab w:val="left" w:pos="3240"/>
          <w:tab w:val="left" w:pos="3960"/>
        </w:tabs>
        <w:spacing w:after="0" w:line="240" w:lineRule="auto"/>
        <w:jc w:val="both"/>
        <w:rPr>
          <w:rFonts w:ascii="Museo Sans 300" w:hAnsi="Museo Sans 300" w:cs="Arial"/>
          <w:sz w:val="20"/>
          <w:szCs w:val="20"/>
        </w:rPr>
      </w:pPr>
    </w:p>
    <w:p w14:paraId="782E0847" w14:textId="77777777" w:rsidR="001A1A29" w:rsidRPr="00813234" w:rsidRDefault="001A1A29" w:rsidP="001A1A29">
      <w:pPr>
        <w:tabs>
          <w:tab w:val="left" w:pos="0"/>
          <w:tab w:val="left" w:pos="1440"/>
          <w:tab w:val="left" w:pos="3240"/>
          <w:tab w:val="left" w:pos="3960"/>
        </w:tabs>
        <w:jc w:val="both"/>
        <w:rPr>
          <w:rFonts w:ascii="Museo Sans 300" w:hAnsi="Museo Sans 300" w:cs="Arial"/>
          <w:sz w:val="20"/>
          <w:szCs w:val="20"/>
        </w:rPr>
      </w:pPr>
    </w:p>
    <w:p w14:paraId="190096CA" w14:textId="77777777" w:rsidR="001A1A29" w:rsidRPr="00813234" w:rsidRDefault="001A1A29" w:rsidP="001A1A29">
      <w:pPr>
        <w:tabs>
          <w:tab w:val="left" w:pos="0"/>
          <w:tab w:val="left" w:pos="1440"/>
          <w:tab w:val="left" w:pos="3240"/>
          <w:tab w:val="left" w:pos="3960"/>
        </w:tabs>
        <w:jc w:val="both"/>
        <w:rPr>
          <w:rFonts w:ascii="Museo Sans 300" w:hAnsi="Museo Sans 300" w:cs="Arial"/>
          <w:sz w:val="20"/>
          <w:szCs w:val="20"/>
        </w:rPr>
      </w:pPr>
      <w:r w:rsidRPr="00813234">
        <w:rPr>
          <w:rFonts w:ascii="Museo Sans 300" w:hAnsi="Museo Sans 300" w:cs="Arial"/>
          <w:sz w:val="20"/>
          <w:szCs w:val="20"/>
        </w:rPr>
        <w:t xml:space="preserve">Yo, ______________, mayor de edad, </w:t>
      </w:r>
      <w:r w:rsidRPr="00813234">
        <w:rPr>
          <w:rFonts w:ascii="Museo Sans 300" w:hAnsi="Museo Sans 300" w:cs="Arial"/>
          <w:sz w:val="20"/>
          <w:szCs w:val="20"/>
          <w:u w:val="single"/>
        </w:rPr>
        <w:t xml:space="preserve"> (profesión)  </w:t>
      </w:r>
      <w:r w:rsidRPr="00813234">
        <w:rPr>
          <w:rFonts w:ascii="Museo Sans 300" w:hAnsi="Museo Sans 300" w:cs="Arial"/>
          <w:sz w:val="20"/>
          <w:szCs w:val="20"/>
        </w:rPr>
        <w:t>, del domicilio de,</w:t>
      </w:r>
      <w:r w:rsidRPr="00813234">
        <w:rPr>
          <w:rFonts w:ascii="Museo Sans 300" w:hAnsi="Museo Sans 300" w:cs="Arial"/>
          <w:sz w:val="20"/>
          <w:szCs w:val="20"/>
          <w:u w:val="single"/>
        </w:rPr>
        <w:t xml:space="preserve">           </w:t>
      </w:r>
      <w:r w:rsidRPr="00813234">
        <w:rPr>
          <w:rFonts w:ascii="Museo Sans 300" w:hAnsi="Museo Sans 300" w:cs="Arial"/>
          <w:sz w:val="20"/>
          <w:szCs w:val="20"/>
        </w:rPr>
        <w:t>actuando en nombre y representación de (</w:t>
      </w:r>
      <w:r w:rsidRPr="00813234">
        <w:rPr>
          <w:rFonts w:ascii="Museo Sans 300" w:hAnsi="Museo Sans 300" w:cs="Arial"/>
          <w:sz w:val="20"/>
          <w:szCs w:val="20"/>
          <w:u w:val="single"/>
        </w:rPr>
        <w:t>Institución Bancaria, Afianzadora o Aseguradora</w:t>
      </w:r>
      <w:r w:rsidRPr="00813234">
        <w:rPr>
          <w:rFonts w:ascii="Museo Sans 300" w:hAnsi="Museo Sans 300" w:cs="Arial"/>
          <w:sz w:val="20"/>
          <w:szCs w:val="20"/>
        </w:rPr>
        <w:t xml:space="preserve">), en mi calidad de _______________, por medio del presente instrumento </w:t>
      </w:r>
      <w:r w:rsidRPr="00813234">
        <w:rPr>
          <w:rFonts w:ascii="Museo Sans 300" w:hAnsi="Museo Sans 300" w:cs="Arial"/>
          <w:b/>
          <w:sz w:val="20"/>
          <w:szCs w:val="20"/>
        </w:rPr>
        <w:t xml:space="preserve">OTORGO: </w:t>
      </w:r>
      <w:r w:rsidRPr="00813234">
        <w:rPr>
          <w:rFonts w:ascii="Museo Sans 300" w:hAnsi="Museo Sans 300" w:cs="Arial"/>
          <w:sz w:val="20"/>
          <w:szCs w:val="20"/>
        </w:rPr>
        <w:t>Que la Sociedad que represento (</w:t>
      </w:r>
      <w:r w:rsidRPr="00813234">
        <w:rPr>
          <w:rFonts w:ascii="Museo Sans 300" w:hAnsi="Museo Sans 300" w:cs="Arial"/>
          <w:sz w:val="20"/>
          <w:szCs w:val="20"/>
          <w:u w:val="single"/>
        </w:rPr>
        <w:t>Institución Bancaria, Afianzadora o Aseguradora</w:t>
      </w:r>
      <w:r w:rsidRPr="00813234">
        <w:rPr>
          <w:rFonts w:ascii="Museo Sans 300" w:hAnsi="Museo Sans 300" w:cs="Arial"/>
          <w:sz w:val="20"/>
          <w:szCs w:val="20"/>
        </w:rPr>
        <w:t>), que en lo sucesivo se llamará "LA FIADORA", de conformidad a las condiciones establecidas en los Documentos de la</w:t>
      </w:r>
      <w:r w:rsidRPr="00813234">
        <w:rPr>
          <w:rFonts w:ascii="Museo Sans 300" w:hAnsi="Museo Sans 300" w:cs="Arial"/>
          <w:b/>
          <w:bCs/>
          <w:sz w:val="20"/>
          <w:szCs w:val="20"/>
        </w:rPr>
        <w:t xml:space="preserve">  Subasta__________________________”,</w:t>
      </w:r>
      <w:r w:rsidRPr="00813234">
        <w:rPr>
          <w:rFonts w:ascii="Museo Sans 300" w:hAnsi="Museo Sans 300" w:cs="Arial"/>
          <w:bCs/>
          <w:sz w:val="20"/>
          <w:szCs w:val="20"/>
        </w:rPr>
        <w:t xml:space="preserve"> promovida por </w:t>
      </w:r>
      <w:r w:rsidRPr="00813234">
        <w:rPr>
          <w:rFonts w:ascii="Museo Sans 300" w:hAnsi="Museo Sans 300" w:cs="Arial"/>
          <w:sz w:val="20"/>
          <w:szCs w:val="20"/>
        </w:rPr>
        <w:t>la Comisión Ejecutiva Portuaria Autónoma, en adelante se denominará “La Comisión” o “CEPA”, se constituye garante de la (</w:t>
      </w:r>
      <w:r w:rsidRPr="00813234">
        <w:rPr>
          <w:rFonts w:ascii="Museo Sans 300" w:hAnsi="Museo Sans 300" w:cs="Arial"/>
          <w:sz w:val="20"/>
          <w:szCs w:val="20"/>
          <w:u w:val="single"/>
        </w:rPr>
        <w:t>Persona jurídica</w:t>
      </w:r>
      <w:r w:rsidRPr="00813234">
        <w:rPr>
          <w:rFonts w:ascii="Museo Sans 300" w:hAnsi="Museo Sans 300" w:cs="Arial"/>
          <w:sz w:val="20"/>
          <w:szCs w:val="20"/>
        </w:rPr>
        <w:t xml:space="preserve">), al otorgar a favor de CEPA, la presente </w:t>
      </w:r>
      <w:r w:rsidRPr="00813234">
        <w:rPr>
          <w:rFonts w:ascii="Museo Sans 300" w:hAnsi="Museo Sans 300" w:cs="Arial"/>
          <w:b/>
          <w:sz w:val="20"/>
          <w:szCs w:val="20"/>
        </w:rPr>
        <w:t xml:space="preserve">GARANTÍA DE BUENA CALIDAD, </w:t>
      </w:r>
      <w:r w:rsidRPr="00813234">
        <w:rPr>
          <w:rFonts w:ascii="Museo Sans 300" w:hAnsi="Museo Sans 300" w:cs="Arial"/>
          <w:sz w:val="20"/>
          <w:szCs w:val="20"/>
        </w:rPr>
        <w:t xml:space="preserve">por la cantidad de (en letras)                                  Dólares de los Estados Unidos de América </w:t>
      </w:r>
      <w:proofErr w:type="spellStart"/>
      <w:r w:rsidRPr="00813234">
        <w:rPr>
          <w:rFonts w:ascii="Museo Sans 300" w:hAnsi="Museo Sans 300" w:cs="Arial"/>
          <w:sz w:val="20"/>
          <w:szCs w:val="20"/>
        </w:rPr>
        <w:t>U.S</w:t>
      </w:r>
      <w:proofErr w:type="spellEnd"/>
      <w:r w:rsidRPr="00813234">
        <w:rPr>
          <w:rFonts w:ascii="Museo Sans 300" w:hAnsi="Museo Sans 300" w:cs="Arial"/>
          <w:sz w:val="20"/>
          <w:szCs w:val="20"/>
        </w:rPr>
        <w:t xml:space="preserve">. $ </w:t>
      </w:r>
      <w:r w:rsidRPr="00813234">
        <w:rPr>
          <w:rFonts w:ascii="Museo Sans 300" w:hAnsi="Museo Sans 300" w:cs="Arial"/>
          <w:sz w:val="20"/>
          <w:szCs w:val="20"/>
          <w:u w:val="single"/>
        </w:rPr>
        <w:t xml:space="preserve">    -----------</w:t>
      </w:r>
      <w:r w:rsidRPr="00813234">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813234">
        <w:rPr>
          <w:rFonts w:ascii="Museo Sans 300" w:hAnsi="Museo Sans 300"/>
          <w:color w:val="000000"/>
          <w:sz w:val="20"/>
          <w:szCs w:val="20"/>
        </w:rPr>
        <w:t>obra, bien o servicio</w:t>
      </w:r>
      <w:r w:rsidRPr="00813234">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813234">
        <w:rPr>
          <w:rFonts w:ascii="Museo Sans 300" w:hAnsi="Museo Sans 300" w:cs="Arial"/>
          <w:b/>
          <w:sz w:val="20"/>
          <w:szCs w:val="20"/>
        </w:rPr>
        <w:t xml:space="preserve">. </w:t>
      </w:r>
      <w:r w:rsidRPr="00813234">
        <w:rPr>
          <w:rFonts w:ascii="Museo Sans 300" w:hAnsi="Museo Sans 300" w:cs="Arial"/>
          <w:sz w:val="20"/>
          <w:szCs w:val="20"/>
        </w:rPr>
        <w:t>Esta garantía se hará efectiva a simple requerimiento de CEPA en la que se señale la causal de incumplimiento por parte de (</w:t>
      </w:r>
      <w:r w:rsidRPr="00813234">
        <w:rPr>
          <w:rFonts w:ascii="Museo Sans 300" w:hAnsi="Museo Sans 300" w:cs="Arial"/>
          <w:sz w:val="20"/>
          <w:szCs w:val="20"/>
          <w:u w:val="single"/>
        </w:rPr>
        <w:t>Nombre del Contratista</w:t>
      </w:r>
      <w:r w:rsidRPr="00813234">
        <w:rPr>
          <w:rFonts w:ascii="Museo Sans 300" w:hAnsi="Museo Sans 300" w:cs="Arial"/>
          <w:sz w:val="20"/>
          <w:szCs w:val="20"/>
        </w:rPr>
        <w:t xml:space="preserve">), por lo que la fiadora se compromete dentro de los </w:t>
      </w:r>
      <w:r w:rsidRPr="00813234">
        <w:rPr>
          <w:rFonts w:ascii="Museo Sans 300" w:hAnsi="Museo Sans 300" w:cs="Arial"/>
          <w:b/>
          <w:sz w:val="20"/>
          <w:szCs w:val="20"/>
        </w:rPr>
        <w:t>QUINCE (15) DÍAS HÁBILES</w:t>
      </w:r>
      <w:r w:rsidRPr="00813234">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813234">
        <w:rPr>
          <w:rFonts w:ascii="Museo Sans 300" w:hAnsi="Museo Sans 300" w:cs="Arial"/>
          <w:b/>
          <w:sz w:val="20"/>
          <w:szCs w:val="20"/>
        </w:rPr>
        <w:t xml:space="preserve">___ </w:t>
      </w:r>
      <w:r w:rsidRPr="00813234">
        <w:rPr>
          <w:rFonts w:ascii="Museo Sans 300" w:hAnsi="Museo Sans 300" w:cs="Arial"/>
          <w:sz w:val="20"/>
          <w:szCs w:val="20"/>
        </w:rPr>
        <w:t xml:space="preserve">año(s) a partir de la fecha de recepción del ___________establecida en el acta de recepción definitiva de la </w:t>
      </w:r>
      <w:r w:rsidRPr="00813234">
        <w:rPr>
          <w:rFonts w:ascii="Museo Sans 300" w:hAnsi="Museo Sans 300"/>
          <w:color w:val="000000"/>
          <w:sz w:val="20"/>
          <w:szCs w:val="20"/>
        </w:rPr>
        <w:t>obra, bien o servicio</w:t>
      </w:r>
      <w:r w:rsidRPr="00813234">
        <w:rPr>
          <w:rFonts w:ascii="Museo Sans 300" w:hAnsi="Museo Sans 300" w:cs="Arial"/>
          <w:sz w:val="20"/>
          <w:szCs w:val="20"/>
        </w:rPr>
        <w:t>, objeto del Contrato.  Esta Garantía se constituye en cumplimiento a la Ley de Compras Públicas y a la Cláusula _______ del Contrato que garantiza la presente.</w:t>
      </w:r>
    </w:p>
    <w:p w14:paraId="46A574C3" w14:textId="77777777" w:rsidR="001A1A29" w:rsidRPr="00813234" w:rsidRDefault="001A1A29" w:rsidP="001A1A29">
      <w:pPr>
        <w:tabs>
          <w:tab w:val="left" w:pos="3767"/>
        </w:tabs>
        <w:jc w:val="both"/>
        <w:rPr>
          <w:rFonts w:ascii="Museo Sans 300" w:hAnsi="Museo Sans 300" w:cs="Arial"/>
          <w:sz w:val="20"/>
          <w:szCs w:val="20"/>
          <w:u w:val="single"/>
        </w:rPr>
      </w:pPr>
      <w:r w:rsidRPr="00813234">
        <w:rPr>
          <w:rFonts w:ascii="Museo Sans 300" w:hAnsi="Museo Sans 300" w:cs="Arial"/>
          <w:sz w:val="20"/>
          <w:szCs w:val="20"/>
        </w:rPr>
        <w:t xml:space="preserve">Para los efectos legales de esta obligación, </w:t>
      </w:r>
      <w:r w:rsidRPr="00813234">
        <w:rPr>
          <w:rFonts w:ascii="Museo Sans 300" w:hAnsi="Museo Sans 300" w:cs="Arial"/>
          <w:sz w:val="20"/>
          <w:szCs w:val="20"/>
          <w:u w:val="single"/>
        </w:rPr>
        <w:t>“FIADORA “</w:t>
      </w:r>
      <w:r w:rsidRPr="00813234">
        <w:rPr>
          <w:rFonts w:ascii="Museo Sans 300" w:hAnsi="Museo Sans 300" w:cs="Arial"/>
          <w:sz w:val="20"/>
          <w:szCs w:val="20"/>
        </w:rPr>
        <w:t xml:space="preserve">, señala como domicilio especial el de la ciudad de San Salvador a cuyos tribunales se somete.  En fe de todo lo anterior, </w:t>
      </w:r>
      <w:r w:rsidRPr="00813234">
        <w:rPr>
          <w:rFonts w:ascii="Museo Sans 300" w:hAnsi="Museo Sans 300" w:cs="Arial"/>
          <w:sz w:val="20"/>
          <w:szCs w:val="20"/>
          <w:u w:val="single"/>
        </w:rPr>
        <w:t>“FIADORA”,</w:t>
      </w:r>
      <w:r w:rsidRPr="00813234">
        <w:rPr>
          <w:rFonts w:ascii="Museo Sans 300" w:hAnsi="Museo Sans 300" w:cs="Arial"/>
          <w:sz w:val="20"/>
          <w:szCs w:val="20"/>
        </w:rPr>
        <w:t xml:space="preserve"> emite la presente Garantía de Buena </w:t>
      </w:r>
      <w:r w:rsidRPr="00813234">
        <w:rPr>
          <w:rFonts w:ascii="Museo Sans 300" w:hAnsi="Museo Sans 300"/>
          <w:color w:val="000000"/>
          <w:sz w:val="20"/>
          <w:szCs w:val="20"/>
        </w:rPr>
        <w:t>obra, bien o servicio</w:t>
      </w:r>
      <w:r w:rsidRPr="00813234">
        <w:rPr>
          <w:rFonts w:ascii="Museo Sans 300" w:hAnsi="Museo Sans 300" w:cs="Arial"/>
          <w:sz w:val="20"/>
          <w:szCs w:val="20"/>
        </w:rPr>
        <w:t xml:space="preserve">, en la ciudad de </w:t>
      </w:r>
      <w:r w:rsidRPr="00813234">
        <w:rPr>
          <w:rFonts w:ascii="Museo Sans 300" w:hAnsi="Museo Sans 300" w:cs="Arial"/>
          <w:sz w:val="20"/>
          <w:szCs w:val="20"/>
          <w:u w:val="single"/>
        </w:rPr>
        <w:t>____.</w:t>
      </w:r>
    </w:p>
    <w:p w14:paraId="547D2B37" w14:textId="77777777" w:rsidR="001A1A29" w:rsidRPr="00813234" w:rsidRDefault="001A1A29" w:rsidP="001A1A29">
      <w:pPr>
        <w:jc w:val="both"/>
        <w:rPr>
          <w:rFonts w:ascii="Museo Sans 300" w:hAnsi="Museo Sans 300" w:cs="Arial"/>
          <w:sz w:val="20"/>
          <w:szCs w:val="20"/>
          <w:u w:val="single"/>
        </w:rPr>
      </w:pPr>
      <w:r w:rsidRPr="00813234">
        <w:rPr>
          <w:rFonts w:ascii="Museo Sans 300" w:hAnsi="Museo Sans 300" w:cs="Arial"/>
          <w:sz w:val="20"/>
          <w:szCs w:val="20"/>
          <w:u w:val="single"/>
        </w:rPr>
        <w:br w:type="page"/>
      </w:r>
    </w:p>
    <w:p w14:paraId="0DB6E8CC" w14:textId="453C270D" w:rsidR="00601F32" w:rsidRPr="00813234" w:rsidRDefault="00601F32" w:rsidP="00813234">
      <w:pPr>
        <w:pStyle w:val="Ttulo2"/>
        <w:spacing w:before="0" w:after="0" w:line="240" w:lineRule="auto"/>
        <w:rPr>
          <w:rFonts w:ascii="Museo Sans 300" w:hAnsi="Museo Sans 300"/>
          <w:iCs w:val="0"/>
          <w:color w:val="000000"/>
          <w:sz w:val="20"/>
          <w:szCs w:val="20"/>
        </w:rPr>
      </w:pPr>
      <w:bookmarkStart w:id="43" w:name="_Toc233902767"/>
      <w:r w:rsidRPr="00813234">
        <w:rPr>
          <w:rFonts w:ascii="Museo Sans 300" w:hAnsi="Museo Sans 300"/>
          <w:iCs w:val="0"/>
          <w:sz w:val="20"/>
          <w:szCs w:val="20"/>
          <w:lang w:val="es-SV"/>
        </w:rPr>
        <w:lastRenderedPageBreak/>
        <w:t>F</w:t>
      </w:r>
      <w:r w:rsidR="00304A09" w:rsidRPr="00813234">
        <w:rPr>
          <w:rFonts w:ascii="Museo Sans 300" w:hAnsi="Museo Sans 300"/>
          <w:iCs w:val="0"/>
          <w:sz w:val="20"/>
          <w:szCs w:val="20"/>
          <w:lang w:val="es-SV"/>
        </w:rPr>
        <w:t>1</w:t>
      </w:r>
      <w:r w:rsidR="00DB0AA7" w:rsidRPr="00813234">
        <w:rPr>
          <w:rFonts w:ascii="Museo Sans 300" w:hAnsi="Museo Sans 300"/>
          <w:iCs w:val="0"/>
          <w:sz w:val="20"/>
          <w:szCs w:val="20"/>
          <w:lang w:val="es-SV"/>
        </w:rPr>
        <w:t>2</w:t>
      </w:r>
      <w:r w:rsidRPr="00813234">
        <w:rPr>
          <w:rFonts w:ascii="Museo Sans 300" w:hAnsi="Museo Sans 300"/>
          <w:iCs w:val="0"/>
          <w:sz w:val="20"/>
          <w:szCs w:val="20"/>
          <w:lang w:val="es-SV"/>
        </w:rPr>
        <w:t xml:space="preserve">.  </w:t>
      </w:r>
      <w:r w:rsidRPr="00813234">
        <w:rPr>
          <w:rFonts w:ascii="Museo Sans 300" w:hAnsi="Museo Sans 300"/>
          <w:iCs w:val="0"/>
          <w:sz w:val="20"/>
          <w:szCs w:val="20"/>
        </w:rPr>
        <w:t xml:space="preserve">Formulario Solicitud </w:t>
      </w:r>
      <w:proofErr w:type="spellStart"/>
      <w:r w:rsidRPr="00813234">
        <w:rPr>
          <w:rFonts w:ascii="Museo Sans 300" w:hAnsi="Museo Sans 300"/>
          <w:iCs w:val="0"/>
          <w:sz w:val="20"/>
          <w:szCs w:val="20"/>
          <w:lang w:val="es-SV"/>
        </w:rPr>
        <w:t>d</w:t>
      </w:r>
      <w:r w:rsidRPr="00813234">
        <w:rPr>
          <w:rFonts w:ascii="Museo Sans 300" w:hAnsi="Museo Sans 300"/>
          <w:iCs w:val="0"/>
          <w:sz w:val="20"/>
          <w:szCs w:val="20"/>
        </w:rPr>
        <w:t>e</w:t>
      </w:r>
      <w:proofErr w:type="spellEnd"/>
      <w:r w:rsidRPr="00813234">
        <w:rPr>
          <w:rFonts w:ascii="Museo Sans 300" w:hAnsi="Museo Sans 300"/>
          <w:iCs w:val="0"/>
          <w:sz w:val="20"/>
          <w:szCs w:val="20"/>
        </w:rPr>
        <w:t xml:space="preserve"> Devolución </w:t>
      </w:r>
      <w:proofErr w:type="spellStart"/>
      <w:r w:rsidRPr="00813234">
        <w:rPr>
          <w:rFonts w:ascii="Museo Sans 300" w:hAnsi="Museo Sans 300"/>
          <w:iCs w:val="0"/>
          <w:sz w:val="20"/>
          <w:szCs w:val="20"/>
          <w:lang w:val="es-SV"/>
        </w:rPr>
        <w:t>d</w:t>
      </w:r>
      <w:r w:rsidRPr="00813234">
        <w:rPr>
          <w:rFonts w:ascii="Museo Sans 300" w:hAnsi="Museo Sans 300"/>
          <w:iCs w:val="0"/>
          <w:sz w:val="20"/>
          <w:szCs w:val="20"/>
        </w:rPr>
        <w:t>e</w:t>
      </w:r>
      <w:proofErr w:type="spellEnd"/>
      <w:r w:rsidRPr="00813234">
        <w:rPr>
          <w:rFonts w:ascii="Museo Sans 300" w:hAnsi="Museo Sans 300"/>
          <w:iCs w:val="0"/>
          <w:sz w:val="20"/>
          <w:szCs w:val="20"/>
        </w:rPr>
        <w:t xml:space="preserve"> Garantías Presentadas </w:t>
      </w:r>
      <w:r w:rsidRPr="00813234">
        <w:rPr>
          <w:rFonts w:ascii="Museo Sans 300" w:hAnsi="Museo Sans 300"/>
          <w:iCs w:val="0"/>
          <w:sz w:val="20"/>
          <w:szCs w:val="20"/>
          <w:lang w:val="es-SV"/>
        </w:rPr>
        <w:t>e</w:t>
      </w:r>
      <w:r w:rsidRPr="00813234">
        <w:rPr>
          <w:rFonts w:ascii="Museo Sans 300" w:hAnsi="Museo Sans 300"/>
          <w:iCs w:val="0"/>
          <w:sz w:val="20"/>
          <w:szCs w:val="20"/>
        </w:rPr>
        <w:t xml:space="preserve">n </w:t>
      </w:r>
      <w:proofErr w:type="spellStart"/>
      <w:r w:rsidRPr="00813234">
        <w:rPr>
          <w:rFonts w:ascii="Museo Sans 300" w:hAnsi="Museo Sans 300"/>
          <w:iCs w:val="0"/>
          <w:sz w:val="20"/>
          <w:szCs w:val="20"/>
          <w:lang w:val="es-SV"/>
        </w:rPr>
        <w:t>l</w:t>
      </w:r>
      <w:r w:rsidRPr="00813234">
        <w:rPr>
          <w:rFonts w:ascii="Museo Sans 300" w:hAnsi="Museo Sans 300"/>
          <w:iCs w:val="0"/>
          <w:sz w:val="20"/>
          <w:szCs w:val="20"/>
        </w:rPr>
        <w:t>a</w:t>
      </w:r>
      <w:proofErr w:type="spellEnd"/>
      <w:r w:rsidRPr="00813234">
        <w:rPr>
          <w:rFonts w:ascii="Museo Sans 300" w:hAnsi="Museo Sans 300"/>
          <w:iCs w:val="0"/>
          <w:sz w:val="20"/>
          <w:szCs w:val="20"/>
        </w:rPr>
        <w:t xml:space="preserve"> Unidad </w:t>
      </w:r>
      <w:proofErr w:type="spellStart"/>
      <w:r w:rsidRPr="00813234">
        <w:rPr>
          <w:rFonts w:ascii="Museo Sans 300" w:hAnsi="Museo Sans 300"/>
          <w:iCs w:val="0"/>
          <w:sz w:val="20"/>
          <w:szCs w:val="20"/>
          <w:lang w:val="es-SV"/>
        </w:rPr>
        <w:t>d</w:t>
      </w:r>
      <w:r w:rsidRPr="00813234">
        <w:rPr>
          <w:rFonts w:ascii="Museo Sans 300" w:hAnsi="Museo Sans 300"/>
          <w:iCs w:val="0"/>
          <w:sz w:val="20"/>
          <w:szCs w:val="20"/>
        </w:rPr>
        <w:t>e</w:t>
      </w:r>
      <w:proofErr w:type="spellEnd"/>
      <w:r w:rsidRPr="00813234">
        <w:rPr>
          <w:rFonts w:ascii="Museo Sans 300" w:hAnsi="Museo Sans 300"/>
          <w:iCs w:val="0"/>
          <w:sz w:val="20"/>
          <w:szCs w:val="20"/>
        </w:rPr>
        <w:t xml:space="preserve"> Compras Públicas (UCP)</w:t>
      </w:r>
      <w:bookmarkEnd w:id="43"/>
    </w:p>
    <w:p w14:paraId="3D0D9C32" w14:textId="77777777" w:rsidR="00601F32" w:rsidRPr="00813234" w:rsidRDefault="00601F32" w:rsidP="009E3324">
      <w:pPr>
        <w:spacing w:after="0" w:line="240" w:lineRule="auto"/>
        <w:jc w:val="center"/>
        <w:rPr>
          <w:rFonts w:ascii="Museo Sans 300" w:hAnsi="Museo Sans 300"/>
          <w:sz w:val="20"/>
          <w:szCs w:val="20"/>
        </w:rPr>
      </w:pPr>
    </w:p>
    <w:p w14:paraId="4E2E0BF2" w14:textId="77777777" w:rsidR="00601F32" w:rsidRPr="00813234" w:rsidRDefault="00601F32" w:rsidP="009E3324">
      <w:pPr>
        <w:spacing w:after="0" w:line="240" w:lineRule="auto"/>
        <w:jc w:val="right"/>
        <w:rPr>
          <w:rFonts w:ascii="Museo Sans 300" w:hAnsi="Museo Sans 300"/>
          <w:sz w:val="20"/>
          <w:szCs w:val="20"/>
        </w:rPr>
      </w:pPr>
      <w:r w:rsidRPr="00813234">
        <w:rPr>
          <w:rFonts w:ascii="Museo Sans 300" w:hAnsi="Museo Sans 300"/>
          <w:sz w:val="20"/>
          <w:szCs w:val="20"/>
        </w:rPr>
        <w:t>Fecha: ______________________________________</w:t>
      </w:r>
    </w:p>
    <w:p w14:paraId="578D1E53"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Señores</w:t>
      </w:r>
    </w:p>
    <w:p w14:paraId="5BD14711"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Comisión Ejecutiva Portuaria Autónoma</w:t>
      </w:r>
    </w:p>
    <w:p w14:paraId="06A04D1E"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Nombre de Jefe de la UCP: ____________________</w:t>
      </w:r>
    </w:p>
    <w:p w14:paraId="4EBB27A1" w14:textId="77777777" w:rsidR="00601F32" w:rsidRPr="00813234" w:rsidRDefault="00601F32" w:rsidP="009E3324">
      <w:pPr>
        <w:spacing w:after="0" w:line="240" w:lineRule="auto"/>
        <w:rPr>
          <w:rFonts w:ascii="Museo Sans 300" w:hAnsi="Museo Sans 300"/>
          <w:sz w:val="20"/>
          <w:szCs w:val="20"/>
        </w:rPr>
      </w:pPr>
    </w:p>
    <w:p w14:paraId="7CEC1A02"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 xml:space="preserve">Por este medio YO__________________________________________________________________ en representación de la persona </w:t>
      </w:r>
      <w:proofErr w:type="spellStart"/>
      <w:r w:rsidRPr="00813234">
        <w:rPr>
          <w:rFonts w:ascii="Museo Sans 300" w:hAnsi="Museo Sans 300"/>
          <w:sz w:val="20"/>
          <w:szCs w:val="20"/>
        </w:rPr>
        <w:t>jurídica____________________________________o</w:t>
      </w:r>
      <w:proofErr w:type="spellEnd"/>
      <w:r w:rsidRPr="00813234">
        <w:rPr>
          <w:rFonts w:ascii="Museo Sans 300" w:hAnsi="Museo Sans 300"/>
          <w:sz w:val="20"/>
          <w:szCs w:val="20"/>
        </w:rPr>
        <w:t xml:space="preserve"> persona natural______________________________________</w:t>
      </w:r>
    </w:p>
    <w:p w14:paraId="08AECCB8"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Se solicita la devolución de la(s) garantía(s).  Según los datos siguientes:</w:t>
      </w:r>
    </w:p>
    <w:p w14:paraId="34F06A6A" w14:textId="77777777" w:rsidR="00601F32" w:rsidRPr="00813234" w:rsidRDefault="00601F32" w:rsidP="009E332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813234"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277F" w14:textId="77777777" w:rsidR="00601F32" w:rsidRPr="00813234" w:rsidRDefault="00601F32" w:rsidP="009E3324">
            <w:pPr>
              <w:spacing w:after="0" w:line="240" w:lineRule="auto"/>
              <w:rPr>
                <w:rFonts w:ascii="Museo Sans 300" w:hAnsi="Museo Sans 300"/>
                <w:b/>
                <w:sz w:val="20"/>
                <w:szCs w:val="20"/>
              </w:rPr>
            </w:pPr>
            <w:r w:rsidRPr="00813234">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A0AF572" w14:textId="77777777" w:rsidR="00601F32" w:rsidRPr="00813234" w:rsidRDefault="00601F32" w:rsidP="009E3324">
            <w:pPr>
              <w:spacing w:after="0" w:line="240" w:lineRule="auto"/>
              <w:rPr>
                <w:rFonts w:ascii="Museo Sans 300" w:hAnsi="Museo Sans 300"/>
                <w:sz w:val="20"/>
                <w:szCs w:val="20"/>
              </w:rPr>
            </w:pPr>
          </w:p>
          <w:p w14:paraId="71770D19"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_______________________________</w:t>
            </w:r>
          </w:p>
          <w:p w14:paraId="7F3E6D7E"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8FB6CE4" w14:textId="77777777" w:rsidR="00601F32" w:rsidRPr="00813234" w:rsidRDefault="00601F32" w:rsidP="009E3324">
            <w:pPr>
              <w:spacing w:after="0" w:line="240" w:lineRule="auto"/>
              <w:rPr>
                <w:rFonts w:ascii="Museo Sans 300" w:hAnsi="Museo Sans 300"/>
                <w:sz w:val="20"/>
                <w:szCs w:val="20"/>
              </w:rPr>
            </w:pPr>
          </w:p>
          <w:p w14:paraId="008D32E2" w14:textId="77777777"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N° de garantía: ____________</w:t>
            </w:r>
          </w:p>
        </w:tc>
      </w:tr>
      <w:tr w:rsidR="00601F32" w:rsidRPr="00813234"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1737641" w14:textId="77777777" w:rsidR="00601F32" w:rsidRPr="00813234" w:rsidRDefault="00601F32" w:rsidP="009E3324">
            <w:pPr>
              <w:spacing w:after="0" w:line="240" w:lineRule="auto"/>
              <w:rPr>
                <w:rFonts w:ascii="Museo Sans 300" w:hAnsi="Museo Sans 300"/>
                <w:sz w:val="20"/>
                <w:szCs w:val="20"/>
              </w:rPr>
            </w:pPr>
          </w:p>
        </w:tc>
      </w:tr>
      <w:tr w:rsidR="00601F32" w:rsidRPr="00813234"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E7A0" w14:textId="77777777" w:rsidR="00601F32" w:rsidRPr="00813234" w:rsidRDefault="00601F32" w:rsidP="009E3324">
            <w:pPr>
              <w:spacing w:after="0" w:line="240" w:lineRule="auto"/>
              <w:rPr>
                <w:rFonts w:ascii="Museo Sans 300" w:hAnsi="Museo Sans 300"/>
                <w:b/>
                <w:sz w:val="20"/>
                <w:szCs w:val="20"/>
              </w:rPr>
            </w:pPr>
            <w:r w:rsidRPr="00813234">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96D99CC" w14:textId="77777777" w:rsidR="00601F32" w:rsidRPr="00813234" w:rsidRDefault="00601F32" w:rsidP="009E3324">
            <w:pPr>
              <w:spacing w:after="0" w:line="240" w:lineRule="auto"/>
              <w:rPr>
                <w:rFonts w:ascii="Museo Sans 300" w:hAnsi="Museo Sans 300"/>
                <w:noProof/>
                <w:sz w:val="20"/>
                <w:szCs w:val="20"/>
              </w:rPr>
            </w:pPr>
          </w:p>
          <w:p w14:paraId="5CB21B8C" w14:textId="77777777" w:rsidR="00601F32" w:rsidRPr="00813234" w:rsidRDefault="00601F32" w:rsidP="009E3324">
            <w:pPr>
              <w:spacing w:after="0" w:line="240" w:lineRule="auto"/>
              <w:rPr>
                <w:rFonts w:ascii="Museo Sans 300" w:hAnsi="Museo Sans 300"/>
                <w:noProof/>
                <w:sz w:val="20"/>
                <w:szCs w:val="20"/>
              </w:rPr>
            </w:pPr>
            <w:r w:rsidRPr="00813234">
              <w:rPr>
                <w:rFonts w:ascii="Museo Sans 300" w:hAnsi="Museo Sans 300"/>
                <w:noProof/>
                <w:sz w:val="20"/>
                <w:szCs w:val="20"/>
              </w:rPr>
              <w:t xml:space="preserve">SI ____ NO_____ </w:t>
            </w:r>
          </w:p>
          <w:p w14:paraId="37D7AE0A" w14:textId="699CD4BC" w:rsidR="00601F32" w:rsidRPr="00813234" w:rsidRDefault="00601F32" w:rsidP="009E3324">
            <w:pPr>
              <w:spacing w:after="0" w:line="240" w:lineRule="auto"/>
              <w:rPr>
                <w:rFonts w:ascii="Museo Sans 300" w:hAnsi="Museo Sans 300"/>
                <w:i/>
                <w:noProof/>
                <w:sz w:val="20"/>
                <w:szCs w:val="20"/>
              </w:rPr>
            </w:pPr>
            <w:r w:rsidRPr="00813234">
              <w:rPr>
                <w:rFonts w:ascii="Museo Sans 300" w:hAnsi="Museo Sans 300"/>
                <w:i/>
                <w:noProof/>
                <w:sz w:val="20"/>
                <w:szCs w:val="20"/>
              </w:rPr>
              <w:t>(Deberá adjuntar a este formulario el “F1</w:t>
            </w:r>
            <w:r w:rsidR="00FB3F52" w:rsidRPr="00813234">
              <w:rPr>
                <w:rFonts w:ascii="Museo Sans 300" w:hAnsi="Museo Sans 300"/>
                <w:i/>
                <w:noProof/>
                <w:sz w:val="20"/>
                <w:szCs w:val="20"/>
              </w:rPr>
              <w:t>4</w:t>
            </w:r>
            <w:r w:rsidRPr="00813234">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683C89DA" w14:textId="77777777" w:rsidR="00601F32" w:rsidRPr="00813234" w:rsidRDefault="00601F32" w:rsidP="009E3324">
            <w:pPr>
              <w:spacing w:after="0" w:line="240" w:lineRule="auto"/>
              <w:rPr>
                <w:rFonts w:ascii="Museo Sans 300" w:hAnsi="Museo Sans 300"/>
                <w:noProof/>
                <w:sz w:val="20"/>
                <w:szCs w:val="20"/>
              </w:rPr>
            </w:pPr>
          </w:p>
          <w:p w14:paraId="75815053" w14:textId="77777777" w:rsidR="00601F32" w:rsidRPr="00813234" w:rsidRDefault="00601F32" w:rsidP="009E3324">
            <w:pPr>
              <w:spacing w:after="0" w:line="240" w:lineRule="auto"/>
              <w:rPr>
                <w:rFonts w:ascii="Museo Sans 300" w:hAnsi="Museo Sans 300"/>
                <w:noProof/>
                <w:sz w:val="20"/>
                <w:szCs w:val="20"/>
              </w:rPr>
            </w:pPr>
            <w:r w:rsidRPr="00813234">
              <w:rPr>
                <w:rFonts w:ascii="Museo Sans 300" w:hAnsi="Museo Sans 300"/>
                <w:noProof/>
                <w:sz w:val="20"/>
                <w:szCs w:val="20"/>
              </w:rPr>
              <w:t>N° de recibo de ingreso emitido por CEPA: ____________</w:t>
            </w:r>
          </w:p>
        </w:tc>
      </w:tr>
      <w:tr w:rsidR="00601F32" w:rsidRPr="00813234"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211E8" w14:textId="77777777" w:rsidR="00601F32" w:rsidRPr="00813234" w:rsidRDefault="00601F32" w:rsidP="009E3324">
            <w:pPr>
              <w:spacing w:after="0" w:line="240" w:lineRule="auto"/>
              <w:rPr>
                <w:rFonts w:ascii="Museo Sans 300" w:hAnsi="Museo Sans 300"/>
                <w:noProof/>
                <w:sz w:val="20"/>
                <w:szCs w:val="20"/>
              </w:rPr>
            </w:pPr>
          </w:p>
        </w:tc>
      </w:tr>
      <w:tr w:rsidR="00601F32" w:rsidRPr="00813234"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BDB2" w14:textId="77777777" w:rsidR="00601F32" w:rsidRPr="00813234" w:rsidRDefault="00601F32" w:rsidP="009E3324">
            <w:pPr>
              <w:spacing w:after="0" w:line="240" w:lineRule="auto"/>
              <w:jc w:val="center"/>
              <w:rPr>
                <w:rFonts w:ascii="Museo Sans 300" w:hAnsi="Museo Sans 300"/>
                <w:b/>
                <w:sz w:val="20"/>
                <w:szCs w:val="20"/>
              </w:rPr>
            </w:pPr>
            <w:r w:rsidRPr="00813234">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9F719C6" w14:textId="77777777" w:rsidR="00601F32" w:rsidRPr="00813234" w:rsidRDefault="00601F32" w:rsidP="009E332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813234" w14:paraId="5DAB0501" w14:textId="77777777" w:rsidTr="00036C92">
              <w:trPr>
                <w:trHeight w:val="284"/>
              </w:trPr>
              <w:tc>
                <w:tcPr>
                  <w:tcW w:w="3377" w:type="dxa"/>
                  <w:shd w:val="clear" w:color="auto" w:fill="auto"/>
                  <w:vAlign w:val="center"/>
                </w:tcPr>
                <w:p w14:paraId="47A49F0A" w14:textId="77777777" w:rsidR="00601F32" w:rsidRPr="00813234" w:rsidRDefault="00601F32" w:rsidP="009E3324">
                  <w:pPr>
                    <w:spacing w:after="0" w:line="240" w:lineRule="auto"/>
                    <w:rPr>
                      <w:rFonts w:ascii="Museo Sans 300" w:hAnsi="Museo Sans 300"/>
                      <w:noProof/>
                      <w:sz w:val="20"/>
                      <w:szCs w:val="20"/>
                    </w:rPr>
                  </w:pPr>
                </w:p>
              </w:tc>
              <w:tc>
                <w:tcPr>
                  <w:tcW w:w="3686" w:type="dxa"/>
                  <w:shd w:val="clear" w:color="auto" w:fill="auto"/>
                  <w:vAlign w:val="center"/>
                </w:tcPr>
                <w:p w14:paraId="117621DF" w14:textId="56B5370D"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 xml:space="preserve">        Buena Obra</w:t>
                  </w:r>
                </w:p>
                <w:p w14:paraId="7BFE1650" w14:textId="77777777" w:rsidR="00601F32" w:rsidRPr="00813234" w:rsidRDefault="00601F32" w:rsidP="009E3324">
                  <w:pPr>
                    <w:spacing w:after="0" w:line="240" w:lineRule="auto"/>
                    <w:rPr>
                      <w:rFonts w:ascii="Museo Sans 300" w:hAnsi="Museo Sans 300"/>
                      <w:sz w:val="20"/>
                      <w:szCs w:val="20"/>
                    </w:rPr>
                  </w:pPr>
                </w:p>
              </w:tc>
            </w:tr>
            <w:tr w:rsidR="00601F32" w:rsidRPr="00813234" w14:paraId="2F7D7B63" w14:textId="77777777" w:rsidTr="00036C92">
              <w:trPr>
                <w:trHeight w:val="284"/>
              </w:trPr>
              <w:tc>
                <w:tcPr>
                  <w:tcW w:w="3377" w:type="dxa"/>
                  <w:shd w:val="clear" w:color="auto" w:fill="auto"/>
                  <w:hideMark/>
                </w:tcPr>
                <w:p w14:paraId="04EBE0A4" w14:textId="010DD8A6" w:rsidR="00601F32" w:rsidRPr="00813234" w:rsidRDefault="00601F32" w:rsidP="009E3324">
                  <w:pPr>
                    <w:spacing w:after="0" w:line="240" w:lineRule="auto"/>
                    <w:rPr>
                      <w:rFonts w:ascii="Museo Sans 300" w:hAnsi="Museo Sans 300"/>
                      <w:noProof/>
                      <w:sz w:val="20"/>
                      <w:szCs w:val="20"/>
                    </w:rPr>
                  </w:pPr>
                  <w:r w:rsidRPr="00813234">
                    <w:rPr>
                      <w:rFonts w:ascii="Museo Sans 300" w:hAnsi="Museo Sans 300"/>
                      <w:sz w:val="20"/>
                      <w:szCs w:val="20"/>
                    </w:rPr>
                    <w:t xml:space="preserve"> Cumplimiento Contractual</w:t>
                  </w:r>
                </w:p>
              </w:tc>
              <w:tc>
                <w:tcPr>
                  <w:tcW w:w="3686" w:type="dxa"/>
                  <w:shd w:val="clear" w:color="auto" w:fill="auto"/>
                </w:tcPr>
                <w:p w14:paraId="6815AEEB" w14:textId="0B3D1380"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 xml:space="preserve">         Buena Calidad  </w:t>
                  </w:r>
                </w:p>
                <w:p w14:paraId="22E4682E" w14:textId="77777777" w:rsidR="00601F32" w:rsidRPr="00813234" w:rsidRDefault="00601F32" w:rsidP="009E3324">
                  <w:pPr>
                    <w:spacing w:after="0" w:line="240" w:lineRule="auto"/>
                    <w:rPr>
                      <w:rFonts w:ascii="Museo Sans 300" w:hAnsi="Museo Sans 300"/>
                      <w:noProof/>
                      <w:sz w:val="20"/>
                      <w:szCs w:val="20"/>
                    </w:rPr>
                  </w:pPr>
                </w:p>
              </w:tc>
            </w:tr>
            <w:tr w:rsidR="00601F32" w:rsidRPr="00813234" w14:paraId="6B8B5624" w14:textId="77777777" w:rsidTr="00036C92">
              <w:trPr>
                <w:trHeight w:val="284"/>
              </w:trPr>
              <w:tc>
                <w:tcPr>
                  <w:tcW w:w="3377" w:type="dxa"/>
                  <w:shd w:val="clear" w:color="auto" w:fill="auto"/>
                  <w:hideMark/>
                </w:tcPr>
                <w:p w14:paraId="7BF35429" w14:textId="4121DC02" w:rsidR="00601F32" w:rsidRPr="00813234" w:rsidRDefault="00601F32" w:rsidP="009E3324">
                  <w:pPr>
                    <w:spacing w:after="0" w:line="240" w:lineRule="auto"/>
                    <w:rPr>
                      <w:rFonts w:ascii="Museo Sans 300" w:hAnsi="Museo Sans 300"/>
                      <w:noProof/>
                      <w:sz w:val="20"/>
                      <w:szCs w:val="20"/>
                    </w:rPr>
                  </w:pPr>
                  <w:r w:rsidRPr="00813234">
                    <w:rPr>
                      <w:rFonts w:ascii="Museo Sans 300" w:hAnsi="Museo Sans 300"/>
                      <w:sz w:val="20"/>
                      <w:szCs w:val="20"/>
                    </w:rPr>
                    <w:t xml:space="preserve"> Buena Inversión de Anticipo</w:t>
                  </w:r>
                </w:p>
              </w:tc>
              <w:tc>
                <w:tcPr>
                  <w:tcW w:w="3686" w:type="dxa"/>
                  <w:shd w:val="clear" w:color="auto" w:fill="auto"/>
                  <w:hideMark/>
                </w:tcPr>
                <w:p w14:paraId="40F0A8DF" w14:textId="4B021B25" w:rsidR="00601F32" w:rsidRPr="00813234" w:rsidRDefault="00601F32" w:rsidP="009E3324">
                  <w:pPr>
                    <w:spacing w:after="0" w:line="240" w:lineRule="auto"/>
                    <w:rPr>
                      <w:rFonts w:ascii="Museo Sans 300" w:hAnsi="Museo Sans 300"/>
                      <w:noProof/>
                      <w:sz w:val="20"/>
                      <w:szCs w:val="20"/>
                    </w:rPr>
                  </w:pPr>
                  <w:r w:rsidRPr="00813234">
                    <w:rPr>
                      <w:rFonts w:ascii="Museo Sans 300" w:hAnsi="Museo Sans 300"/>
                      <w:sz w:val="20"/>
                      <w:szCs w:val="20"/>
                    </w:rPr>
                    <w:t xml:space="preserve">        Buen servicio </w:t>
                  </w:r>
                </w:p>
              </w:tc>
            </w:tr>
            <w:tr w:rsidR="00601F32" w:rsidRPr="00813234" w14:paraId="680F3BB4" w14:textId="77777777" w:rsidTr="00036C92">
              <w:trPr>
                <w:trHeight w:val="284"/>
              </w:trPr>
              <w:tc>
                <w:tcPr>
                  <w:tcW w:w="3377" w:type="dxa"/>
                  <w:shd w:val="clear" w:color="auto" w:fill="auto"/>
                </w:tcPr>
                <w:p w14:paraId="5B7488D4" w14:textId="2AD83781"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 xml:space="preserve">Ampliación de Garantía </w:t>
                  </w:r>
                </w:p>
                <w:p w14:paraId="20B220A2" w14:textId="77777777" w:rsidR="00601F32" w:rsidRPr="00813234" w:rsidRDefault="00601F32" w:rsidP="009E3324">
                  <w:pPr>
                    <w:spacing w:after="0" w:line="240" w:lineRule="auto"/>
                    <w:rPr>
                      <w:rFonts w:ascii="Museo Sans 300" w:hAnsi="Museo Sans 300"/>
                      <w:noProof/>
                      <w:sz w:val="20"/>
                      <w:szCs w:val="20"/>
                    </w:rPr>
                  </w:pPr>
                </w:p>
              </w:tc>
              <w:tc>
                <w:tcPr>
                  <w:tcW w:w="3686" w:type="dxa"/>
                  <w:shd w:val="clear" w:color="auto" w:fill="auto"/>
                </w:tcPr>
                <w:p w14:paraId="6C9AA4BD" w14:textId="43D61A44" w:rsidR="00601F32" w:rsidRPr="00813234" w:rsidRDefault="00601F32" w:rsidP="009E3324">
                  <w:pPr>
                    <w:spacing w:after="0" w:line="240" w:lineRule="auto"/>
                    <w:rPr>
                      <w:rFonts w:ascii="Museo Sans 300" w:hAnsi="Museo Sans 300"/>
                      <w:sz w:val="20"/>
                      <w:szCs w:val="20"/>
                    </w:rPr>
                  </w:pPr>
                  <w:r w:rsidRPr="00813234">
                    <w:rPr>
                      <w:rFonts w:ascii="Museo Sans 300" w:hAnsi="Museo Sans 300"/>
                      <w:sz w:val="20"/>
                      <w:szCs w:val="20"/>
                    </w:rPr>
                    <w:t xml:space="preserve">         Endoso de Garantía   </w:t>
                  </w:r>
                </w:p>
                <w:p w14:paraId="03AEE837" w14:textId="77777777" w:rsidR="00601F32" w:rsidRPr="00813234" w:rsidRDefault="00601F32" w:rsidP="009E3324">
                  <w:pPr>
                    <w:spacing w:after="0" w:line="240" w:lineRule="auto"/>
                    <w:rPr>
                      <w:rFonts w:ascii="Museo Sans 300" w:hAnsi="Museo Sans 300"/>
                      <w:noProof/>
                      <w:sz w:val="20"/>
                      <w:szCs w:val="20"/>
                    </w:rPr>
                  </w:pPr>
                </w:p>
              </w:tc>
            </w:tr>
            <w:tr w:rsidR="00601F32" w:rsidRPr="00813234" w14:paraId="7DBD28F7" w14:textId="77777777" w:rsidTr="00036C92">
              <w:trPr>
                <w:trHeight w:val="284"/>
              </w:trPr>
              <w:tc>
                <w:tcPr>
                  <w:tcW w:w="3377" w:type="dxa"/>
                  <w:shd w:val="clear" w:color="auto" w:fill="auto"/>
                  <w:hideMark/>
                </w:tcPr>
                <w:p w14:paraId="2B724B4C" w14:textId="07BA8AB5" w:rsidR="00601F32" w:rsidRPr="00813234" w:rsidRDefault="00601F32" w:rsidP="009E3324">
                  <w:pPr>
                    <w:spacing w:after="0" w:line="240" w:lineRule="auto"/>
                    <w:rPr>
                      <w:rFonts w:ascii="Museo Sans 300" w:hAnsi="Museo Sans 300"/>
                      <w:noProof/>
                      <w:sz w:val="20"/>
                      <w:szCs w:val="20"/>
                    </w:rPr>
                  </w:pPr>
                  <w:r w:rsidRPr="00813234">
                    <w:rPr>
                      <w:rFonts w:ascii="Museo Sans 300" w:hAnsi="Museo Sans 300"/>
                      <w:sz w:val="20"/>
                      <w:szCs w:val="20"/>
                    </w:rPr>
                    <w:t>Otros_______________________</w:t>
                  </w:r>
                </w:p>
              </w:tc>
              <w:tc>
                <w:tcPr>
                  <w:tcW w:w="3686" w:type="dxa"/>
                  <w:shd w:val="clear" w:color="auto" w:fill="auto"/>
                </w:tcPr>
                <w:p w14:paraId="5ABF7375" w14:textId="77777777" w:rsidR="00601F32" w:rsidRPr="00813234" w:rsidRDefault="00601F32" w:rsidP="009E3324">
                  <w:pPr>
                    <w:spacing w:after="0" w:line="240" w:lineRule="auto"/>
                    <w:rPr>
                      <w:rFonts w:ascii="Museo Sans 300" w:hAnsi="Museo Sans 300"/>
                      <w:noProof/>
                      <w:sz w:val="20"/>
                      <w:szCs w:val="20"/>
                    </w:rPr>
                  </w:pPr>
                </w:p>
              </w:tc>
            </w:tr>
          </w:tbl>
          <w:p w14:paraId="5CD98749" w14:textId="77777777" w:rsidR="00601F32" w:rsidRPr="00813234" w:rsidRDefault="00601F32" w:rsidP="009E3324">
            <w:pPr>
              <w:spacing w:after="0" w:line="240" w:lineRule="auto"/>
              <w:rPr>
                <w:rFonts w:ascii="Museo Sans 300" w:hAnsi="Museo Sans 300"/>
                <w:noProof/>
                <w:sz w:val="20"/>
                <w:szCs w:val="20"/>
              </w:rPr>
            </w:pPr>
          </w:p>
        </w:tc>
      </w:tr>
      <w:tr w:rsidR="00601F32" w:rsidRPr="00813234"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192D" w14:textId="77777777" w:rsidR="00601F32" w:rsidRPr="00813234" w:rsidRDefault="00601F32" w:rsidP="009E3324">
            <w:pPr>
              <w:spacing w:after="0" w:line="240" w:lineRule="auto"/>
              <w:rPr>
                <w:rFonts w:ascii="Museo Sans 300" w:hAnsi="Museo Sans 300"/>
                <w:b/>
                <w:sz w:val="20"/>
                <w:szCs w:val="20"/>
              </w:rPr>
            </w:pPr>
            <w:r w:rsidRPr="00813234">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787AC96" w14:textId="77777777" w:rsidR="00601F32" w:rsidRPr="00813234" w:rsidRDefault="00601F32" w:rsidP="009E3324">
            <w:pPr>
              <w:spacing w:after="0" w:line="240" w:lineRule="auto"/>
              <w:rPr>
                <w:rFonts w:ascii="Museo Sans 300" w:hAnsi="Museo Sans 300"/>
                <w:sz w:val="20"/>
                <w:szCs w:val="20"/>
              </w:rPr>
            </w:pPr>
          </w:p>
        </w:tc>
      </w:tr>
      <w:tr w:rsidR="00601F32" w:rsidRPr="00813234"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A86F" w14:textId="77777777" w:rsidR="00601F32" w:rsidRPr="00813234" w:rsidRDefault="00601F32" w:rsidP="009E3324">
            <w:pPr>
              <w:spacing w:after="0" w:line="240" w:lineRule="auto"/>
              <w:rPr>
                <w:rFonts w:ascii="Museo Sans 300" w:hAnsi="Museo Sans 300"/>
                <w:b/>
                <w:sz w:val="20"/>
                <w:szCs w:val="20"/>
              </w:rPr>
            </w:pPr>
            <w:r w:rsidRPr="00813234">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9BEB" w14:textId="77777777" w:rsidR="00601F32" w:rsidRPr="00813234" w:rsidRDefault="00601F32" w:rsidP="009E3324">
            <w:pPr>
              <w:spacing w:after="0" w:line="240" w:lineRule="auto"/>
              <w:rPr>
                <w:rFonts w:ascii="Museo Sans 300" w:hAnsi="Museo Sans 300"/>
                <w:sz w:val="20"/>
                <w:szCs w:val="20"/>
              </w:rPr>
            </w:pPr>
          </w:p>
        </w:tc>
      </w:tr>
      <w:tr w:rsidR="00601F32" w:rsidRPr="00813234"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7330" w14:textId="77777777" w:rsidR="00601F32" w:rsidRPr="00813234" w:rsidRDefault="00601F32" w:rsidP="009E3324">
            <w:pPr>
              <w:spacing w:after="0" w:line="240" w:lineRule="auto"/>
              <w:rPr>
                <w:rFonts w:ascii="Museo Sans 300" w:hAnsi="Museo Sans 300"/>
                <w:b/>
                <w:sz w:val="20"/>
                <w:szCs w:val="20"/>
              </w:rPr>
            </w:pPr>
            <w:r w:rsidRPr="00813234">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613F0B3" w14:textId="77777777" w:rsidR="00601F32" w:rsidRPr="00813234" w:rsidRDefault="00601F32" w:rsidP="009E3324">
            <w:pPr>
              <w:spacing w:after="0" w:line="240" w:lineRule="auto"/>
              <w:rPr>
                <w:rFonts w:ascii="Museo Sans 300" w:hAnsi="Museo Sans 300"/>
                <w:sz w:val="20"/>
                <w:szCs w:val="20"/>
              </w:rPr>
            </w:pPr>
          </w:p>
          <w:p w14:paraId="0605CAF6" w14:textId="77777777" w:rsidR="00601F32" w:rsidRPr="00813234" w:rsidRDefault="00601F32" w:rsidP="009E3324">
            <w:pPr>
              <w:spacing w:after="0" w:line="240" w:lineRule="auto"/>
              <w:jc w:val="center"/>
              <w:rPr>
                <w:rFonts w:ascii="Museo Sans 300" w:hAnsi="Museo Sans 300"/>
                <w:sz w:val="20"/>
                <w:szCs w:val="20"/>
              </w:rPr>
            </w:pPr>
            <w:r w:rsidRPr="00813234">
              <w:rPr>
                <w:rFonts w:ascii="Museo Sans 300" w:hAnsi="Museo Sans 300"/>
                <w:sz w:val="20"/>
                <w:szCs w:val="20"/>
              </w:rPr>
              <w:t>_________ DÍAS o ________ AÑOS</w:t>
            </w:r>
          </w:p>
        </w:tc>
      </w:tr>
      <w:tr w:rsidR="00601F32" w:rsidRPr="00813234"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40150" w14:textId="77777777" w:rsidR="00601F32" w:rsidRPr="00813234" w:rsidRDefault="00601F32" w:rsidP="009E3324">
            <w:pPr>
              <w:spacing w:after="0" w:line="240" w:lineRule="auto"/>
              <w:rPr>
                <w:rFonts w:ascii="Museo Sans 300" w:hAnsi="Museo Sans 300"/>
                <w:b/>
                <w:sz w:val="20"/>
                <w:szCs w:val="20"/>
              </w:rPr>
            </w:pPr>
            <w:r w:rsidRPr="00813234">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7931B79" w14:textId="77777777" w:rsidR="00601F32" w:rsidRPr="00813234" w:rsidRDefault="00601F32" w:rsidP="009E3324">
            <w:pPr>
              <w:spacing w:after="0" w:line="240" w:lineRule="auto"/>
              <w:rPr>
                <w:rFonts w:ascii="Museo Sans 300" w:hAnsi="Museo Sans 300"/>
                <w:sz w:val="20"/>
                <w:szCs w:val="20"/>
              </w:rPr>
            </w:pPr>
          </w:p>
        </w:tc>
      </w:tr>
    </w:tbl>
    <w:p w14:paraId="2467FFE4" w14:textId="77777777" w:rsidR="00601F32" w:rsidRPr="00813234" w:rsidRDefault="00601F32" w:rsidP="009E3324">
      <w:pPr>
        <w:spacing w:after="0" w:line="240" w:lineRule="auto"/>
        <w:rPr>
          <w:rFonts w:ascii="Museo Sans 300" w:hAnsi="Museo Sans 300" w:cs="Arial"/>
          <w:sz w:val="20"/>
          <w:szCs w:val="20"/>
        </w:rPr>
      </w:pPr>
    </w:p>
    <w:p w14:paraId="44D09503" w14:textId="77777777" w:rsidR="00601F32" w:rsidRPr="00813234" w:rsidRDefault="00601F32" w:rsidP="009E3324">
      <w:pPr>
        <w:spacing w:after="0" w:line="240" w:lineRule="auto"/>
        <w:rPr>
          <w:rFonts w:ascii="Museo Sans 300" w:hAnsi="Museo Sans 300"/>
          <w:sz w:val="20"/>
          <w:szCs w:val="20"/>
        </w:rPr>
      </w:pPr>
    </w:p>
    <w:p w14:paraId="10F15D00" w14:textId="77777777" w:rsidR="00601F32" w:rsidRPr="00813234" w:rsidRDefault="00601F32" w:rsidP="009E3324">
      <w:pPr>
        <w:spacing w:after="0" w:line="240" w:lineRule="auto"/>
        <w:jc w:val="center"/>
        <w:rPr>
          <w:rFonts w:ascii="Museo Sans 300" w:hAnsi="Museo Sans 300"/>
          <w:sz w:val="20"/>
          <w:szCs w:val="20"/>
        </w:rPr>
      </w:pPr>
      <w:r w:rsidRPr="00813234">
        <w:rPr>
          <w:rFonts w:ascii="Museo Sans 300" w:hAnsi="Museo Sans 300"/>
          <w:sz w:val="20"/>
          <w:szCs w:val="20"/>
        </w:rPr>
        <w:t>F__________________________</w:t>
      </w:r>
    </w:p>
    <w:p w14:paraId="1689725D" w14:textId="77777777" w:rsidR="00601F32" w:rsidRPr="00813234" w:rsidRDefault="00601F32" w:rsidP="009E3324">
      <w:pPr>
        <w:spacing w:after="0" w:line="240" w:lineRule="auto"/>
        <w:jc w:val="center"/>
        <w:rPr>
          <w:rFonts w:ascii="Museo Sans 300" w:hAnsi="Museo Sans 300"/>
          <w:b/>
          <w:sz w:val="20"/>
          <w:szCs w:val="20"/>
        </w:rPr>
      </w:pPr>
      <w:r w:rsidRPr="00813234">
        <w:rPr>
          <w:rFonts w:ascii="Museo Sans 300" w:hAnsi="Museo Sans 300"/>
          <w:sz w:val="20"/>
          <w:szCs w:val="20"/>
        </w:rPr>
        <w:t>Nombre del representante legal y sello si es persona jurídica</w:t>
      </w:r>
      <w:r w:rsidRPr="00813234">
        <w:rPr>
          <w:rFonts w:ascii="Museo Sans 300" w:hAnsi="Museo Sans 300"/>
          <w:b/>
          <w:sz w:val="20"/>
          <w:szCs w:val="20"/>
        </w:rPr>
        <w:br w:type="page"/>
      </w:r>
    </w:p>
    <w:p w14:paraId="005C96B1" w14:textId="77777777" w:rsidR="00936014" w:rsidRPr="00813234" w:rsidRDefault="00936014" w:rsidP="009E3324">
      <w:pPr>
        <w:tabs>
          <w:tab w:val="center" w:pos="4419"/>
          <w:tab w:val="right" w:pos="8838"/>
        </w:tabs>
        <w:spacing w:after="0" w:line="240" w:lineRule="auto"/>
        <w:rPr>
          <w:rFonts w:ascii="Museo Sans 300" w:hAnsi="Museo Sans 300"/>
          <w:b/>
          <w:sz w:val="20"/>
          <w:szCs w:val="20"/>
        </w:rPr>
      </w:pPr>
      <w:bookmarkStart w:id="44" w:name="_Hlk138858096"/>
      <w:bookmarkEnd w:id="40"/>
      <w:bookmarkEnd w:id="41"/>
      <w:bookmarkEnd w:id="37"/>
      <w:bookmarkEnd w:id="38"/>
      <w:bookmarkEnd w:id="39"/>
    </w:p>
    <w:p w14:paraId="7B0DB946" w14:textId="3B9D62C9" w:rsidR="00936014" w:rsidRPr="00813234" w:rsidRDefault="00A30423" w:rsidP="00813234">
      <w:pPr>
        <w:pStyle w:val="Ttulo2"/>
        <w:spacing w:before="0" w:after="0" w:line="240" w:lineRule="auto"/>
        <w:rPr>
          <w:rFonts w:ascii="Museo Sans 300" w:hAnsi="Museo Sans 300"/>
          <w:iCs w:val="0"/>
          <w:sz w:val="20"/>
          <w:szCs w:val="20"/>
        </w:rPr>
      </w:pPr>
      <w:bookmarkStart w:id="45" w:name="_Toc147164915"/>
      <w:bookmarkStart w:id="46" w:name="_Toc233902768"/>
      <w:r w:rsidRPr="00813234">
        <w:rPr>
          <w:rFonts w:ascii="Museo Sans 300" w:hAnsi="Museo Sans 300"/>
          <w:iCs w:val="0"/>
          <w:sz w:val="20"/>
          <w:szCs w:val="20"/>
          <w:lang w:val="es-MX"/>
        </w:rPr>
        <w:t>F</w:t>
      </w:r>
      <w:r w:rsidR="00E417C9" w:rsidRPr="00813234">
        <w:rPr>
          <w:rFonts w:ascii="Museo Sans 300" w:hAnsi="Museo Sans 300"/>
          <w:iCs w:val="0"/>
          <w:sz w:val="20"/>
          <w:szCs w:val="20"/>
          <w:lang w:val="es-SV"/>
        </w:rPr>
        <w:t>1</w:t>
      </w:r>
      <w:r w:rsidR="00DB0AA7" w:rsidRPr="00813234">
        <w:rPr>
          <w:rFonts w:ascii="Museo Sans 300" w:hAnsi="Museo Sans 300"/>
          <w:iCs w:val="0"/>
          <w:sz w:val="20"/>
          <w:szCs w:val="20"/>
          <w:lang w:val="es-SV"/>
        </w:rPr>
        <w:t>3</w:t>
      </w:r>
      <w:r w:rsidRPr="00813234">
        <w:rPr>
          <w:rFonts w:ascii="Museo Sans 300" w:hAnsi="Museo Sans 300"/>
          <w:iCs w:val="0"/>
          <w:sz w:val="20"/>
          <w:szCs w:val="20"/>
          <w:lang w:val="es-SV"/>
        </w:rPr>
        <w:t>.</w:t>
      </w:r>
      <w:r w:rsidRPr="00813234">
        <w:rPr>
          <w:rFonts w:ascii="Museo Sans 300" w:hAnsi="Museo Sans 300"/>
          <w:iCs w:val="0"/>
          <w:sz w:val="20"/>
          <w:szCs w:val="20"/>
        </w:rPr>
        <w:t xml:space="preserve"> </w:t>
      </w:r>
      <w:r w:rsidRPr="00813234">
        <w:rPr>
          <w:rFonts w:ascii="Museo Sans 300" w:hAnsi="Museo Sans 300"/>
          <w:iCs w:val="0"/>
          <w:sz w:val="20"/>
          <w:szCs w:val="20"/>
          <w:lang w:val="es-SV"/>
        </w:rPr>
        <w:t xml:space="preserve">Declaración </w:t>
      </w:r>
      <w:proofErr w:type="spellStart"/>
      <w:r w:rsidRPr="00813234">
        <w:rPr>
          <w:rFonts w:ascii="Museo Sans 300" w:hAnsi="Museo Sans 300"/>
          <w:iCs w:val="0"/>
          <w:sz w:val="20"/>
          <w:szCs w:val="20"/>
          <w:lang w:val="es-SV"/>
        </w:rPr>
        <w:t>d</w:t>
      </w:r>
      <w:r w:rsidRPr="00813234">
        <w:rPr>
          <w:rFonts w:ascii="Museo Sans 300" w:hAnsi="Museo Sans 300"/>
          <w:iCs w:val="0"/>
          <w:sz w:val="20"/>
          <w:szCs w:val="20"/>
        </w:rPr>
        <w:t>e</w:t>
      </w:r>
      <w:proofErr w:type="spellEnd"/>
      <w:r w:rsidRPr="00813234">
        <w:rPr>
          <w:rFonts w:ascii="Museo Sans 300" w:hAnsi="Museo Sans 300"/>
          <w:iCs w:val="0"/>
          <w:sz w:val="20"/>
          <w:szCs w:val="20"/>
        </w:rPr>
        <w:t xml:space="preserve"> Cuenta Bancaria Para Pago Electrónico</w:t>
      </w:r>
      <w:bookmarkEnd w:id="45"/>
      <w:bookmarkEnd w:id="46"/>
    </w:p>
    <w:p w14:paraId="58899C61" w14:textId="77777777" w:rsidR="00936014" w:rsidRPr="00813234" w:rsidRDefault="00936014" w:rsidP="009E3324">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813234" w:rsidRDefault="00936014" w:rsidP="009E3324">
      <w:pPr>
        <w:tabs>
          <w:tab w:val="left" w:pos="5670"/>
        </w:tabs>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Fecha: ________________</w:t>
      </w:r>
    </w:p>
    <w:p w14:paraId="062875B7" w14:textId="77777777" w:rsidR="00936014" w:rsidRPr="00813234" w:rsidRDefault="00936014" w:rsidP="009E3324">
      <w:pPr>
        <w:spacing w:after="0" w:line="240" w:lineRule="auto"/>
        <w:jc w:val="both"/>
        <w:rPr>
          <w:rFonts w:ascii="Museo Sans 300" w:hAnsi="Museo Sans 300"/>
          <w:sz w:val="20"/>
          <w:szCs w:val="20"/>
        </w:rPr>
      </w:pPr>
      <w:r w:rsidRPr="00813234">
        <w:rPr>
          <w:rFonts w:ascii="Museo Sans 300" w:hAnsi="Museo Sans 300"/>
          <w:sz w:val="20"/>
          <w:szCs w:val="20"/>
        </w:rPr>
        <w:t>Yo, __________________________en calidad de__________________________, de la sociedad _____________________________.</w:t>
      </w:r>
    </w:p>
    <w:p w14:paraId="5938A78C" w14:textId="161E5FF8" w:rsidR="00936014" w:rsidRPr="00813234" w:rsidRDefault="00936014" w:rsidP="009E3324">
      <w:pPr>
        <w:spacing w:after="0" w:line="240" w:lineRule="auto"/>
        <w:jc w:val="both"/>
        <w:rPr>
          <w:rFonts w:ascii="Museo Sans 300" w:hAnsi="Museo Sans 300"/>
          <w:sz w:val="20"/>
          <w:szCs w:val="20"/>
        </w:rPr>
      </w:pPr>
      <w:r w:rsidRPr="00813234">
        <w:rPr>
          <w:rFonts w:ascii="Museo Sans 300" w:hAnsi="Museo Sans 300"/>
          <w:sz w:val="20"/>
          <w:szCs w:val="20"/>
        </w:rPr>
        <w:t xml:space="preserve">Hago referencia al método de contratación </w:t>
      </w:r>
      <w:r w:rsidR="00502BB8" w:rsidRPr="00813234">
        <w:rPr>
          <w:rFonts w:ascii="Museo Sans 300" w:hAnsi="Museo Sans 300"/>
          <w:sz w:val="20"/>
          <w:szCs w:val="20"/>
        </w:rPr>
        <w:t>Licitación</w:t>
      </w:r>
      <w:r w:rsidR="008E05BA" w:rsidRPr="00813234">
        <w:rPr>
          <w:rFonts w:ascii="Museo Sans 300" w:hAnsi="Museo Sans 300"/>
          <w:sz w:val="20"/>
          <w:szCs w:val="20"/>
        </w:rPr>
        <w:t xml:space="preserve"> </w:t>
      </w:r>
      <w:r w:rsidR="000E108B" w:rsidRPr="00813234">
        <w:rPr>
          <w:rFonts w:ascii="Museo Sans 300" w:hAnsi="Museo Sans 300"/>
          <w:sz w:val="20"/>
          <w:szCs w:val="20"/>
        </w:rPr>
        <w:t>Competitiva</w:t>
      </w:r>
      <w:r w:rsidRPr="00813234">
        <w:rPr>
          <w:rFonts w:ascii="Museo Sans 300" w:hAnsi="Museo Sans 300"/>
          <w:sz w:val="20"/>
          <w:szCs w:val="20"/>
        </w:rPr>
        <w:t xml:space="preserve"> CEPA</w:t>
      </w:r>
      <w:r w:rsidR="008E05BA" w:rsidRPr="00813234">
        <w:rPr>
          <w:rFonts w:ascii="Museo Sans 300" w:hAnsi="Museo Sans 300"/>
          <w:sz w:val="20"/>
          <w:szCs w:val="20"/>
        </w:rPr>
        <w:t xml:space="preserve"> L</w:t>
      </w:r>
      <w:r w:rsidR="000E108B" w:rsidRPr="00813234">
        <w:rPr>
          <w:rFonts w:ascii="Museo Sans 300" w:hAnsi="Museo Sans 300"/>
          <w:sz w:val="20"/>
          <w:szCs w:val="20"/>
        </w:rPr>
        <w:t>C</w:t>
      </w:r>
      <w:r w:rsidR="008E05BA" w:rsidRPr="00813234">
        <w:rPr>
          <w:rFonts w:ascii="Museo Sans 300" w:hAnsi="Museo Sans 300"/>
          <w:sz w:val="20"/>
          <w:szCs w:val="20"/>
        </w:rPr>
        <w:t>-___________________________</w:t>
      </w:r>
      <w:r w:rsidRPr="00813234">
        <w:rPr>
          <w:rFonts w:ascii="Museo Sans 300" w:hAnsi="Museo Sans 300"/>
          <w:sz w:val="20"/>
          <w:szCs w:val="20"/>
        </w:rPr>
        <w:t xml:space="preserve"> y a la notificación de adjudicación de fecha ____________, la cual fue autorizada por </w:t>
      </w:r>
      <w:r w:rsidR="00F069FE" w:rsidRPr="00813234">
        <w:rPr>
          <w:rFonts w:ascii="Museo Sans 300" w:hAnsi="Museo Sans 300"/>
          <w:sz w:val="20"/>
          <w:szCs w:val="20"/>
        </w:rPr>
        <w:t>la CEPA</w:t>
      </w:r>
      <w:r w:rsidRPr="00813234">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813234" w:rsidRDefault="00936014" w:rsidP="009E3324">
      <w:pPr>
        <w:spacing w:after="0" w:line="240" w:lineRule="auto"/>
        <w:jc w:val="both"/>
        <w:rPr>
          <w:rFonts w:ascii="Museo Sans 300" w:hAnsi="Museo Sans 300"/>
          <w:sz w:val="20"/>
          <w:szCs w:val="20"/>
        </w:rPr>
      </w:pPr>
      <w:r w:rsidRPr="00813234">
        <w:rPr>
          <w:rFonts w:ascii="Museo Sans 300" w:hAnsi="Museo Sans 300"/>
          <w:sz w:val="20"/>
          <w:szCs w:val="20"/>
        </w:rPr>
        <w:t xml:space="preserve">Asimismo, de acuerdo a lo establecido en </w:t>
      </w:r>
      <w:r w:rsidR="00A30423" w:rsidRPr="00813234">
        <w:rPr>
          <w:rFonts w:ascii="Museo Sans 300" w:hAnsi="Museo Sans 300"/>
          <w:sz w:val="20"/>
          <w:szCs w:val="20"/>
        </w:rPr>
        <w:t>la</w:t>
      </w:r>
      <w:r w:rsidRPr="00813234">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813234" w:rsidRDefault="00936014" w:rsidP="009E3324">
      <w:pPr>
        <w:spacing w:after="0" w:line="240" w:lineRule="auto"/>
        <w:rPr>
          <w:rFonts w:ascii="Museo Sans 300" w:hAnsi="Museo Sans 300"/>
          <w:sz w:val="20"/>
          <w:szCs w:val="20"/>
        </w:rPr>
      </w:pPr>
    </w:p>
    <w:p w14:paraId="1A325A4E" w14:textId="77777777" w:rsidR="00936014" w:rsidRPr="00813234" w:rsidRDefault="00936014" w:rsidP="009E3324">
      <w:pPr>
        <w:spacing w:after="0" w:line="240" w:lineRule="auto"/>
        <w:rPr>
          <w:rFonts w:ascii="Museo Sans 300" w:hAnsi="Museo Sans 300"/>
          <w:sz w:val="20"/>
          <w:szCs w:val="20"/>
        </w:rPr>
      </w:pPr>
      <w:r w:rsidRPr="00813234">
        <w:rPr>
          <w:rFonts w:ascii="Museo Sans 300" w:hAnsi="Museo Sans 300"/>
          <w:sz w:val="20"/>
          <w:szCs w:val="20"/>
        </w:rPr>
        <w:t>Nombre de la cuenta: _____________________________________________</w:t>
      </w:r>
    </w:p>
    <w:p w14:paraId="18BF3223" w14:textId="77777777" w:rsidR="00936014" w:rsidRPr="00813234" w:rsidRDefault="00936014" w:rsidP="009E3324">
      <w:pPr>
        <w:spacing w:after="0" w:line="240" w:lineRule="auto"/>
        <w:rPr>
          <w:rFonts w:ascii="Museo Sans 300" w:hAnsi="Museo Sans 300"/>
          <w:sz w:val="20"/>
          <w:szCs w:val="20"/>
        </w:rPr>
      </w:pPr>
      <w:r w:rsidRPr="00813234">
        <w:rPr>
          <w:rFonts w:ascii="Museo Sans 300" w:hAnsi="Museo Sans 300"/>
          <w:sz w:val="20"/>
          <w:szCs w:val="20"/>
        </w:rPr>
        <w:t>Tipo de cuenta Bancaria: ___________________________________________</w:t>
      </w:r>
    </w:p>
    <w:p w14:paraId="79F32D59" w14:textId="77777777" w:rsidR="00936014" w:rsidRPr="00813234" w:rsidRDefault="00936014" w:rsidP="009E3324">
      <w:pPr>
        <w:spacing w:after="0" w:line="240" w:lineRule="auto"/>
        <w:rPr>
          <w:rFonts w:ascii="Museo Sans 300" w:hAnsi="Museo Sans 300"/>
          <w:sz w:val="20"/>
          <w:szCs w:val="20"/>
        </w:rPr>
      </w:pPr>
      <w:r w:rsidRPr="00813234">
        <w:rPr>
          <w:rFonts w:ascii="Museo Sans 300" w:hAnsi="Museo Sans 300"/>
          <w:sz w:val="20"/>
          <w:szCs w:val="20"/>
        </w:rPr>
        <w:t>Número de Cuenta Bancaria: ________________________________________</w:t>
      </w:r>
    </w:p>
    <w:p w14:paraId="011F97DC" w14:textId="77777777" w:rsidR="00936014" w:rsidRPr="00813234" w:rsidRDefault="00936014" w:rsidP="009E3324">
      <w:pPr>
        <w:spacing w:after="0" w:line="240" w:lineRule="auto"/>
        <w:rPr>
          <w:rFonts w:ascii="Museo Sans 300" w:hAnsi="Museo Sans 300"/>
          <w:sz w:val="20"/>
          <w:szCs w:val="20"/>
        </w:rPr>
      </w:pPr>
      <w:r w:rsidRPr="00813234">
        <w:rPr>
          <w:rFonts w:ascii="Museo Sans 300" w:hAnsi="Museo Sans 300"/>
          <w:sz w:val="20"/>
          <w:szCs w:val="20"/>
        </w:rPr>
        <w:t>Nombre del Banco: ________________________________________________</w:t>
      </w:r>
    </w:p>
    <w:p w14:paraId="34119562" w14:textId="77777777" w:rsidR="00936014" w:rsidRPr="00813234" w:rsidRDefault="00936014" w:rsidP="009E3324">
      <w:pPr>
        <w:spacing w:after="0" w:line="240" w:lineRule="auto"/>
        <w:rPr>
          <w:rFonts w:ascii="Museo Sans 300" w:hAnsi="Museo Sans 300"/>
          <w:sz w:val="20"/>
          <w:szCs w:val="20"/>
        </w:rPr>
      </w:pPr>
    </w:p>
    <w:p w14:paraId="219CAEDD" w14:textId="77777777" w:rsidR="00936014" w:rsidRPr="00813234" w:rsidRDefault="00936014" w:rsidP="009E3324">
      <w:pPr>
        <w:spacing w:after="0" w:line="240" w:lineRule="auto"/>
        <w:jc w:val="both"/>
        <w:rPr>
          <w:rFonts w:ascii="Museo Sans 300" w:hAnsi="Museo Sans 300"/>
          <w:sz w:val="20"/>
          <w:szCs w:val="20"/>
        </w:rPr>
      </w:pPr>
      <w:r w:rsidRPr="00813234">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813234" w:rsidRDefault="00936014" w:rsidP="009E3324">
      <w:pPr>
        <w:spacing w:after="0" w:line="240" w:lineRule="auto"/>
        <w:rPr>
          <w:rFonts w:ascii="Museo Sans 300" w:hAnsi="Museo Sans 300"/>
          <w:sz w:val="20"/>
          <w:szCs w:val="20"/>
        </w:rPr>
      </w:pPr>
      <w:r w:rsidRPr="00813234">
        <w:rPr>
          <w:rFonts w:ascii="Museo Sans 300" w:hAnsi="Museo Sans 300"/>
          <w:sz w:val="20"/>
          <w:szCs w:val="20"/>
        </w:rPr>
        <w:t xml:space="preserve">Atentamente, </w:t>
      </w:r>
    </w:p>
    <w:p w14:paraId="2EEE704C" w14:textId="77777777" w:rsidR="00936014" w:rsidRPr="00813234" w:rsidRDefault="00936014" w:rsidP="009E3324">
      <w:pPr>
        <w:spacing w:after="0" w:line="240" w:lineRule="auto"/>
        <w:rPr>
          <w:rFonts w:ascii="Museo Sans 300" w:hAnsi="Museo Sans 300"/>
          <w:color w:val="000000"/>
          <w:sz w:val="20"/>
          <w:szCs w:val="20"/>
        </w:rPr>
      </w:pPr>
    </w:p>
    <w:p w14:paraId="0C56D1FE" w14:textId="77777777" w:rsidR="00936014" w:rsidRPr="00813234" w:rsidRDefault="00936014" w:rsidP="009E3324">
      <w:pPr>
        <w:spacing w:after="0" w:line="240" w:lineRule="auto"/>
        <w:rPr>
          <w:rFonts w:ascii="Museo Sans 300" w:hAnsi="Museo Sans 300"/>
          <w:color w:val="000000"/>
          <w:sz w:val="20"/>
          <w:szCs w:val="20"/>
        </w:rPr>
      </w:pPr>
    </w:p>
    <w:p w14:paraId="79C2A5D8" w14:textId="77777777" w:rsidR="00936014" w:rsidRPr="00813234" w:rsidRDefault="00936014" w:rsidP="009E3324">
      <w:pPr>
        <w:spacing w:after="0" w:line="240" w:lineRule="auto"/>
        <w:rPr>
          <w:rFonts w:ascii="Museo Sans 300" w:hAnsi="Museo Sans 300"/>
          <w:sz w:val="20"/>
          <w:szCs w:val="20"/>
          <w:lang w:val="es-ES"/>
        </w:rPr>
      </w:pPr>
      <w:r w:rsidRPr="00813234">
        <w:rPr>
          <w:rFonts w:ascii="Museo Sans 300" w:hAnsi="Museo Sans 300"/>
          <w:color w:val="000000"/>
          <w:sz w:val="20"/>
          <w:szCs w:val="20"/>
        </w:rPr>
        <w:t xml:space="preserve">Nombre y Firma del Representante Legal </w:t>
      </w:r>
      <w:r w:rsidRPr="00813234">
        <w:rPr>
          <w:rFonts w:ascii="Museo Sans 300" w:hAnsi="Museo Sans 300"/>
          <w:color w:val="000000"/>
          <w:sz w:val="20"/>
          <w:szCs w:val="20"/>
        </w:rPr>
        <w:tab/>
      </w:r>
      <w:r w:rsidRPr="00813234">
        <w:rPr>
          <w:rFonts w:ascii="Museo Sans 300" w:hAnsi="Museo Sans 300"/>
          <w:color w:val="000000"/>
          <w:sz w:val="20"/>
          <w:szCs w:val="20"/>
        </w:rPr>
        <w:tab/>
      </w:r>
      <w:r w:rsidRPr="00813234">
        <w:rPr>
          <w:rFonts w:ascii="Museo Sans 300" w:hAnsi="Museo Sans 300"/>
          <w:color w:val="000000"/>
          <w:sz w:val="20"/>
          <w:szCs w:val="20"/>
        </w:rPr>
        <w:tab/>
        <w:t xml:space="preserve">Sello de la sociedad </w:t>
      </w:r>
    </w:p>
    <w:p w14:paraId="3B614A3D" w14:textId="77777777" w:rsidR="00936014" w:rsidRPr="00813234" w:rsidRDefault="00936014" w:rsidP="009E3324">
      <w:pPr>
        <w:spacing w:after="0" w:line="240" w:lineRule="auto"/>
        <w:rPr>
          <w:rFonts w:ascii="Museo Sans 300" w:hAnsi="Museo Sans 300"/>
          <w:b/>
          <w:sz w:val="20"/>
          <w:szCs w:val="20"/>
        </w:rPr>
      </w:pPr>
    </w:p>
    <w:p w14:paraId="1E69E4A6" w14:textId="77777777" w:rsidR="00936014" w:rsidRPr="00813234" w:rsidRDefault="00936014" w:rsidP="009E3324">
      <w:pPr>
        <w:spacing w:after="0" w:line="240" w:lineRule="auto"/>
        <w:rPr>
          <w:rFonts w:ascii="Museo Sans 300" w:hAnsi="Museo Sans 300"/>
          <w:b/>
          <w:sz w:val="20"/>
          <w:szCs w:val="20"/>
        </w:rPr>
      </w:pPr>
      <w:r w:rsidRPr="00813234">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813234" w:rsidRDefault="00936014" w:rsidP="009E3324">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813234" w:rsidRDefault="00936014" w:rsidP="009E3324">
      <w:pPr>
        <w:spacing w:after="0" w:line="240" w:lineRule="auto"/>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br w:type="page"/>
      </w:r>
    </w:p>
    <w:p w14:paraId="11BA082D" w14:textId="1FE37BB5" w:rsidR="00936014" w:rsidRPr="00813234" w:rsidRDefault="00A30423" w:rsidP="00813234">
      <w:pPr>
        <w:pStyle w:val="Ttulo2"/>
        <w:spacing w:before="0" w:after="0" w:line="240" w:lineRule="auto"/>
        <w:rPr>
          <w:rFonts w:ascii="Museo Sans 300" w:hAnsi="Museo Sans 300"/>
          <w:iCs w:val="0"/>
          <w:sz w:val="20"/>
          <w:szCs w:val="20"/>
        </w:rPr>
      </w:pPr>
      <w:bookmarkStart w:id="47" w:name="_Toc147164916"/>
      <w:bookmarkStart w:id="48" w:name="_Toc233902769"/>
      <w:r w:rsidRPr="00813234">
        <w:rPr>
          <w:rFonts w:ascii="Museo Sans 300" w:hAnsi="Museo Sans 300"/>
          <w:iCs w:val="0"/>
          <w:sz w:val="20"/>
          <w:szCs w:val="20"/>
          <w:lang w:val="es-MX"/>
        </w:rPr>
        <w:lastRenderedPageBreak/>
        <w:t>F</w:t>
      </w:r>
      <w:r w:rsidR="009C5130" w:rsidRPr="00813234">
        <w:rPr>
          <w:rFonts w:ascii="Museo Sans 300" w:hAnsi="Museo Sans 300"/>
          <w:iCs w:val="0"/>
          <w:sz w:val="20"/>
          <w:szCs w:val="20"/>
          <w:lang w:val="es-SV"/>
        </w:rPr>
        <w:t>1</w:t>
      </w:r>
      <w:r w:rsidR="00DB0AA7" w:rsidRPr="00813234">
        <w:rPr>
          <w:rFonts w:ascii="Museo Sans 300" w:hAnsi="Museo Sans 300"/>
          <w:iCs w:val="0"/>
          <w:sz w:val="20"/>
          <w:szCs w:val="20"/>
          <w:lang w:val="es-SV"/>
        </w:rPr>
        <w:t>4</w:t>
      </w:r>
      <w:r w:rsidRPr="00813234">
        <w:rPr>
          <w:rFonts w:ascii="Museo Sans 300" w:hAnsi="Museo Sans 300"/>
          <w:iCs w:val="0"/>
          <w:sz w:val="20"/>
          <w:szCs w:val="20"/>
        </w:rPr>
        <w:t xml:space="preserve">. Requerimientos </w:t>
      </w:r>
      <w:r w:rsidRPr="00813234">
        <w:rPr>
          <w:rFonts w:ascii="Museo Sans 300" w:hAnsi="Museo Sans 300"/>
          <w:iCs w:val="0"/>
          <w:sz w:val="20"/>
          <w:szCs w:val="20"/>
          <w:lang w:val="es-SV"/>
        </w:rPr>
        <w:t>a</w:t>
      </w:r>
      <w:r w:rsidRPr="00813234">
        <w:rPr>
          <w:rFonts w:ascii="Museo Sans 300" w:hAnsi="Museo Sans 300"/>
          <w:iCs w:val="0"/>
          <w:sz w:val="20"/>
          <w:szCs w:val="20"/>
        </w:rPr>
        <w:t xml:space="preserve"> Presentar Sobre </w:t>
      </w:r>
      <w:r w:rsidRPr="00813234">
        <w:rPr>
          <w:rFonts w:ascii="Museo Sans 300" w:hAnsi="Museo Sans 300"/>
          <w:iCs w:val="0"/>
          <w:sz w:val="20"/>
          <w:szCs w:val="20"/>
          <w:lang w:val="es-MX"/>
        </w:rPr>
        <w:t xml:space="preserve">Facturación </w:t>
      </w:r>
      <w:r w:rsidRPr="00813234">
        <w:rPr>
          <w:rFonts w:ascii="Museo Sans 300" w:hAnsi="Museo Sans 300"/>
          <w:iCs w:val="0"/>
          <w:sz w:val="20"/>
          <w:szCs w:val="20"/>
        </w:rPr>
        <w:t>Electrónic</w:t>
      </w:r>
      <w:r w:rsidRPr="00813234">
        <w:rPr>
          <w:rFonts w:ascii="Museo Sans 300" w:hAnsi="Museo Sans 300"/>
          <w:iCs w:val="0"/>
          <w:sz w:val="20"/>
          <w:szCs w:val="20"/>
          <w:lang w:val="es-MX"/>
        </w:rPr>
        <w:t>a</w:t>
      </w:r>
      <w:bookmarkEnd w:id="47"/>
      <w:bookmarkEnd w:id="48"/>
    </w:p>
    <w:p w14:paraId="28D85794" w14:textId="77777777" w:rsidR="00936014" w:rsidRPr="00813234" w:rsidRDefault="00936014" w:rsidP="009E3324">
      <w:pPr>
        <w:spacing w:after="0" w:line="240" w:lineRule="auto"/>
        <w:jc w:val="both"/>
        <w:rPr>
          <w:rFonts w:ascii="Museo Sans 300" w:hAnsi="Museo Sans 300"/>
          <w:sz w:val="20"/>
          <w:szCs w:val="20"/>
          <w:lang w:val="x-none"/>
        </w:rPr>
      </w:pPr>
    </w:p>
    <w:p w14:paraId="0EA48935" w14:textId="77777777" w:rsidR="00936014" w:rsidRPr="00813234" w:rsidRDefault="00936014" w:rsidP="009E3324">
      <w:pPr>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813234" w:rsidRDefault="00936014" w:rsidP="009E3324">
      <w:pPr>
        <w:spacing w:after="0" w:line="240" w:lineRule="auto"/>
        <w:jc w:val="both"/>
        <w:rPr>
          <w:rFonts w:ascii="Museo Sans 300" w:hAnsi="Museo Sans 300"/>
          <w:color w:val="000000"/>
          <w:sz w:val="20"/>
          <w:szCs w:val="20"/>
        </w:rPr>
      </w:pPr>
    </w:p>
    <w:p w14:paraId="328B6EA4" w14:textId="77777777" w:rsidR="00936014" w:rsidRPr="00813234" w:rsidRDefault="00936014" w:rsidP="009E3324">
      <w:pPr>
        <w:spacing w:after="0" w:line="240" w:lineRule="auto"/>
        <w:jc w:val="both"/>
        <w:rPr>
          <w:rFonts w:ascii="Museo Sans 300" w:hAnsi="Museo Sans 300"/>
          <w:color w:val="000000"/>
          <w:sz w:val="20"/>
          <w:szCs w:val="20"/>
        </w:rPr>
      </w:pPr>
      <w:r w:rsidRPr="00813234">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813234" w:rsidRDefault="00936014" w:rsidP="009E3324">
      <w:pPr>
        <w:spacing w:after="0" w:line="240" w:lineRule="auto"/>
        <w:rPr>
          <w:rFonts w:ascii="Museo Sans 300" w:hAnsi="Museo Sans 300"/>
          <w:color w:val="000000"/>
          <w:sz w:val="20"/>
          <w:szCs w:val="20"/>
        </w:rPr>
      </w:pPr>
    </w:p>
    <w:p w14:paraId="340C3A27" w14:textId="77777777" w:rsidR="00936014" w:rsidRPr="00813234" w:rsidRDefault="00936014" w:rsidP="005D2D14">
      <w:pPr>
        <w:numPr>
          <w:ilvl w:val="0"/>
          <w:numId w:val="29"/>
        </w:numPr>
        <w:spacing w:after="0" w:line="240" w:lineRule="auto"/>
        <w:rPr>
          <w:rFonts w:ascii="Museo Sans 300" w:hAnsi="Museo Sans 300" w:cs="Arial"/>
          <w:sz w:val="20"/>
          <w:szCs w:val="20"/>
        </w:rPr>
      </w:pPr>
      <w:r w:rsidRPr="00813234">
        <w:rPr>
          <w:rFonts w:ascii="Museo Sans 300" w:hAnsi="Museo Sans 300" w:cs="Arial"/>
          <w:sz w:val="20"/>
          <w:szCs w:val="20"/>
        </w:rPr>
        <w:t>Emisión (Inciso cuarto) (numeral 6)</w:t>
      </w:r>
    </w:p>
    <w:p w14:paraId="541FB937" w14:textId="77777777" w:rsidR="00936014" w:rsidRPr="00813234" w:rsidRDefault="00936014" w:rsidP="009E3324">
      <w:pPr>
        <w:spacing w:after="0" w:line="240" w:lineRule="auto"/>
        <w:ind w:left="720"/>
        <w:jc w:val="both"/>
        <w:rPr>
          <w:rFonts w:ascii="Museo Sans 300" w:hAnsi="Museo Sans 300" w:cs="Arial"/>
          <w:sz w:val="20"/>
          <w:szCs w:val="20"/>
        </w:rPr>
      </w:pPr>
      <w:r w:rsidRPr="00813234">
        <w:rPr>
          <w:rFonts w:ascii="Museo Sans 300" w:hAnsi="Museo Sans 300" w:cs="Arial"/>
          <w:sz w:val="20"/>
          <w:szCs w:val="20"/>
        </w:rPr>
        <w:t xml:space="preserve">“En ambas modalidades (6.1 Transmisión Previa y 6.2 Transmisión Diferida), los citados documentos, </w:t>
      </w:r>
      <w:r w:rsidRPr="00813234">
        <w:rPr>
          <w:rFonts w:ascii="Museo Sans 300" w:hAnsi="Museo Sans 300" w:cs="Arial"/>
          <w:sz w:val="20"/>
          <w:szCs w:val="20"/>
          <w:u w:val="single"/>
        </w:rPr>
        <w:t>deberán entregarse a sus receptores con la misma estructura de datos y formato electrónico en que fueron generados y firmados</w:t>
      </w:r>
      <w:r w:rsidRPr="00813234">
        <w:rPr>
          <w:rFonts w:ascii="Museo Sans 300" w:hAnsi="Museo Sans 300" w:cs="Arial"/>
          <w:sz w:val="20"/>
          <w:szCs w:val="20"/>
        </w:rPr>
        <w:t>. Es decir, un DTE (JSON) y una versión legible”.</w:t>
      </w:r>
    </w:p>
    <w:p w14:paraId="60116505" w14:textId="77777777" w:rsidR="00936014" w:rsidRPr="00813234" w:rsidRDefault="00936014" w:rsidP="009E3324">
      <w:pPr>
        <w:spacing w:after="0" w:line="240" w:lineRule="auto"/>
        <w:ind w:left="720"/>
        <w:jc w:val="both"/>
        <w:rPr>
          <w:rFonts w:ascii="Museo Sans 300" w:hAnsi="Museo Sans 300" w:cs="Arial"/>
          <w:sz w:val="20"/>
          <w:szCs w:val="20"/>
        </w:rPr>
      </w:pPr>
    </w:p>
    <w:p w14:paraId="165D5C31" w14:textId="77777777" w:rsidR="00936014" w:rsidRPr="00813234" w:rsidRDefault="00936014" w:rsidP="005D2D14">
      <w:pPr>
        <w:numPr>
          <w:ilvl w:val="0"/>
          <w:numId w:val="29"/>
        </w:numPr>
        <w:spacing w:after="0" w:line="240" w:lineRule="auto"/>
        <w:rPr>
          <w:rFonts w:ascii="Museo Sans 300" w:hAnsi="Museo Sans 300" w:cs="Arial"/>
          <w:sz w:val="20"/>
          <w:szCs w:val="20"/>
        </w:rPr>
      </w:pPr>
      <w:r w:rsidRPr="00813234">
        <w:rPr>
          <w:rFonts w:ascii="Museo Sans 300" w:hAnsi="Museo Sans 300" w:cs="Arial"/>
          <w:sz w:val="20"/>
          <w:szCs w:val="20"/>
          <w:u w:val="single"/>
        </w:rPr>
        <w:t>Entrega de los DTE: (numeral 11)</w:t>
      </w:r>
    </w:p>
    <w:p w14:paraId="16A68272" w14:textId="77777777" w:rsidR="00936014" w:rsidRPr="00813234" w:rsidRDefault="00936014" w:rsidP="009E3324">
      <w:pPr>
        <w:spacing w:after="0" w:line="240" w:lineRule="auto"/>
        <w:ind w:left="720"/>
        <w:jc w:val="both"/>
        <w:rPr>
          <w:rFonts w:ascii="Museo Sans 300" w:hAnsi="Museo Sans 300" w:cs="Arial"/>
          <w:sz w:val="20"/>
          <w:szCs w:val="20"/>
        </w:rPr>
      </w:pPr>
      <w:r w:rsidRPr="00813234">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813234" w:rsidRDefault="00936014" w:rsidP="009E3324">
      <w:pPr>
        <w:spacing w:after="0" w:line="240" w:lineRule="auto"/>
        <w:jc w:val="both"/>
        <w:rPr>
          <w:rFonts w:ascii="Museo Sans 300" w:hAnsi="Museo Sans 300" w:cs="Arial"/>
          <w:sz w:val="20"/>
          <w:szCs w:val="20"/>
        </w:rPr>
      </w:pPr>
    </w:p>
    <w:p w14:paraId="148C4055" w14:textId="77777777" w:rsidR="00936014" w:rsidRPr="00813234" w:rsidRDefault="00936014" w:rsidP="009E3324">
      <w:pPr>
        <w:spacing w:after="0" w:line="240" w:lineRule="auto"/>
        <w:jc w:val="both"/>
        <w:rPr>
          <w:rFonts w:ascii="Museo Sans 300" w:hAnsi="Museo Sans 300" w:cs="Arial"/>
          <w:sz w:val="20"/>
          <w:szCs w:val="20"/>
        </w:rPr>
      </w:pPr>
      <w:r w:rsidRPr="00813234">
        <w:rPr>
          <w:rFonts w:ascii="Museo Sans 300" w:hAnsi="Museo Sans 300" w:cs="Arial"/>
          <w:sz w:val="20"/>
          <w:szCs w:val="20"/>
        </w:rPr>
        <w:t>Asimismo, en el artículo 119-C inciso sexto del Código Tributario, “</w:t>
      </w:r>
      <w:r w:rsidRPr="00813234">
        <w:rPr>
          <w:rFonts w:ascii="Museo Sans 300" w:hAnsi="Museo Sans 300" w:cs="Arial"/>
          <w:sz w:val="20"/>
          <w:szCs w:val="20"/>
          <w:u w:val="single"/>
        </w:rPr>
        <w:t>es obligación de los receptores exigir la entrega de los Documentos Tributarios Electrónicos,</w:t>
      </w:r>
      <w:r w:rsidRPr="00813234">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813234" w:rsidRDefault="00936014" w:rsidP="009E3324">
      <w:pPr>
        <w:spacing w:after="0" w:line="240" w:lineRule="auto"/>
        <w:jc w:val="both"/>
        <w:rPr>
          <w:rFonts w:ascii="Museo Sans 300" w:hAnsi="Museo Sans 300" w:cs="Arial"/>
          <w:sz w:val="20"/>
          <w:szCs w:val="20"/>
        </w:rPr>
      </w:pPr>
    </w:p>
    <w:p w14:paraId="28369AA5" w14:textId="77777777" w:rsidR="00936014" w:rsidRPr="00813234" w:rsidRDefault="00936014" w:rsidP="009E3324">
      <w:pPr>
        <w:spacing w:after="0" w:line="240" w:lineRule="auto"/>
        <w:jc w:val="both"/>
        <w:rPr>
          <w:rFonts w:ascii="Museo Sans 300" w:hAnsi="Museo Sans 300" w:cs="Arial"/>
          <w:sz w:val="20"/>
          <w:szCs w:val="20"/>
        </w:rPr>
      </w:pPr>
    </w:p>
    <w:p w14:paraId="51D776CB" w14:textId="77777777" w:rsidR="00936014" w:rsidRPr="00813234" w:rsidRDefault="00936014" w:rsidP="009E3324">
      <w:pPr>
        <w:spacing w:after="0" w:line="240" w:lineRule="auto"/>
        <w:jc w:val="both"/>
        <w:rPr>
          <w:rFonts w:ascii="Museo Sans 300" w:hAnsi="Museo Sans 300" w:cs="Arial"/>
          <w:sz w:val="20"/>
          <w:szCs w:val="20"/>
        </w:rPr>
      </w:pPr>
      <w:r w:rsidRPr="00813234">
        <w:rPr>
          <w:rFonts w:ascii="Museo Sans 300" w:hAnsi="Museo Sans 300" w:cs="Arial"/>
          <w:sz w:val="20"/>
          <w:szCs w:val="20"/>
        </w:rPr>
        <w:t xml:space="preserve">Por lo anterior, para el caso de proveedores que emitan facturación electrónica, </w:t>
      </w:r>
      <w:r w:rsidRPr="00813234">
        <w:rPr>
          <w:rFonts w:ascii="Museo Sans 300" w:hAnsi="Museo Sans 300" w:cs="Arial"/>
          <w:b/>
          <w:sz w:val="20"/>
          <w:szCs w:val="20"/>
        </w:rPr>
        <w:t xml:space="preserve">deberán presentar el respectivo archivo (JSON) y una versión legible de la factura electrónica, </w:t>
      </w:r>
      <w:r w:rsidRPr="00813234">
        <w:rPr>
          <w:rFonts w:ascii="Museo Sans 300" w:hAnsi="Museo Sans 300" w:cs="Arial"/>
          <w:sz w:val="20"/>
          <w:szCs w:val="20"/>
        </w:rPr>
        <w:t>con el Sello de Recepción otorgado por la Administración Tributaria, el cual deberá remitirse al correo institucional</w:t>
      </w:r>
      <w:r w:rsidRPr="00813234">
        <w:rPr>
          <w:rFonts w:ascii="Museo Sans 300" w:hAnsi="Museo Sans 300" w:cs="Arial"/>
          <w:b/>
          <w:sz w:val="20"/>
          <w:szCs w:val="20"/>
        </w:rPr>
        <w:t xml:space="preserve"> </w:t>
      </w:r>
      <w:hyperlink r:id="rId9" w:history="1">
        <w:r w:rsidRPr="00813234">
          <w:rPr>
            <w:rStyle w:val="Hipervnculo"/>
            <w:rFonts w:ascii="Museo Sans 300" w:hAnsi="Museo Sans 300" w:cs="Arial"/>
            <w:b/>
            <w:sz w:val="20"/>
            <w:szCs w:val="20"/>
          </w:rPr>
          <w:t>facturación.electronica@cepa.gob.sv</w:t>
        </w:r>
      </w:hyperlink>
      <w:r w:rsidRPr="00813234">
        <w:rPr>
          <w:rFonts w:ascii="Museo Sans 300" w:hAnsi="Museo Sans 300" w:cs="Arial"/>
          <w:b/>
          <w:sz w:val="20"/>
          <w:szCs w:val="20"/>
        </w:rPr>
        <w:t xml:space="preserve"> , </w:t>
      </w:r>
      <w:r w:rsidRPr="00813234">
        <w:rPr>
          <w:rFonts w:ascii="Museo Sans 300" w:hAnsi="Museo Sans 300" w:cs="Arial"/>
          <w:sz w:val="20"/>
          <w:szCs w:val="20"/>
        </w:rPr>
        <w:t>con copia al correo del Administrador de Contrato u Orden de Compra.</w:t>
      </w:r>
    </w:p>
    <w:p w14:paraId="51F53531" w14:textId="77777777" w:rsidR="00180E83" w:rsidRPr="00813234" w:rsidRDefault="00180E83" w:rsidP="009E3324">
      <w:pPr>
        <w:spacing w:after="0" w:line="240" w:lineRule="auto"/>
        <w:rPr>
          <w:rFonts w:ascii="Museo Sans 300" w:hAnsi="Museo Sans 300" w:cs="Times New Roman"/>
          <w:sz w:val="20"/>
          <w:szCs w:val="20"/>
          <w:lang w:val="es-MX" w:eastAsia="zh-CN"/>
        </w:rPr>
      </w:pPr>
      <w:r w:rsidRPr="00813234">
        <w:rPr>
          <w:rFonts w:ascii="Museo Sans 300" w:hAnsi="Museo Sans 300" w:cs="Times New Roman"/>
          <w:sz w:val="20"/>
          <w:szCs w:val="20"/>
          <w:lang w:val="es-MX" w:eastAsia="zh-CN"/>
        </w:rPr>
        <w:br w:type="page"/>
      </w:r>
    </w:p>
    <w:p w14:paraId="470684C6" w14:textId="750D9B8D" w:rsidR="00A521CC" w:rsidRPr="00813234" w:rsidRDefault="00A30423" w:rsidP="00813234">
      <w:pPr>
        <w:pStyle w:val="Ttulo2"/>
        <w:spacing w:before="0" w:after="0" w:line="240" w:lineRule="auto"/>
        <w:rPr>
          <w:rFonts w:ascii="Museo Sans 300" w:hAnsi="Museo Sans 300"/>
          <w:sz w:val="20"/>
          <w:szCs w:val="20"/>
          <w:lang w:val="es-ES"/>
        </w:rPr>
      </w:pPr>
      <w:bookmarkStart w:id="49" w:name="_Toc144103493"/>
      <w:bookmarkStart w:id="50" w:name="_Toc233902770"/>
      <w:r w:rsidRPr="00813234">
        <w:rPr>
          <w:rFonts w:ascii="Museo Sans 300" w:hAnsi="Museo Sans 300"/>
          <w:sz w:val="20"/>
          <w:szCs w:val="20"/>
        </w:rPr>
        <w:lastRenderedPageBreak/>
        <w:t>F</w:t>
      </w:r>
      <w:r w:rsidR="00832D30" w:rsidRPr="00813234">
        <w:rPr>
          <w:rFonts w:ascii="Museo Sans 300" w:hAnsi="Museo Sans 300"/>
          <w:sz w:val="20"/>
          <w:szCs w:val="20"/>
          <w:lang w:val="es-ES"/>
        </w:rPr>
        <w:t>1</w:t>
      </w:r>
      <w:r w:rsidR="00DB0AA7" w:rsidRPr="00813234">
        <w:rPr>
          <w:rFonts w:ascii="Museo Sans 300" w:hAnsi="Museo Sans 300"/>
          <w:sz w:val="20"/>
          <w:szCs w:val="20"/>
          <w:lang w:val="es-ES"/>
        </w:rPr>
        <w:t>5</w:t>
      </w:r>
      <w:r w:rsidRPr="00813234">
        <w:rPr>
          <w:rFonts w:ascii="Museo Sans 300" w:hAnsi="Museo Sans 300"/>
          <w:sz w:val="20"/>
          <w:szCs w:val="20"/>
        </w:rPr>
        <w:t>. Recibo Simpl</w:t>
      </w:r>
      <w:bookmarkEnd w:id="49"/>
      <w:r w:rsidRPr="00813234">
        <w:rPr>
          <w:rFonts w:ascii="Museo Sans 300" w:hAnsi="Museo Sans 300"/>
          <w:sz w:val="20"/>
          <w:szCs w:val="20"/>
          <w:lang w:val="es-ES"/>
        </w:rPr>
        <w:t>e</w:t>
      </w:r>
      <w:bookmarkEnd w:id="50"/>
    </w:p>
    <w:p w14:paraId="60206FF4" w14:textId="77777777" w:rsidR="00A521CC" w:rsidRPr="00813234" w:rsidRDefault="00A521CC" w:rsidP="009E3324">
      <w:pPr>
        <w:spacing w:after="0" w:line="240" w:lineRule="auto"/>
        <w:rPr>
          <w:rFonts w:ascii="Museo Sans 300" w:hAnsi="Museo Sans 300"/>
          <w:sz w:val="20"/>
          <w:szCs w:val="20"/>
          <w:lang w:val="es-ES"/>
        </w:rPr>
      </w:pPr>
    </w:p>
    <w:p w14:paraId="5773BD2E"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bookmarkStart w:id="51" w:name="_Hlk149035623"/>
      <w:r w:rsidRPr="00813234">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 xml:space="preserve">                                                                          </w:t>
      </w:r>
      <w:r w:rsidRPr="00813234">
        <w:rPr>
          <w:rFonts w:ascii="Museo Sans 300" w:eastAsia="SimSun" w:hAnsi="Museo Sans 300" w:cs="Mangal"/>
          <w:b/>
          <w:kern w:val="3"/>
          <w:sz w:val="20"/>
          <w:szCs w:val="20"/>
          <w:u w:val="single"/>
          <w:lang w:eastAsia="zh-CN" w:bidi="hi-IN"/>
        </w:rPr>
        <w:t>POR USD$0.00</w:t>
      </w:r>
    </w:p>
    <w:p w14:paraId="5AA7C631"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A9A840" w14:textId="77777777" w:rsidR="00A521CC" w:rsidRPr="00813234"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813234">
        <w:rPr>
          <w:rFonts w:ascii="Museo Sans 300" w:eastAsia="SimSun" w:hAnsi="Museo Sans 300" w:cs="Mangal"/>
          <w:kern w:val="3"/>
          <w:sz w:val="20"/>
          <w:szCs w:val="20"/>
          <w:lang w:eastAsia="zh-CN" w:bidi="hi-IN"/>
        </w:rPr>
        <w:t>No._</w:t>
      </w:r>
      <w:proofErr w:type="gramEnd"/>
      <w:r w:rsidRPr="00813234">
        <w:rPr>
          <w:rFonts w:ascii="Museo Sans 300" w:eastAsia="SimSun" w:hAnsi="Museo Sans 300" w:cs="Mangal"/>
          <w:kern w:val="3"/>
          <w:sz w:val="20"/>
          <w:szCs w:val="20"/>
          <w:lang w:eastAsia="zh-CN" w:bidi="hi-IN"/>
        </w:rPr>
        <w:t>____ por US$0.00 de fecha (fecha que aparece en el recibo); del proceso CEPA (_</w:t>
      </w:r>
      <w:r w:rsidRPr="00813234">
        <w:rPr>
          <w:rFonts w:ascii="Museo Sans 300" w:eastAsia="SimSun" w:hAnsi="Museo Sans 300" w:cs="Mangal"/>
          <w:kern w:val="3"/>
          <w:sz w:val="20"/>
          <w:szCs w:val="20"/>
          <w:u w:val="single"/>
          <w:lang w:eastAsia="zh-CN" w:bidi="hi-IN"/>
        </w:rPr>
        <w:t>número y nombre del proceso)</w:t>
      </w:r>
      <w:r w:rsidRPr="00813234">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8A878CA" w14:textId="77777777" w:rsidR="00A521CC" w:rsidRPr="00813234"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813234"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813234"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813234"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813234"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F.___________________________</w:t>
      </w:r>
    </w:p>
    <w:p w14:paraId="27DE6CDF"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t>Nombre</w:t>
      </w:r>
    </w:p>
    <w:p w14:paraId="1B03777D"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t>No. Documento (DUI, otro)</w:t>
      </w:r>
    </w:p>
    <w:p w14:paraId="6F0BAD08"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t>Nombre empresa</w:t>
      </w:r>
    </w:p>
    <w:p w14:paraId="2DF9F5B5"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r w:rsidRPr="00813234">
        <w:rPr>
          <w:rFonts w:ascii="Museo Sans 300" w:eastAsia="SimSun" w:hAnsi="Museo Sans 300" w:cs="Mangal"/>
          <w:kern w:val="3"/>
          <w:sz w:val="20"/>
          <w:szCs w:val="20"/>
          <w:lang w:eastAsia="zh-CN" w:bidi="hi-IN"/>
        </w:rPr>
        <w:tab/>
      </w:r>
    </w:p>
    <w:p w14:paraId="6953E683" w14:textId="77777777" w:rsidR="00A521CC" w:rsidRPr="00813234"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813234"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813234" w:rsidRDefault="0064770B">
      <w:pPr>
        <w:rPr>
          <w:rFonts w:ascii="Museo Sans 300" w:eastAsia="SimSun" w:hAnsi="Museo Sans 300" w:cs="Mangal"/>
          <w:kern w:val="3"/>
          <w:sz w:val="20"/>
          <w:szCs w:val="20"/>
          <w:lang w:eastAsia="zh-CN" w:bidi="hi-IN"/>
        </w:rPr>
      </w:pPr>
      <w:r w:rsidRPr="00813234">
        <w:rPr>
          <w:rFonts w:ascii="Museo Sans 300" w:eastAsia="SimSun" w:hAnsi="Museo Sans 300" w:cs="Mangal"/>
          <w:kern w:val="3"/>
          <w:sz w:val="20"/>
          <w:szCs w:val="20"/>
          <w:lang w:eastAsia="zh-CN" w:bidi="hi-IN"/>
        </w:rPr>
        <w:br w:type="page"/>
      </w:r>
    </w:p>
    <w:p w14:paraId="1F8D053A" w14:textId="5F48BBEF" w:rsidR="002E0CE5" w:rsidRPr="00813234" w:rsidRDefault="0079441D" w:rsidP="00813234">
      <w:pPr>
        <w:pStyle w:val="Ttulo2"/>
        <w:spacing w:before="0" w:after="0" w:line="240" w:lineRule="auto"/>
        <w:rPr>
          <w:rFonts w:ascii="Museo Sans 300" w:hAnsi="Museo Sans 300"/>
          <w:sz w:val="20"/>
          <w:szCs w:val="20"/>
          <w:lang w:val="es-MX"/>
        </w:rPr>
      </w:pPr>
      <w:bookmarkStart w:id="52" w:name="_Toc233902771"/>
      <w:bookmarkStart w:id="53" w:name="_Hlk229403249"/>
      <w:bookmarkEnd w:id="1"/>
      <w:bookmarkEnd w:id="44"/>
      <w:bookmarkEnd w:id="51"/>
      <w:r w:rsidRPr="00813234">
        <w:rPr>
          <w:rFonts w:ascii="Museo Sans 300" w:hAnsi="Museo Sans 300"/>
          <w:sz w:val="20"/>
          <w:szCs w:val="20"/>
          <w:lang w:val="es-MX"/>
        </w:rPr>
        <w:lastRenderedPageBreak/>
        <w:t>F1</w:t>
      </w:r>
      <w:r w:rsidR="00DB0AA7" w:rsidRPr="00813234">
        <w:rPr>
          <w:rFonts w:ascii="Museo Sans 300" w:hAnsi="Museo Sans 300"/>
          <w:sz w:val="20"/>
          <w:szCs w:val="20"/>
          <w:lang w:val="es-MX"/>
        </w:rPr>
        <w:t>6</w:t>
      </w:r>
      <w:r w:rsidRPr="00813234">
        <w:rPr>
          <w:rFonts w:ascii="Museo Sans 300" w:hAnsi="Museo Sans 300"/>
          <w:sz w:val="20"/>
          <w:szCs w:val="20"/>
          <w:lang w:val="es-MX"/>
        </w:rPr>
        <w:t xml:space="preserve">. </w:t>
      </w:r>
      <w:r w:rsidRPr="00813234">
        <w:rPr>
          <w:rFonts w:ascii="Museo Sans 300" w:hAnsi="Museo Sans 300"/>
          <w:sz w:val="20"/>
          <w:szCs w:val="20"/>
        </w:rPr>
        <w:t>Informe de avance de ejecución de contratos u orden de compra</w:t>
      </w:r>
      <w:bookmarkEnd w:id="52"/>
      <w:r w:rsidR="002E0CE5" w:rsidRPr="00813234">
        <w:rPr>
          <w:rFonts w:ascii="Museo Sans 300" w:hAnsi="Museo Sans 300"/>
          <w:sz w:val="20"/>
          <w:szCs w:val="20"/>
          <w:lang w:val="es-MX"/>
        </w:rPr>
        <w:t xml:space="preserve"> </w:t>
      </w:r>
    </w:p>
    <w:p w14:paraId="000E41D7" w14:textId="77777777" w:rsidR="002E0CE5" w:rsidRPr="00813234" w:rsidRDefault="002E0CE5" w:rsidP="002E0CE5">
      <w:pPr>
        <w:spacing w:after="0" w:line="240" w:lineRule="auto"/>
        <w:rPr>
          <w:rFonts w:ascii="Museo Sans 300" w:hAnsi="Museo Sans 300"/>
          <w:i/>
          <w:sz w:val="18"/>
          <w:szCs w:val="18"/>
        </w:rPr>
      </w:pPr>
      <w:bookmarkStart w:id="54"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2E0CE5" w:rsidRPr="00813234" w14:paraId="3314C9DE" w14:textId="77777777" w:rsidTr="00347E0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E007852" w14:textId="77777777" w:rsidR="002E0CE5" w:rsidRPr="00813234" w:rsidRDefault="002E0CE5" w:rsidP="00347E0F">
            <w:pPr>
              <w:jc w:val="center"/>
              <w:rPr>
                <w:rFonts w:ascii="Museo Sans 300" w:eastAsia="Times New Roman" w:hAnsi="Museo Sans 300" w:cs="Times New Roman"/>
                <w:sz w:val="14"/>
                <w:szCs w:val="14"/>
                <w:lang w:eastAsia="es-SV"/>
              </w:rPr>
            </w:pPr>
            <w:bookmarkStart w:id="55" w:name="_Hlk224811805"/>
            <w:r w:rsidRPr="00813234">
              <w:rPr>
                <w:rFonts w:ascii="Museo Sans 300" w:eastAsia="Times New Roman" w:hAnsi="Museo Sans 300" w:cs="Times New Roman"/>
                <w:sz w:val="14"/>
                <w:szCs w:val="14"/>
                <w:lang w:eastAsia="es-SV"/>
              </w:rPr>
              <w:t>INFORME DE AVANCE DE EJECUCIÓN DE CONTRATO/ORDEN DE COMPRA</w:t>
            </w:r>
          </w:p>
        </w:tc>
      </w:tr>
      <w:tr w:rsidR="002E0CE5" w:rsidRPr="00813234" w14:paraId="12907C6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F91163A"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Número del informe</w:t>
            </w:r>
          </w:p>
        </w:tc>
        <w:tc>
          <w:tcPr>
            <w:tcW w:w="3928" w:type="pct"/>
            <w:gridSpan w:val="6"/>
            <w:vAlign w:val="center"/>
          </w:tcPr>
          <w:p w14:paraId="3C0E7AF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indicar número del informe]</w:t>
            </w:r>
          </w:p>
        </w:tc>
      </w:tr>
      <w:tr w:rsidR="002E0CE5" w:rsidRPr="00813234" w14:paraId="7F7DABD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C002127"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Periodo del informe:</w:t>
            </w:r>
          </w:p>
        </w:tc>
        <w:tc>
          <w:tcPr>
            <w:tcW w:w="1136" w:type="pct"/>
            <w:gridSpan w:val="2"/>
            <w:vAlign w:val="center"/>
            <w:hideMark/>
          </w:tcPr>
          <w:p w14:paraId="3C04AA70"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Desde: </w:t>
            </w:r>
          </w:p>
        </w:tc>
        <w:tc>
          <w:tcPr>
            <w:tcW w:w="912" w:type="pct"/>
            <w:vAlign w:val="center"/>
            <w:hideMark/>
          </w:tcPr>
          <w:p w14:paraId="1A0B594A"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[Día/Mes/Año]</w:t>
            </w:r>
          </w:p>
        </w:tc>
        <w:tc>
          <w:tcPr>
            <w:tcW w:w="824" w:type="pct"/>
            <w:vAlign w:val="center"/>
            <w:hideMark/>
          </w:tcPr>
          <w:p w14:paraId="406D341D"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Hasta:</w:t>
            </w:r>
          </w:p>
        </w:tc>
        <w:tc>
          <w:tcPr>
            <w:tcW w:w="1056" w:type="pct"/>
            <w:gridSpan w:val="2"/>
            <w:vAlign w:val="center"/>
            <w:hideMark/>
          </w:tcPr>
          <w:p w14:paraId="38751A4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[Día/Mes/Año]</w:t>
            </w:r>
          </w:p>
        </w:tc>
      </w:tr>
      <w:tr w:rsidR="002E0CE5" w:rsidRPr="00813234" w14:paraId="5D33C74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3358091"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0691F61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89AD22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67C2CE7"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D38FDA"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3429AA6"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41ADA33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26706A60"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1. INFORMACIÓN GENERAL DEL CONTRATO/ORDEN DE COMPRA</w:t>
            </w:r>
          </w:p>
        </w:tc>
      </w:tr>
      <w:tr w:rsidR="002E0CE5" w:rsidRPr="00813234" w14:paraId="65FEF2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D5B539E"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No. del proceso:</w:t>
            </w:r>
          </w:p>
        </w:tc>
        <w:tc>
          <w:tcPr>
            <w:tcW w:w="3928" w:type="pct"/>
            <w:gridSpan w:val="6"/>
            <w:vAlign w:val="center"/>
          </w:tcPr>
          <w:p w14:paraId="73A397A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CEPA-____/202_</w:t>
            </w:r>
          </w:p>
        </w:tc>
      </w:tr>
      <w:tr w:rsidR="002E0CE5" w:rsidRPr="00813234" w14:paraId="2559495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0B3E2C2"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Nombre del proceso:</w:t>
            </w:r>
          </w:p>
        </w:tc>
        <w:tc>
          <w:tcPr>
            <w:tcW w:w="3928" w:type="pct"/>
            <w:gridSpan w:val="6"/>
            <w:vAlign w:val="center"/>
          </w:tcPr>
          <w:p w14:paraId="100EDDA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(Escribir el nombre del proceso de compra aquí)</w:t>
            </w:r>
          </w:p>
        </w:tc>
      </w:tr>
      <w:tr w:rsidR="002E0CE5" w:rsidRPr="00813234" w14:paraId="62D2BAC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5EC057"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Contratista:</w:t>
            </w:r>
          </w:p>
        </w:tc>
        <w:tc>
          <w:tcPr>
            <w:tcW w:w="3928" w:type="pct"/>
            <w:gridSpan w:val="6"/>
            <w:vAlign w:val="center"/>
          </w:tcPr>
          <w:p w14:paraId="6705C13A"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(Nombre del Contratista, según contrato u orden de compra)</w:t>
            </w:r>
          </w:p>
        </w:tc>
      </w:tr>
      <w:tr w:rsidR="002E0CE5" w:rsidRPr="00813234" w14:paraId="67A27E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4954C6BA"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No. y nombre del lote</w:t>
            </w:r>
          </w:p>
        </w:tc>
        <w:tc>
          <w:tcPr>
            <w:tcW w:w="0" w:type="pct"/>
            <w:gridSpan w:val="6"/>
            <w:vAlign w:val="center"/>
          </w:tcPr>
          <w:p w14:paraId="5458A44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13234">
              <w:rPr>
                <w:rFonts w:ascii="Museo Sans 300" w:eastAsia="Times New Roman" w:hAnsi="Museo Sans 300" w:cs="Times New Roman"/>
                <w:sz w:val="14"/>
                <w:szCs w:val="14"/>
                <w:lang w:eastAsia="es-SV"/>
              </w:rPr>
              <w:t>[en caso aplique]</w:t>
            </w:r>
          </w:p>
        </w:tc>
      </w:tr>
      <w:tr w:rsidR="002E0CE5" w:rsidRPr="00813234" w14:paraId="55CCF13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FD223E8"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Tipo de documento contractual</w:t>
            </w:r>
          </w:p>
        </w:tc>
        <w:tc>
          <w:tcPr>
            <w:tcW w:w="1087" w:type="pct"/>
            <w:vAlign w:val="center"/>
          </w:tcPr>
          <w:p w14:paraId="1BB8602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Contrato [  </w:t>
            </w:r>
            <w:proofErr w:type="gramStart"/>
            <w:r w:rsidRPr="00813234">
              <w:rPr>
                <w:rFonts w:ascii="Museo Sans 300" w:eastAsia="Times New Roman" w:hAnsi="Museo Sans 300" w:cs="Arial"/>
                <w:sz w:val="14"/>
                <w:szCs w:val="14"/>
                <w:lang w:eastAsia="es-SV"/>
              </w:rPr>
              <w:t xml:space="preserve">  ]</w:t>
            </w:r>
            <w:proofErr w:type="gramEnd"/>
          </w:p>
        </w:tc>
        <w:tc>
          <w:tcPr>
            <w:tcW w:w="961" w:type="pct"/>
            <w:gridSpan w:val="2"/>
            <w:vAlign w:val="center"/>
          </w:tcPr>
          <w:p w14:paraId="0B4CE4ED"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Orden de Compra [  </w:t>
            </w:r>
            <w:proofErr w:type="gramStart"/>
            <w:r w:rsidRPr="00813234">
              <w:rPr>
                <w:rFonts w:ascii="Museo Sans 300" w:eastAsia="Times New Roman" w:hAnsi="Museo Sans 300" w:cs="Arial"/>
                <w:sz w:val="14"/>
                <w:szCs w:val="14"/>
                <w:lang w:eastAsia="es-SV"/>
              </w:rPr>
              <w:t xml:space="preserve">  ]</w:t>
            </w:r>
            <w:proofErr w:type="gramEnd"/>
          </w:p>
        </w:tc>
        <w:tc>
          <w:tcPr>
            <w:tcW w:w="824" w:type="pct"/>
            <w:vAlign w:val="center"/>
          </w:tcPr>
          <w:p w14:paraId="1FF7132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Número de la Orden de Compra</w:t>
            </w:r>
          </w:p>
        </w:tc>
        <w:tc>
          <w:tcPr>
            <w:tcW w:w="1056" w:type="pct"/>
            <w:gridSpan w:val="2"/>
            <w:vAlign w:val="center"/>
          </w:tcPr>
          <w:p w14:paraId="64A62B0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(Indicar número de la orden de compra, si aplica)</w:t>
            </w:r>
          </w:p>
        </w:tc>
      </w:tr>
      <w:tr w:rsidR="002E0CE5" w:rsidRPr="00813234" w14:paraId="22D405A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24FF1F4"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4001DEFA"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(monto IVA incluido o impuestos, según aplique)</w:t>
            </w:r>
          </w:p>
        </w:tc>
      </w:tr>
      <w:tr w:rsidR="002E0CE5" w:rsidRPr="00813234" w14:paraId="2830A8E4"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AE96934"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775B6B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Desde: </w:t>
            </w:r>
          </w:p>
        </w:tc>
        <w:tc>
          <w:tcPr>
            <w:tcW w:w="912" w:type="pct"/>
            <w:vAlign w:val="center"/>
            <w:hideMark/>
          </w:tcPr>
          <w:p w14:paraId="69EEBD7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[Día/Mes/Año]</w:t>
            </w:r>
          </w:p>
        </w:tc>
        <w:tc>
          <w:tcPr>
            <w:tcW w:w="824" w:type="pct"/>
            <w:vAlign w:val="center"/>
            <w:hideMark/>
          </w:tcPr>
          <w:p w14:paraId="06E6EF7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Hasta:</w:t>
            </w:r>
          </w:p>
        </w:tc>
        <w:tc>
          <w:tcPr>
            <w:tcW w:w="638" w:type="pct"/>
            <w:vAlign w:val="center"/>
            <w:hideMark/>
          </w:tcPr>
          <w:p w14:paraId="647DB0B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[Día/Mes/Año]</w:t>
            </w:r>
          </w:p>
        </w:tc>
        <w:tc>
          <w:tcPr>
            <w:tcW w:w="418" w:type="pct"/>
            <w:hideMark/>
          </w:tcPr>
          <w:p w14:paraId="44F28DA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813234" w14:paraId="3C0FD26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CC0446"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Fecha de Orden de Inicio:</w:t>
            </w:r>
          </w:p>
        </w:tc>
        <w:tc>
          <w:tcPr>
            <w:tcW w:w="1136" w:type="pct"/>
            <w:gridSpan w:val="2"/>
            <w:vAlign w:val="center"/>
          </w:tcPr>
          <w:p w14:paraId="46CCDC47"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[Día/Mes/Año]</w:t>
            </w:r>
          </w:p>
        </w:tc>
        <w:tc>
          <w:tcPr>
            <w:tcW w:w="912" w:type="pct"/>
            <w:vAlign w:val="center"/>
          </w:tcPr>
          <w:p w14:paraId="3C2B6A8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8A2BBF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120DC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DA69E3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813234" w14:paraId="7B4B3776"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606DADC"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Fecha de la Recepción Final:</w:t>
            </w:r>
          </w:p>
        </w:tc>
        <w:tc>
          <w:tcPr>
            <w:tcW w:w="1136" w:type="pct"/>
            <w:gridSpan w:val="2"/>
            <w:vAlign w:val="center"/>
          </w:tcPr>
          <w:p w14:paraId="1006FAE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[Día/Mes/Año]</w:t>
            </w:r>
          </w:p>
        </w:tc>
        <w:tc>
          <w:tcPr>
            <w:tcW w:w="912" w:type="pct"/>
            <w:vAlign w:val="center"/>
          </w:tcPr>
          <w:p w14:paraId="76D4F0C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225A8E1"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9CCAE8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C51703B"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813234" w14:paraId="5E93CBD8"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F9B9445"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2. GARANTÍAS</w:t>
            </w:r>
          </w:p>
        </w:tc>
      </w:tr>
      <w:tr w:rsidR="002E0CE5" w:rsidRPr="00813234" w14:paraId="2161FC6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670000D2"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Garantías:</w:t>
            </w:r>
          </w:p>
        </w:tc>
        <w:tc>
          <w:tcPr>
            <w:tcW w:w="1136" w:type="pct"/>
            <w:gridSpan w:val="2"/>
            <w:vAlign w:val="center"/>
            <w:hideMark/>
          </w:tcPr>
          <w:p w14:paraId="062C72F3"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Tipo de Garantía</w:t>
            </w:r>
          </w:p>
        </w:tc>
        <w:tc>
          <w:tcPr>
            <w:tcW w:w="912" w:type="pct"/>
            <w:vAlign w:val="center"/>
            <w:hideMark/>
          </w:tcPr>
          <w:p w14:paraId="72429503"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Monto (US $)</w:t>
            </w:r>
          </w:p>
        </w:tc>
        <w:tc>
          <w:tcPr>
            <w:tcW w:w="824" w:type="pct"/>
            <w:vAlign w:val="center"/>
            <w:hideMark/>
          </w:tcPr>
          <w:p w14:paraId="7F5B91E4"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Vencimiento</w:t>
            </w:r>
          </w:p>
        </w:tc>
        <w:tc>
          <w:tcPr>
            <w:tcW w:w="638" w:type="pct"/>
            <w:vAlign w:val="center"/>
            <w:hideMark/>
          </w:tcPr>
          <w:p w14:paraId="76F8D721"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Estado</w:t>
            </w:r>
          </w:p>
        </w:tc>
        <w:tc>
          <w:tcPr>
            <w:tcW w:w="418" w:type="pct"/>
            <w:hideMark/>
          </w:tcPr>
          <w:p w14:paraId="4361FE3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0CE5" w:rsidRPr="00813234" w14:paraId="515B8DA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71D3B16"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477086E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Cumplimiento de Contrato</w:t>
            </w:r>
          </w:p>
        </w:tc>
        <w:tc>
          <w:tcPr>
            <w:tcW w:w="912" w:type="pct"/>
            <w:hideMark/>
          </w:tcPr>
          <w:p w14:paraId="42F3D91B"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FDCB973"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C3460B"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6308F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42D647E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056E443"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607FC3F1"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Buena Inversión de Anticipo</w:t>
            </w:r>
          </w:p>
        </w:tc>
        <w:tc>
          <w:tcPr>
            <w:tcW w:w="912" w:type="pct"/>
            <w:hideMark/>
          </w:tcPr>
          <w:p w14:paraId="208CDA1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6970FD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C46F45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918432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3912CB5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1913CFD"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2BDD881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Buena Obra</w:t>
            </w:r>
          </w:p>
        </w:tc>
        <w:tc>
          <w:tcPr>
            <w:tcW w:w="912" w:type="pct"/>
            <w:hideMark/>
          </w:tcPr>
          <w:p w14:paraId="6CBB579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A1CF9C6"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4A715BD"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F9FAA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02F9A3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10F9230"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6D67FD26"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Buen Servicio/Calidad</w:t>
            </w:r>
          </w:p>
        </w:tc>
        <w:tc>
          <w:tcPr>
            <w:tcW w:w="912" w:type="pct"/>
            <w:hideMark/>
          </w:tcPr>
          <w:p w14:paraId="4967801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2AA7BD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15D3CB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0EE59D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285055C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E1025FC"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0C8E001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Otras (Especificar)</w:t>
            </w:r>
          </w:p>
        </w:tc>
        <w:tc>
          <w:tcPr>
            <w:tcW w:w="912" w:type="pct"/>
            <w:hideMark/>
          </w:tcPr>
          <w:p w14:paraId="3EA5CD57"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9C366C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4B013D"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07B614B"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5DB853A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CF8BEB1"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3. DETALLE DE EJECUCIÓN</w:t>
            </w:r>
          </w:p>
        </w:tc>
      </w:tr>
      <w:tr w:rsidR="002E0CE5" w:rsidRPr="00813234" w14:paraId="5B75D25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36D44B3" w14:textId="77777777" w:rsidR="002E0CE5" w:rsidRPr="00813234" w:rsidRDefault="002E0CE5" w:rsidP="00347E0F">
            <w:pPr>
              <w:jc w:val="cente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No.</w:t>
            </w:r>
          </w:p>
        </w:tc>
        <w:tc>
          <w:tcPr>
            <w:tcW w:w="1136" w:type="pct"/>
            <w:gridSpan w:val="2"/>
            <w:vAlign w:val="center"/>
            <w:hideMark/>
          </w:tcPr>
          <w:p w14:paraId="11F12826"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Obligación Específica</w:t>
            </w:r>
          </w:p>
        </w:tc>
        <w:tc>
          <w:tcPr>
            <w:tcW w:w="912" w:type="pct"/>
            <w:vAlign w:val="center"/>
            <w:hideMark/>
          </w:tcPr>
          <w:p w14:paraId="6B9DF838"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264861F3"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Entrega real de entrega</w:t>
            </w:r>
          </w:p>
        </w:tc>
        <w:tc>
          <w:tcPr>
            <w:tcW w:w="638" w:type="pct"/>
            <w:vAlign w:val="center"/>
            <w:hideMark/>
          </w:tcPr>
          <w:p w14:paraId="41E26671"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 Avance</w:t>
            </w:r>
          </w:p>
        </w:tc>
        <w:tc>
          <w:tcPr>
            <w:tcW w:w="418" w:type="pct"/>
            <w:vAlign w:val="center"/>
            <w:hideMark/>
          </w:tcPr>
          <w:p w14:paraId="2580DB9D"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Estado</w:t>
            </w:r>
          </w:p>
        </w:tc>
      </w:tr>
      <w:tr w:rsidR="002E0CE5" w:rsidRPr="00813234" w14:paraId="0982D71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213A900" w14:textId="77777777" w:rsidR="002E0CE5" w:rsidRPr="00813234" w:rsidRDefault="002E0CE5" w:rsidP="00347E0F">
            <w:pPr>
              <w:jc w:val="cente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1</w:t>
            </w:r>
          </w:p>
        </w:tc>
        <w:tc>
          <w:tcPr>
            <w:tcW w:w="1136" w:type="pct"/>
            <w:gridSpan w:val="2"/>
            <w:hideMark/>
          </w:tcPr>
          <w:p w14:paraId="57474AD4" w14:textId="77777777" w:rsidR="002E0CE5" w:rsidRPr="00813234"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650E7B1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794CD2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908E3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EADB84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31B74E9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B81F3F4" w14:textId="77777777" w:rsidR="002E0CE5" w:rsidRPr="00813234" w:rsidRDefault="002E0CE5" w:rsidP="00347E0F">
            <w:pPr>
              <w:jc w:val="cente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2</w:t>
            </w:r>
          </w:p>
        </w:tc>
        <w:tc>
          <w:tcPr>
            <w:tcW w:w="1136" w:type="pct"/>
            <w:gridSpan w:val="2"/>
            <w:hideMark/>
          </w:tcPr>
          <w:p w14:paraId="4378C1BD" w14:textId="77777777" w:rsidR="002E0CE5" w:rsidRPr="00813234"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AAD514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61477B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41C701"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87C4030"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55AC65B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4E2EC6"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326545C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233F4E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E4758E6"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22A49B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B59F8D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7A053AA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51C7D362"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4. MODIFICACIONES / ÓRDENES DE CAMBIO / PRÓRROGAS /DENEGATORIAS (Si aplica)</w:t>
            </w:r>
          </w:p>
        </w:tc>
      </w:tr>
      <w:tr w:rsidR="002E0CE5" w:rsidRPr="00813234" w14:paraId="15AD8FE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5A71F23" w14:textId="77777777" w:rsidR="002E0CE5" w:rsidRPr="00813234" w:rsidRDefault="002E0CE5" w:rsidP="00347E0F">
            <w:pPr>
              <w:jc w:val="center"/>
              <w:rPr>
                <w:rFonts w:ascii="Museo Sans 300" w:eastAsia="Times New Roman" w:hAnsi="Museo Sans 300" w:cs="Arial"/>
                <w:b w:val="0"/>
                <w:bCs w:val="0"/>
                <w:sz w:val="14"/>
                <w:szCs w:val="14"/>
                <w:lang w:eastAsia="es-SV"/>
              </w:rPr>
            </w:pPr>
            <w:r w:rsidRPr="00813234">
              <w:rPr>
                <w:rFonts w:ascii="Museo Sans 300" w:eastAsia="Times New Roman" w:hAnsi="Museo Sans 300" w:cs="Arial"/>
                <w:sz w:val="14"/>
                <w:szCs w:val="14"/>
                <w:lang w:eastAsia="es-SV"/>
              </w:rPr>
              <w:t xml:space="preserve">Tipo de autorización </w:t>
            </w:r>
          </w:p>
        </w:tc>
        <w:tc>
          <w:tcPr>
            <w:tcW w:w="2048" w:type="pct"/>
            <w:gridSpan w:val="3"/>
            <w:hideMark/>
          </w:tcPr>
          <w:p w14:paraId="676243E0"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FD2D120"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Plazo o monto autorizado (en caso aplique)</w:t>
            </w:r>
          </w:p>
        </w:tc>
      </w:tr>
      <w:tr w:rsidR="002E0CE5" w:rsidRPr="00813234" w14:paraId="79FA287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E76F54D" w14:textId="77777777" w:rsidR="002E0CE5" w:rsidRPr="00813234" w:rsidRDefault="002E0CE5" w:rsidP="00347E0F">
            <w:pPr>
              <w:rPr>
                <w:rFonts w:ascii="Museo Sans 300" w:eastAsia="Times New Roman" w:hAnsi="Museo Sans 300" w:cs="Arial"/>
                <w:sz w:val="14"/>
                <w:szCs w:val="14"/>
                <w:lang w:eastAsia="es-SV"/>
              </w:rPr>
            </w:pPr>
          </w:p>
        </w:tc>
        <w:tc>
          <w:tcPr>
            <w:tcW w:w="2048" w:type="pct"/>
            <w:gridSpan w:val="3"/>
          </w:tcPr>
          <w:p w14:paraId="74AD5706"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8F0690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059F46A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CEECE19" w14:textId="77777777" w:rsidR="002E0CE5" w:rsidRPr="00813234" w:rsidRDefault="002E0CE5" w:rsidP="00347E0F">
            <w:pPr>
              <w:rPr>
                <w:rFonts w:ascii="Museo Sans 300" w:eastAsia="Times New Roman" w:hAnsi="Museo Sans 300" w:cs="Arial"/>
                <w:sz w:val="14"/>
                <w:szCs w:val="14"/>
                <w:lang w:eastAsia="es-SV"/>
              </w:rPr>
            </w:pPr>
          </w:p>
        </w:tc>
        <w:tc>
          <w:tcPr>
            <w:tcW w:w="2048" w:type="pct"/>
            <w:gridSpan w:val="3"/>
          </w:tcPr>
          <w:p w14:paraId="4065548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A6952E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53EE66EC"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A667ED6" w14:textId="77777777" w:rsidR="002E0CE5" w:rsidRPr="00813234" w:rsidRDefault="002E0CE5" w:rsidP="00347E0F">
            <w:pPr>
              <w:rPr>
                <w:rFonts w:ascii="Museo Sans 300" w:eastAsia="Times New Roman" w:hAnsi="Museo Sans 300" w:cs="Arial"/>
                <w:sz w:val="14"/>
                <w:szCs w:val="14"/>
                <w:lang w:eastAsia="es-SV"/>
              </w:rPr>
            </w:pPr>
          </w:p>
        </w:tc>
        <w:tc>
          <w:tcPr>
            <w:tcW w:w="2048" w:type="pct"/>
            <w:gridSpan w:val="3"/>
          </w:tcPr>
          <w:p w14:paraId="591CAF7B"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C84F66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27BCAE0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BEF55D4"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5. SUSPENSIÓN DE OBRA (Si aplica)</w:t>
            </w:r>
          </w:p>
        </w:tc>
      </w:tr>
      <w:tr w:rsidR="002E0CE5" w:rsidRPr="00813234" w14:paraId="4FDC58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6C76A5" w14:textId="77777777" w:rsidR="002E0CE5" w:rsidRPr="00813234" w:rsidRDefault="002E0CE5" w:rsidP="00347E0F">
            <w:pPr>
              <w:jc w:val="cente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8104B58"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Descripción de la Situación</w:t>
            </w:r>
          </w:p>
        </w:tc>
        <w:tc>
          <w:tcPr>
            <w:tcW w:w="1880" w:type="pct"/>
            <w:gridSpan w:val="3"/>
            <w:vAlign w:val="center"/>
            <w:hideMark/>
          </w:tcPr>
          <w:p w14:paraId="642739AC"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Recomendación Administrador</w:t>
            </w:r>
          </w:p>
        </w:tc>
      </w:tr>
      <w:tr w:rsidR="002E0CE5" w:rsidRPr="00813234" w14:paraId="5A33958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34EFC7D" w14:textId="77777777" w:rsidR="002E0CE5" w:rsidRPr="00813234" w:rsidRDefault="002E0CE5" w:rsidP="00347E0F">
            <w:pPr>
              <w:rPr>
                <w:rFonts w:ascii="Museo Sans 300" w:eastAsia="Times New Roman" w:hAnsi="Museo Sans 300" w:cs="Arial"/>
                <w:sz w:val="14"/>
                <w:szCs w:val="14"/>
                <w:lang w:eastAsia="es-SV"/>
              </w:rPr>
            </w:pPr>
          </w:p>
        </w:tc>
        <w:tc>
          <w:tcPr>
            <w:tcW w:w="2048" w:type="pct"/>
            <w:gridSpan w:val="3"/>
          </w:tcPr>
          <w:p w14:paraId="183916B0"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128182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703D71B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7FCB544" w14:textId="77777777" w:rsidR="002E0CE5" w:rsidRPr="00813234" w:rsidRDefault="002E0CE5" w:rsidP="00347E0F">
            <w:pPr>
              <w:rPr>
                <w:rFonts w:ascii="Museo Sans 300" w:eastAsia="Times New Roman" w:hAnsi="Museo Sans 300" w:cs="Arial"/>
                <w:sz w:val="14"/>
                <w:szCs w:val="14"/>
                <w:lang w:eastAsia="es-SV"/>
              </w:rPr>
            </w:pPr>
          </w:p>
        </w:tc>
        <w:tc>
          <w:tcPr>
            <w:tcW w:w="2048" w:type="pct"/>
            <w:gridSpan w:val="3"/>
          </w:tcPr>
          <w:p w14:paraId="04C294E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7D7E37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5BA0207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0406981" w14:textId="77777777" w:rsidR="002E0CE5" w:rsidRPr="00813234" w:rsidRDefault="002E0CE5" w:rsidP="00347E0F">
            <w:pPr>
              <w:rPr>
                <w:rFonts w:ascii="Museo Sans 300" w:eastAsia="Times New Roman" w:hAnsi="Museo Sans 300" w:cs="Arial"/>
                <w:sz w:val="14"/>
                <w:szCs w:val="14"/>
                <w:lang w:eastAsia="es-SV"/>
              </w:rPr>
            </w:pPr>
          </w:p>
        </w:tc>
        <w:tc>
          <w:tcPr>
            <w:tcW w:w="2048" w:type="pct"/>
            <w:gridSpan w:val="3"/>
          </w:tcPr>
          <w:p w14:paraId="421C1C41"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B74D1C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5FC8B4FF"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0B8F3D"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3B82EE9A"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90862D0"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C3895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579EA1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11723E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421754DE"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1D48C4E" w14:textId="77777777" w:rsidR="002E0CE5" w:rsidRPr="00813234" w:rsidRDefault="002E0CE5" w:rsidP="00347E0F">
            <w:pP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 xml:space="preserve">6. INCUMPLIMIENTOS (Si aplica) </w:t>
            </w:r>
          </w:p>
        </w:tc>
      </w:tr>
      <w:tr w:rsidR="002E0CE5" w:rsidRPr="00813234" w14:paraId="04C82EF7"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41F9BE6" w14:textId="77777777" w:rsidR="002E0CE5" w:rsidRPr="00813234" w:rsidRDefault="002E0CE5" w:rsidP="00347E0F">
            <w:pPr>
              <w:jc w:val="cente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No.</w:t>
            </w:r>
          </w:p>
        </w:tc>
        <w:tc>
          <w:tcPr>
            <w:tcW w:w="1136" w:type="pct"/>
            <w:gridSpan w:val="2"/>
            <w:vAlign w:val="center"/>
            <w:hideMark/>
          </w:tcPr>
          <w:p w14:paraId="1BAC7277"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Detalle</w:t>
            </w:r>
          </w:p>
        </w:tc>
        <w:tc>
          <w:tcPr>
            <w:tcW w:w="912" w:type="pct"/>
            <w:vAlign w:val="center"/>
            <w:hideMark/>
          </w:tcPr>
          <w:p w14:paraId="41B003A4"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Fecha Reclamo</w:t>
            </w:r>
          </w:p>
        </w:tc>
        <w:tc>
          <w:tcPr>
            <w:tcW w:w="824" w:type="pct"/>
            <w:vAlign w:val="center"/>
            <w:hideMark/>
          </w:tcPr>
          <w:p w14:paraId="18887E33"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Nota Ref.</w:t>
            </w:r>
          </w:p>
        </w:tc>
        <w:tc>
          <w:tcPr>
            <w:tcW w:w="1056" w:type="pct"/>
            <w:gridSpan w:val="2"/>
            <w:vAlign w:val="center"/>
            <w:hideMark/>
          </w:tcPr>
          <w:p w14:paraId="475E3947"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b/>
                <w:bCs/>
                <w:sz w:val="14"/>
                <w:szCs w:val="14"/>
                <w:lang w:eastAsia="es-SV"/>
              </w:rPr>
              <w:t>Respuesta Contratista</w:t>
            </w:r>
          </w:p>
        </w:tc>
      </w:tr>
      <w:tr w:rsidR="002E0CE5" w:rsidRPr="00813234" w14:paraId="23B4D280"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EBE68DD" w14:textId="77777777" w:rsidR="002E0CE5" w:rsidRPr="00813234" w:rsidRDefault="002E0CE5" w:rsidP="00347E0F">
            <w:pPr>
              <w:jc w:val="cente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1</w:t>
            </w:r>
          </w:p>
        </w:tc>
        <w:tc>
          <w:tcPr>
            <w:tcW w:w="1136" w:type="pct"/>
            <w:gridSpan w:val="2"/>
            <w:hideMark/>
          </w:tcPr>
          <w:p w14:paraId="39C9A36D" w14:textId="77777777" w:rsidR="002E0CE5" w:rsidRPr="00813234"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78F6ED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49B99E0"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06AFE9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1A0699DB"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AFC3976" w14:textId="77777777" w:rsidR="002E0CE5" w:rsidRPr="00813234" w:rsidRDefault="002E0CE5" w:rsidP="00347E0F">
            <w:pPr>
              <w:jc w:val="cente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2</w:t>
            </w:r>
          </w:p>
        </w:tc>
        <w:tc>
          <w:tcPr>
            <w:tcW w:w="1136" w:type="pct"/>
            <w:gridSpan w:val="2"/>
          </w:tcPr>
          <w:p w14:paraId="69355BB6" w14:textId="77777777" w:rsidR="002E0CE5" w:rsidRPr="00813234" w:rsidRDefault="002E0CE5" w:rsidP="00347E0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3F0C56AB"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765BA2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74A2864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6C27C1C2"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491970"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31619DFA"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8F653D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CFA4427"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8157418"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13942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7881DDFA"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C4119A6"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7. AMORTIZACIÓN Y RETENCIONES (Si aplica)</w:t>
            </w:r>
          </w:p>
        </w:tc>
      </w:tr>
      <w:tr w:rsidR="002E0CE5" w:rsidRPr="00813234" w14:paraId="3513F171"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2DB682" w14:textId="77777777" w:rsidR="002E0CE5" w:rsidRPr="00813234" w:rsidRDefault="002E0CE5" w:rsidP="00347E0F">
            <w:pPr>
              <w:jc w:val="center"/>
              <w:rPr>
                <w:rFonts w:ascii="Museo Sans 300" w:eastAsia="Times New Roman" w:hAnsi="Museo Sans 300" w:cs="Arial"/>
                <w:sz w:val="14"/>
                <w:szCs w:val="14"/>
                <w:lang w:eastAsia="es-SV"/>
              </w:rPr>
            </w:pPr>
            <w:r w:rsidRPr="00813234">
              <w:rPr>
                <w:rFonts w:ascii="Museo Sans 300" w:eastAsia="Times New Roman" w:hAnsi="Museo Sans 300" w:cs="Arial"/>
                <w:sz w:val="14"/>
                <w:szCs w:val="14"/>
                <w:lang w:eastAsia="es-SV"/>
              </w:rPr>
              <w:t>Concepto</w:t>
            </w:r>
          </w:p>
        </w:tc>
        <w:tc>
          <w:tcPr>
            <w:tcW w:w="1136" w:type="pct"/>
            <w:gridSpan w:val="2"/>
            <w:hideMark/>
          </w:tcPr>
          <w:p w14:paraId="59BF6846"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No. Pago / Amortizaciones</w:t>
            </w:r>
          </w:p>
        </w:tc>
        <w:tc>
          <w:tcPr>
            <w:tcW w:w="912" w:type="pct"/>
            <w:hideMark/>
          </w:tcPr>
          <w:p w14:paraId="1F103779"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 Retención</w:t>
            </w:r>
          </w:p>
        </w:tc>
        <w:tc>
          <w:tcPr>
            <w:tcW w:w="824" w:type="pct"/>
            <w:hideMark/>
          </w:tcPr>
          <w:p w14:paraId="4C2CE1F7"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813234">
              <w:rPr>
                <w:rFonts w:ascii="Museo Sans 300" w:eastAsia="Times New Roman" w:hAnsi="Museo Sans 300" w:cs="Arial"/>
                <w:b/>
                <w:bCs/>
                <w:sz w:val="14"/>
                <w:szCs w:val="14"/>
                <w:lang w:eastAsia="es-SV"/>
              </w:rPr>
              <w:t>Monto (US $)</w:t>
            </w:r>
          </w:p>
        </w:tc>
        <w:tc>
          <w:tcPr>
            <w:tcW w:w="1056" w:type="pct"/>
            <w:gridSpan w:val="2"/>
            <w:vAlign w:val="center"/>
            <w:hideMark/>
          </w:tcPr>
          <w:p w14:paraId="70E5A5BB"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813234">
              <w:rPr>
                <w:rFonts w:ascii="Museo Sans 300" w:eastAsia="Times New Roman" w:hAnsi="Museo Sans 300" w:cs="Arial"/>
                <w:b/>
                <w:bCs/>
                <w:sz w:val="14"/>
                <w:szCs w:val="14"/>
                <w:lang w:eastAsia="es-SV"/>
              </w:rPr>
              <w:t>Estado</w:t>
            </w:r>
          </w:p>
        </w:tc>
      </w:tr>
      <w:tr w:rsidR="002E0CE5" w:rsidRPr="00813234" w14:paraId="1AFED1D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922554A" w14:textId="77777777" w:rsidR="002E0CE5" w:rsidRPr="00813234" w:rsidRDefault="002E0CE5" w:rsidP="00347E0F">
            <w:pP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Anticipo</w:t>
            </w:r>
          </w:p>
        </w:tc>
        <w:tc>
          <w:tcPr>
            <w:tcW w:w="1136" w:type="pct"/>
            <w:gridSpan w:val="2"/>
            <w:hideMark/>
          </w:tcPr>
          <w:p w14:paraId="152EDE8A"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21C01C4"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77C876E" w14:textId="77777777" w:rsidR="002E0CE5" w:rsidRPr="00813234" w:rsidRDefault="002E0CE5" w:rsidP="00347E0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F646EE4"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720E5EC3"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CC4AA47" w14:textId="77777777" w:rsidR="002E0CE5" w:rsidRPr="00813234" w:rsidRDefault="002E0CE5" w:rsidP="00347E0F">
            <w:pPr>
              <w:rPr>
                <w:rFonts w:ascii="Museo Sans 300" w:eastAsia="Times New Roman" w:hAnsi="Museo Sans 300" w:cs="Arial"/>
                <w:b w:val="0"/>
                <w:bCs w:val="0"/>
                <w:sz w:val="14"/>
                <w:szCs w:val="14"/>
                <w:lang w:eastAsia="es-SV"/>
              </w:rPr>
            </w:pPr>
            <w:r w:rsidRPr="00813234">
              <w:rPr>
                <w:rFonts w:ascii="Museo Sans 300" w:eastAsia="Times New Roman" w:hAnsi="Museo Sans 300" w:cs="Arial"/>
                <w:b w:val="0"/>
                <w:bCs w:val="0"/>
                <w:sz w:val="14"/>
                <w:szCs w:val="14"/>
                <w:lang w:eastAsia="es-SV"/>
              </w:rPr>
              <w:t>Retenciones</w:t>
            </w:r>
          </w:p>
        </w:tc>
        <w:tc>
          <w:tcPr>
            <w:tcW w:w="1136" w:type="pct"/>
            <w:gridSpan w:val="2"/>
            <w:hideMark/>
          </w:tcPr>
          <w:p w14:paraId="5FC52DB9"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A77FA6F"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CF4133"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505294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06EB83D9"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C565F58" w14:textId="77777777" w:rsidR="002E0CE5" w:rsidRPr="00813234" w:rsidRDefault="002E0CE5" w:rsidP="00347E0F">
            <w:pPr>
              <w:rPr>
                <w:rFonts w:ascii="Museo Sans 300" w:eastAsia="Times New Roman" w:hAnsi="Museo Sans 300" w:cs="Times New Roman"/>
                <w:sz w:val="14"/>
                <w:szCs w:val="14"/>
                <w:lang w:eastAsia="es-SV"/>
              </w:rPr>
            </w:pPr>
          </w:p>
        </w:tc>
        <w:tc>
          <w:tcPr>
            <w:tcW w:w="1136" w:type="pct"/>
            <w:gridSpan w:val="2"/>
            <w:hideMark/>
          </w:tcPr>
          <w:p w14:paraId="08947A3B"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321D2F2"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3A65985"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FC5015C"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D1E92E" w14:textId="77777777" w:rsidR="002E0CE5" w:rsidRPr="00813234" w:rsidRDefault="002E0CE5" w:rsidP="00347E0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0CE5" w:rsidRPr="00813234" w14:paraId="3CE41675" w14:textId="77777777" w:rsidTr="00347E0F">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42DD228"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sz w:val="14"/>
                <w:szCs w:val="14"/>
                <w:lang w:eastAsia="es-SV"/>
              </w:rPr>
              <w:t>OBSERVACIONES:</w:t>
            </w:r>
          </w:p>
        </w:tc>
      </w:tr>
      <w:tr w:rsidR="002E0CE5" w:rsidRPr="00813234" w14:paraId="1478E7DA" w14:textId="77777777" w:rsidTr="00347E0F">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53E5CC0" w14:textId="77777777" w:rsidR="002E0CE5" w:rsidRPr="00813234" w:rsidRDefault="002E0CE5" w:rsidP="00347E0F">
            <w:pPr>
              <w:rPr>
                <w:rFonts w:ascii="Museo Sans 300" w:eastAsia="Times New Roman" w:hAnsi="Museo Sans 300" w:cs="Times New Roman"/>
                <w:sz w:val="14"/>
                <w:szCs w:val="14"/>
                <w:lang w:eastAsia="es-SV"/>
              </w:rPr>
            </w:pPr>
            <w:r w:rsidRPr="00813234">
              <w:rPr>
                <w:rFonts w:ascii="Museo Sans 300" w:eastAsia="Times New Roman" w:hAnsi="Museo Sans 300" w:cs="Arial"/>
                <w:b w:val="0"/>
                <w:bCs w:val="0"/>
                <w:sz w:val="14"/>
                <w:szCs w:val="14"/>
                <w:lang w:eastAsia="es-SV"/>
              </w:rPr>
              <w:t>(Espacio para comentarios adicionales)</w:t>
            </w:r>
          </w:p>
        </w:tc>
      </w:tr>
      <w:bookmarkEnd w:id="55"/>
    </w:tbl>
    <w:p w14:paraId="7D634F36" w14:textId="77777777" w:rsidR="002E0CE5" w:rsidRPr="00813234" w:rsidRDefault="002E0CE5" w:rsidP="002E0CE5">
      <w:pPr>
        <w:spacing w:after="0" w:line="240" w:lineRule="auto"/>
        <w:rPr>
          <w:rFonts w:ascii="Museo Sans 300" w:hAnsi="Museo Sans 300"/>
          <w:i/>
          <w:sz w:val="18"/>
          <w:szCs w:val="18"/>
        </w:rPr>
      </w:pPr>
    </w:p>
    <w:p w14:paraId="65E2D396" w14:textId="77777777" w:rsidR="002E0CE5" w:rsidRPr="00813234" w:rsidRDefault="002E0CE5" w:rsidP="002E0CE5">
      <w:pPr>
        <w:spacing w:after="0" w:line="240" w:lineRule="auto"/>
        <w:ind w:right="284"/>
        <w:rPr>
          <w:rFonts w:ascii="Museo Sans 300" w:eastAsia="Times New Roman" w:hAnsi="Museo Sans 300" w:cs="Arial"/>
          <w:sz w:val="16"/>
          <w:szCs w:val="16"/>
          <w:lang w:val="es-CO" w:eastAsia="es-ES"/>
        </w:rPr>
      </w:pPr>
      <w:bookmarkStart w:id="56" w:name="_Hlk224811817"/>
      <w:r w:rsidRPr="00813234">
        <w:rPr>
          <w:rFonts w:ascii="Museo Sans 300" w:eastAsia="Times New Roman" w:hAnsi="Museo Sans 300" w:cs="Arial"/>
          <w:sz w:val="16"/>
          <w:szCs w:val="16"/>
          <w:lang w:val="es-CO" w:eastAsia="es-ES"/>
        </w:rPr>
        <w:t xml:space="preserve">En constancia de lo anterior, se firma el presente informe el </w:t>
      </w:r>
      <w:r w:rsidRPr="00813234">
        <w:rPr>
          <w:rFonts w:ascii="Museo Sans 300" w:eastAsia="Times New Roman" w:hAnsi="Museo Sans 300" w:cs="Arial"/>
          <w:b/>
          <w:bCs/>
          <w:sz w:val="16"/>
          <w:szCs w:val="16"/>
          <w:lang w:val="es-CO" w:eastAsia="es-ES"/>
        </w:rPr>
        <w:t>[Día/Mes/Año].</w:t>
      </w:r>
    </w:p>
    <w:p w14:paraId="49DBFCD4" w14:textId="77777777" w:rsidR="002E0CE5" w:rsidRPr="00813234" w:rsidRDefault="002E0CE5" w:rsidP="002E0CE5">
      <w:pPr>
        <w:spacing w:after="0" w:line="240" w:lineRule="auto"/>
        <w:ind w:left="-284" w:right="284"/>
        <w:jc w:val="center"/>
        <w:rPr>
          <w:rFonts w:ascii="Museo Sans 300" w:eastAsia="Times New Roman" w:hAnsi="Museo Sans 300" w:cs="Arial"/>
          <w:sz w:val="16"/>
          <w:szCs w:val="16"/>
          <w:lang w:val="es-CO" w:eastAsia="es-ES"/>
        </w:rPr>
      </w:pPr>
    </w:p>
    <w:p w14:paraId="177F3AF8" w14:textId="77777777" w:rsidR="002E0CE5" w:rsidRPr="00813234" w:rsidRDefault="002E0CE5" w:rsidP="002E0CE5">
      <w:pPr>
        <w:spacing w:after="0" w:line="240" w:lineRule="auto"/>
        <w:ind w:right="284"/>
        <w:rPr>
          <w:rFonts w:ascii="Museo Sans 300" w:eastAsia="Times New Roman" w:hAnsi="Museo Sans 300" w:cs="Arial"/>
          <w:sz w:val="16"/>
          <w:szCs w:val="16"/>
          <w:lang w:val="es-CO" w:eastAsia="es-ES"/>
        </w:rPr>
      </w:pPr>
      <w:r w:rsidRPr="00813234">
        <w:rPr>
          <w:rFonts w:ascii="Museo Sans 300" w:eastAsia="Times New Roman" w:hAnsi="Museo Sans 300" w:cs="Arial"/>
          <w:sz w:val="16"/>
          <w:szCs w:val="16"/>
          <w:lang w:val="es-CO" w:eastAsia="es-ES"/>
        </w:rPr>
        <w:t>____________________________________</w:t>
      </w:r>
    </w:p>
    <w:p w14:paraId="0705E96E" w14:textId="77777777" w:rsidR="002E0CE5" w:rsidRPr="00813234" w:rsidRDefault="002E0CE5" w:rsidP="002E0CE5">
      <w:pPr>
        <w:spacing w:after="0" w:line="240" w:lineRule="auto"/>
        <w:ind w:right="284"/>
        <w:rPr>
          <w:rFonts w:ascii="Museo Sans 300" w:eastAsia="Times New Roman" w:hAnsi="Museo Sans 300" w:cs="Arial"/>
          <w:sz w:val="16"/>
          <w:szCs w:val="16"/>
          <w:lang w:val="es-CO" w:eastAsia="es-ES"/>
        </w:rPr>
      </w:pPr>
    </w:p>
    <w:p w14:paraId="08D8D052" w14:textId="77777777" w:rsidR="002E0CE5" w:rsidRPr="00813234" w:rsidRDefault="002E0CE5" w:rsidP="002E0CE5">
      <w:pPr>
        <w:spacing w:after="0" w:line="240" w:lineRule="auto"/>
        <w:ind w:right="284"/>
        <w:rPr>
          <w:rFonts w:ascii="Museo Sans 300" w:eastAsia="Times New Roman" w:hAnsi="Museo Sans 300" w:cs="Arial"/>
          <w:sz w:val="16"/>
          <w:szCs w:val="16"/>
          <w:lang w:val="es-CO" w:eastAsia="es-ES"/>
        </w:rPr>
      </w:pPr>
      <w:r w:rsidRPr="00813234">
        <w:rPr>
          <w:rFonts w:ascii="Museo Sans 300" w:eastAsia="Times New Roman" w:hAnsi="Museo Sans 300" w:cs="Arial"/>
          <w:sz w:val="16"/>
          <w:szCs w:val="16"/>
          <w:lang w:val="es-CO" w:eastAsia="es-ES"/>
        </w:rPr>
        <w:t>(NOMBRE) Administrador (a) de Contrato/Orden de Compra</w:t>
      </w:r>
    </w:p>
    <w:p w14:paraId="00BC857A" w14:textId="77777777" w:rsidR="002E0CE5" w:rsidRPr="00813234" w:rsidRDefault="002E0CE5" w:rsidP="002E0CE5">
      <w:pPr>
        <w:tabs>
          <w:tab w:val="left" w:pos="3927"/>
        </w:tabs>
        <w:spacing w:after="0" w:line="240" w:lineRule="auto"/>
        <w:rPr>
          <w:rFonts w:ascii="Museo Sans 300" w:hAnsi="Museo Sans 300"/>
          <w:i/>
          <w:sz w:val="18"/>
          <w:szCs w:val="18"/>
        </w:rPr>
      </w:pPr>
    </w:p>
    <w:p w14:paraId="5B5948D3" w14:textId="77777777" w:rsidR="002E0CE5" w:rsidRPr="00813234" w:rsidRDefault="002E0CE5" w:rsidP="002E0CE5">
      <w:pPr>
        <w:tabs>
          <w:tab w:val="left" w:pos="3927"/>
        </w:tabs>
        <w:spacing w:after="0" w:line="240" w:lineRule="auto"/>
        <w:rPr>
          <w:sz w:val="18"/>
          <w:szCs w:val="18"/>
        </w:rPr>
      </w:pPr>
      <w:r w:rsidRPr="00813234">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813234">
        <w:rPr>
          <w:sz w:val="18"/>
          <w:szCs w:val="18"/>
        </w:rPr>
        <w:tab/>
      </w:r>
    </w:p>
    <w:p w14:paraId="0B4BA6A4" w14:textId="77777777" w:rsidR="002E0CE5" w:rsidRPr="00813234" w:rsidRDefault="002E0CE5" w:rsidP="002E0CE5">
      <w:pPr>
        <w:rPr>
          <w:rFonts w:ascii="Museo Sans 300" w:eastAsia="Times New Roman" w:hAnsi="Museo Sans 300"/>
          <w:b/>
          <w:bCs/>
          <w:iCs/>
          <w:sz w:val="20"/>
          <w:szCs w:val="20"/>
          <w:lang w:val="x-none"/>
        </w:rPr>
      </w:pPr>
      <w:r w:rsidRPr="00813234">
        <w:rPr>
          <w:rFonts w:ascii="Museo Sans 300" w:hAnsi="Museo Sans 300"/>
          <w:i/>
          <w:sz w:val="20"/>
          <w:szCs w:val="20"/>
        </w:rPr>
        <w:br w:type="page"/>
      </w:r>
    </w:p>
    <w:p w14:paraId="100E1F2F" w14:textId="77777777" w:rsidR="00AB3482" w:rsidRPr="00813234" w:rsidRDefault="00AB3482" w:rsidP="00AB3482">
      <w:pPr>
        <w:spacing w:after="0" w:line="240" w:lineRule="auto"/>
        <w:rPr>
          <w:rFonts w:ascii="Museo Sans 300" w:hAnsi="Museo Sans 300"/>
          <w:i/>
          <w:sz w:val="18"/>
          <w:szCs w:val="18"/>
        </w:rPr>
      </w:pPr>
      <w:bookmarkStart w:id="57" w:name="_Hlk215125617"/>
      <w:bookmarkStart w:id="58" w:name="_Hlk191142218"/>
      <w:bookmarkStart w:id="59" w:name="_Hlk191138634"/>
      <w:bookmarkEnd w:id="11"/>
      <w:bookmarkEnd w:id="54"/>
      <w:bookmarkEnd w:id="56"/>
    </w:p>
    <w:p w14:paraId="08CF1509" w14:textId="20172E20" w:rsidR="00AB3482" w:rsidRPr="00813234" w:rsidRDefault="00AB3482" w:rsidP="00813234">
      <w:pPr>
        <w:pStyle w:val="Ttulo2"/>
        <w:spacing w:before="0" w:after="0" w:line="240" w:lineRule="auto"/>
        <w:jc w:val="center"/>
        <w:rPr>
          <w:rFonts w:ascii="Museo Sans 300" w:hAnsi="Museo Sans 300"/>
          <w:sz w:val="20"/>
          <w:szCs w:val="20"/>
          <w:lang w:val="es-MX"/>
        </w:rPr>
      </w:pPr>
      <w:bookmarkStart w:id="60" w:name="_Toc233902772"/>
      <w:bookmarkStart w:id="61" w:name="_Hlk224808134"/>
      <w:r w:rsidRPr="00813234">
        <w:rPr>
          <w:rFonts w:ascii="Museo Sans 300" w:hAnsi="Museo Sans 300"/>
          <w:sz w:val="20"/>
          <w:szCs w:val="20"/>
        </w:rPr>
        <w:t>Anexo 1</w:t>
      </w:r>
      <w:r w:rsidR="00177339" w:rsidRPr="00813234">
        <w:rPr>
          <w:rFonts w:ascii="Museo Sans 300" w:hAnsi="Museo Sans 300"/>
          <w:sz w:val="20"/>
          <w:szCs w:val="20"/>
          <w:lang w:val="es-MX"/>
        </w:rPr>
        <w:t>.</w:t>
      </w:r>
      <w:r w:rsidRPr="00813234">
        <w:rPr>
          <w:rFonts w:ascii="Museo Sans 300" w:hAnsi="Museo Sans 300"/>
          <w:sz w:val="20"/>
          <w:szCs w:val="20"/>
          <w:lang w:val="es-MX"/>
        </w:rPr>
        <w:t xml:space="preserve"> “</w:t>
      </w:r>
      <w:r w:rsidRPr="00813234">
        <w:rPr>
          <w:rFonts w:ascii="Museo Sans 300" w:hAnsi="Museo Sans 300"/>
          <w:sz w:val="20"/>
          <w:szCs w:val="20"/>
        </w:rPr>
        <w:t>Instrucciones Generales de Obligatorio Cumplimiento Emitidos por CEPA”</w:t>
      </w:r>
      <w:bookmarkEnd w:id="60"/>
    </w:p>
    <w:p w14:paraId="0B66AE46" w14:textId="77777777" w:rsidR="00AB3482" w:rsidRPr="00813234" w:rsidRDefault="00AB3482" w:rsidP="00AB3482">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62" w:name="_Hlk227568220"/>
    </w:p>
    <w:p w14:paraId="7D386926" w14:textId="77777777" w:rsidR="00AB3482" w:rsidRPr="00813234" w:rsidRDefault="00AB3482" w:rsidP="00AB3482">
      <w:pPr>
        <w:pStyle w:val="Lista2"/>
        <w:numPr>
          <w:ilvl w:val="0"/>
          <w:numId w:val="14"/>
        </w:numPr>
        <w:spacing w:after="0" w:line="240" w:lineRule="auto"/>
        <w:jc w:val="both"/>
        <w:rPr>
          <w:rFonts w:ascii="Museo Sans 300" w:hAnsi="Museo Sans 300"/>
          <w:b/>
          <w:bCs/>
          <w:sz w:val="20"/>
          <w:szCs w:val="20"/>
        </w:rPr>
      </w:pPr>
      <w:bookmarkStart w:id="63" w:name="_Hlk140165153"/>
      <w:r w:rsidRPr="00813234">
        <w:rPr>
          <w:rFonts w:ascii="Museo Sans 300" w:hAnsi="Museo Sans 300"/>
          <w:b/>
          <w:bCs/>
          <w:sz w:val="20"/>
          <w:szCs w:val="20"/>
        </w:rPr>
        <w:t xml:space="preserve">INSTRUCCIONES GENERALES </w:t>
      </w:r>
    </w:p>
    <w:p w14:paraId="7826E012" w14:textId="77777777" w:rsidR="00AB3482" w:rsidRPr="00813234" w:rsidRDefault="00AB3482" w:rsidP="00AB3482">
      <w:pPr>
        <w:pStyle w:val="Lista2"/>
        <w:spacing w:after="0" w:line="240" w:lineRule="auto"/>
        <w:jc w:val="both"/>
        <w:rPr>
          <w:rFonts w:ascii="Museo Sans 300" w:hAnsi="Museo Sans 300"/>
          <w:sz w:val="20"/>
          <w:szCs w:val="20"/>
        </w:rPr>
      </w:pPr>
    </w:p>
    <w:p w14:paraId="066F09C1"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bookmarkStart w:id="64" w:name="_Hlk224809665"/>
      <w:bookmarkStart w:id="65" w:name="_Hlk225143579"/>
      <w:r w:rsidRPr="00813234">
        <w:rPr>
          <w:rFonts w:ascii="Museo Sans 300" w:hAnsi="Museo Sans 300"/>
          <w:sz w:val="20"/>
          <w:szCs w:val="20"/>
        </w:rPr>
        <w:t xml:space="preserve">Se verificará que el participante(s) no forme parte de los inhabilitados e incapacitados para ofertar. (Art. 24 y 25 LCP) y de la Dirección de Obras Municipales (DOM).la UCP también podrá verificar para contratar o modificaciones de contrato sitios web que reporten listas negras, así como </w:t>
      </w:r>
      <w:proofErr w:type="spellStart"/>
      <w:r w:rsidRPr="00813234">
        <w:rPr>
          <w:rFonts w:ascii="Museo Sans 300" w:hAnsi="Museo Sans 300"/>
          <w:sz w:val="20"/>
          <w:szCs w:val="20"/>
        </w:rPr>
        <w:t>PEPs</w:t>
      </w:r>
      <w:proofErr w:type="spellEnd"/>
      <w:r w:rsidRPr="00813234">
        <w:rPr>
          <w:rFonts w:ascii="Museo Sans 300" w:hAnsi="Museo Sans 300"/>
          <w:sz w:val="20"/>
          <w:szCs w:val="20"/>
        </w:rPr>
        <w:t xml:space="preserve"> y personas de alto riesgo a nivel global, de conformidad al Sistema de Gestión Antisoborno de CEPA.</w:t>
      </w:r>
    </w:p>
    <w:bookmarkEnd w:id="64"/>
    <w:p w14:paraId="6CD5E449"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64A3C70B"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La presentación de la oferta por parte del participante da por aceptadas las condiciones contenidas en este Documento de Solicitud de Oferta.</w:t>
      </w:r>
    </w:p>
    <w:p w14:paraId="7A17DB04"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003A297C"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bookmarkStart w:id="66" w:name="_Hlk224809934"/>
      <w:r w:rsidRPr="00813234">
        <w:rPr>
          <w:rFonts w:ascii="Museo Sans 300" w:hAnsi="Museo Sans 300"/>
          <w:sz w:val="20"/>
          <w:szCs w:val="20"/>
        </w:rPr>
        <w:t xml:space="preserve">El </w:t>
      </w:r>
      <w:bookmarkStart w:id="67" w:name="_Hlk224824789"/>
      <w:r w:rsidRPr="00813234">
        <w:rPr>
          <w:rFonts w:ascii="Museo Sans 300" w:hAnsi="Museo Sans 300"/>
          <w:sz w:val="20"/>
          <w:szCs w:val="20"/>
        </w:rPr>
        <w:t>Documento de Solicitud de Oferta podrá ser descargados del sitio web de COMPRASAL de la DINAC o retirados en las oficinas de CEPA. Los formularios en formato Word, podrá descargarlos del sitio web de CEPA.</w:t>
      </w:r>
      <w:bookmarkEnd w:id="67"/>
    </w:p>
    <w:bookmarkEnd w:id="66"/>
    <w:p w14:paraId="5256256E"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bookmarkEnd w:id="63"/>
    <w:bookmarkEnd w:id="65"/>
    <w:p w14:paraId="4DE6CD52"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2A5F9B48"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30D4E07D"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bookmarkStart w:id="68" w:name="_Hlk224824842"/>
      <w:r w:rsidRPr="00813234">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71B4F240"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45BE6F18"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bookmarkStart w:id="69" w:name="_Hlk224809948"/>
      <w:r w:rsidRPr="00813234">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bookmarkEnd w:id="68"/>
    <w:bookmarkEnd w:id="69"/>
    <w:p w14:paraId="35B8D0A6"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0E293D7C"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 xml:space="preserve">Todos los gastos en que el Ofertante tuviere que incurrir en la preparación de su oferta para el presente proceso de licitación, estarán exclusivamente a su cargo, aunque no fuere favorecido con la aceptación de su oferta, ya sean éstos tasas, impuestos, seguros, fianzas, reproducciones de cualquier tipo o naturaleza, muestras, viajes, comunicaciones y otros. </w:t>
      </w:r>
    </w:p>
    <w:p w14:paraId="5F2874F8" w14:textId="77777777" w:rsidR="00AB3482" w:rsidRPr="00813234" w:rsidRDefault="00AB3482" w:rsidP="00AB3482">
      <w:pPr>
        <w:pStyle w:val="Lista2"/>
        <w:spacing w:after="0" w:line="240" w:lineRule="auto"/>
        <w:ind w:left="0" w:firstLine="0"/>
        <w:jc w:val="both"/>
        <w:rPr>
          <w:rFonts w:ascii="Museo Sans 300" w:hAnsi="Museo Sans 300"/>
          <w:sz w:val="20"/>
          <w:szCs w:val="20"/>
        </w:rPr>
      </w:pPr>
    </w:p>
    <w:p w14:paraId="2E1C2D67"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bookmarkStart w:id="70" w:name="_Hlk224809964"/>
      <w:bookmarkStart w:id="71" w:name="_Hlk225143635"/>
      <w:r w:rsidRPr="00813234">
        <w:rPr>
          <w:rFonts w:ascii="Museo Sans 300" w:hAnsi="Museo Sans 300"/>
          <w:sz w:val="20"/>
          <w:szCs w:val="20"/>
        </w:rPr>
        <w:t xml:space="preserve">Las </w:t>
      </w:r>
      <w:bookmarkStart w:id="72" w:name="_Hlk224824861"/>
      <w:r w:rsidRPr="00813234">
        <w:rPr>
          <w:rFonts w:ascii="Museo Sans 300" w:hAnsi="Museo Sans 300"/>
          <w:sz w:val="20"/>
          <w:szCs w:val="20"/>
        </w:rPr>
        <w:t xml:space="preserve">raspaduras, borrones, enmendaduras, entrelíneas, sobre líneas y/o testados que presente la oferta, deben estar debidamente salvados, </w:t>
      </w:r>
      <w:bookmarkStart w:id="73" w:name="_Hlk224822709"/>
      <w:r w:rsidRPr="00813234">
        <w:rPr>
          <w:rFonts w:ascii="Museo Sans 300" w:hAnsi="Museo Sans 300"/>
          <w:sz w:val="20"/>
          <w:szCs w:val="20"/>
        </w:rPr>
        <w:t>caso contrario el documento podrá ser considerado no válido pudiendo el ofertante o lote o ítem ser descalificado del proceso de evaluación de ofertas.</w:t>
      </w:r>
      <w:bookmarkEnd w:id="72"/>
    </w:p>
    <w:bookmarkEnd w:id="70"/>
    <w:bookmarkEnd w:id="73"/>
    <w:p w14:paraId="0A06A40F"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3BD08C8C"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La CEPA, podrá prorrogar el plazo para la Recepción de Ofertas, según el artículo 87 de la LCP.</w:t>
      </w:r>
    </w:p>
    <w:p w14:paraId="4AAC9A12"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5A9F7BC1" w14:textId="5E6FDBA4" w:rsidR="00AB3482" w:rsidRPr="00813234" w:rsidRDefault="00AB3482" w:rsidP="00AB3482">
      <w:pPr>
        <w:pStyle w:val="Lista2"/>
        <w:numPr>
          <w:ilvl w:val="1"/>
          <w:numId w:val="14"/>
        </w:numPr>
        <w:spacing w:after="0" w:line="240" w:lineRule="auto"/>
        <w:jc w:val="both"/>
        <w:rPr>
          <w:rFonts w:ascii="Museo Sans 300" w:hAnsi="Museo Sans 300"/>
          <w:sz w:val="20"/>
          <w:szCs w:val="20"/>
        </w:rPr>
      </w:pPr>
      <w:bookmarkStart w:id="74" w:name="_Hlk224809997"/>
      <w:bookmarkStart w:id="75" w:name="_Hlk215125472"/>
      <w:r w:rsidRPr="00813234">
        <w:rPr>
          <w:rFonts w:ascii="Museo Sans 300" w:hAnsi="Museo Sans 300"/>
          <w:sz w:val="20"/>
          <w:szCs w:val="20"/>
        </w:rPr>
        <w:t xml:space="preserve">Según la naturaleza del proceso de compra y cuando los bienes requeridos son categorizados como </w:t>
      </w:r>
      <w:r w:rsidRPr="00813234">
        <w:rPr>
          <w:rFonts w:ascii="Museo Sans 300" w:hAnsi="Museo Sans 300"/>
          <w:b/>
          <w:bCs/>
          <w:sz w:val="20"/>
          <w:szCs w:val="20"/>
          <w:u w:val="single"/>
        </w:rPr>
        <w:t>sustancias químicas y/o peligrosas</w:t>
      </w:r>
      <w:r w:rsidRPr="00813234">
        <w:rPr>
          <w:rFonts w:ascii="Museo Sans 300" w:hAnsi="Museo Sans 300"/>
          <w:sz w:val="20"/>
          <w:szCs w:val="20"/>
        </w:rPr>
        <w:t xml:space="preserve">, el administrador de contrato deberá requerir al contratista siempre </w:t>
      </w:r>
      <w:r w:rsidR="00B22A5C" w:rsidRPr="00813234">
        <w:rPr>
          <w:rFonts w:ascii="Museo Sans 300" w:hAnsi="Museo Sans 300"/>
          <w:sz w:val="20"/>
          <w:szCs w:val="20"/>
        </w:rPr>
        <w:t>que haya</w:t>
      </w:r>
      <w:r w:rsidRPr="00813234">
        <w:rPr>
          <w:rFonts w:ascii="Museo Sans 300" w:hAnsi="Museo Sans 300"/>
          <w:sz w:val="20"/>
          <w:szCs w:val="20"/>
        </w:rPr>
        <w:t xml:space="preserve"> sido indicado en la Sección IV de este DSO, presentar la Hoja de Seguridad del suministro, para la recepción de los bienes, que se resguardarán en el Almacén de Materiales de CEPA. </w:t>
      </w:r>
    </w:p>
    <w:bookmarkEnd w:id="71"/>
    <w:bookmarkEnd w:id="74"/>
    <w:p w14:paraId="335B8570"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591AE9DC"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r w:rsidRPr="00813234">
        <w:rPr>
          <w:rFonts w:ascii="Museo Sans 300" w:hAnsi="Museo Sans 300"/>
          <w:sz w:val="20"/>
          <w:szCs w:val="20"/>
        </w:rPr>
        <w:t xml:space="preserve">Entiéndase como Hoja de Seguridad del suministro: Documento que da información detallada sobre la naturaleza de una sustancia química, tal como sus propiedades físicas y químicas, </w:t>
      </w:r>
      <w:r w:rsidRPr="00813234">
        <w:rPr>
          <w:rFonts w:ascii="Museo Sans 300" w:hAnsi="Museo Sans 300"/>
          <w:sz w:val="20"/>
          <w:szCs w:val="20"/>
        </w:rPr>
        <w:lastRenderedPageBreak/>
        <w:t>información sobre salud, seguridad, fuego y riesgos al medio ambiente que la sustancia química pueda causar.</w:t>
      </w:r>
    </w:p>
    <w:p w14:paraId="788A8465"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750610F9"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bookmarkStart w:id="76" w:name="_Hlk215065287"/>
      <w:bookmarkStart w:id="77" w:name="_Hlk224810023"/>
      <w:bookmarkStart w:id="78" w:name="_Hlk225143664"/>
      <w:r w:rsidRPr="00813234">
        <w:rPr>
          <w:rFonts w:ascii="Museo Sans 300" w:hAnsi="Museo Sans 300"/>
          <w:sz w:val="20"/>
          <w:szCs w:val="20"/>
        </w:rPr>
        <w:t xml:space="preserve">Según </w:t>
      </w:r>
      <w:bookmarkStart w:id="79" w:name="_Hlk224824910"/>
      <w:bookmarkStart w:id="80" w:name="_Hlk224824963"/>
      <w:r w:rsidRPr="00813234">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04C60B15"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bookmarkEnd w:id="76"/>
    <w:p w14:paraId="3CA3EA63" w14:textId="77777777" w:rsidR="00AB3482" w:rsidRPr="00813234" w:rsidRDefault="00AB3482" w:rsidP="00AB3482">
      <w:pPr>
        <w:pStyle w:val="Lista2"/>
        <w:spacing w:after="0" w:line="240" w:lineRule="auto"/>
        <w:ind w:left="792" w:firstLine="0"/>
        <w:jc w:val="both"/>
        <w:rPr>
          <w:rFonts w:ascii="Museo Sans 300" w:hAnsi="Museo Sans 300"/>
          <w:i/>
          <w:iCs/>
          <w:sz w:val="20"/>
          <w:szCs w:val="20"/>
        </w:rPr>
      </w:pPr>
      <w:r w:rsidRPr="00813234">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79"/>
      <w:r w:rsidRPr="00813234">
        <w:rPr>
          <w:rFonts w:ascii="Museo Sans 300" w:hAnsi="Museo Sans 300"/>
          <w:i/>
          <w:iCs/>
          <w:sz w:val="20"/>
          <w:szCs w:val="20"/>
        </w:rPr>
        <w:t>en instituciones públicas”, emitidos por el Ministerio de Medio Ambiente y Recursos Naturales (MARN).</w:t>
      </w:r>
    </w:p>
    <w:p w14:paraId="7763B5EC"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47471665"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r w:rsidRPr="00813234">
        <w:rPr>
          <w:rFonts w:ascii="Museo Sans 300" w:hAnsi="Museo Sans 300"/>
          <w:sz w:val="20"/>
          <w:szCs w:val="20"/>
        </w:rPr>
        <w:t>El Administrador de Contrato estará obligado a velar por el cumplimiento de tal condición.</w:t>
      </w:r>
    </w:p>
    <w:bookmarkEnd w:id="77"/>
    <w:bookmarkEnd w:id="80"/>
    <w:p w14:paraId="0D32FDAE"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bookmarkEnd w:id="75"/>
    <w:p w14:paraId="783ABFA5"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En el presente proceso de Licitación, los resultados que surjan, serán autorizados mediante Acuerdo de Junta Directiva o su delegado, el que se notificará oportunamente a los Ofertantes, pudiendo considerarse entre los diferentes resultados, los siguientes:</w:t>
      </w:r>
    </w:p>
    <w:p w14:paraId="00D70911" w14:textId="77777777" w:rsidR="00AB3482" w:rsidRPr="00813234" w:rsidRDefault="00AB3482" w:rsidP="00AB3482">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548388D9" w14:textId="77777777" w:rsidR="00AB3482" w:rsidRPr="00813234" w:rsidRDefault="00AB3482" w:rsidP="00AB3482">
      <w:pPr>
        <w:pStyle w:val="Lista3"/>
        <w:numPr>
          <w:ilvl w:val="0"/>
          <w:numId w:val="13"/>
        </w:numPr>
        <w:spacing w:after="0" w:line="240" w:lineRule="auto"/>
        <w:jc w:val="both"/>
        <w:rPr>
          <w:rFonts w:ascii="Museo Sans 300" w:hAnsi="Museo Sans 300"/>
          <w:sz w:val="20"/>
          <w:szCs w:val="20"/>
        </w:rPr>
      </w:pPr>
      <w:r w:rsidRPr="00813234">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5525C519" w14:textId="77777777" w:rsidR="00AB3482" w:rsidRPr="00813234" w:rsidRDefault="00AB3482" w:rsidP="00AB3482">
      <w:pPr>
        <w:pStyle w:val="Lista3"/>
        <w:spacing w:after="0" w:line="240" w:lineRule="auto"/>
        <w:ind w:left="1418" w:firstLine="0"/>
        <w:jc w:val="both"/>
        <w:rPr>
          <w:rFonts w:ascii="Museo Sans 300" w:hAnsi="Museo Sans 300"/>
          <w:sz w:val="20"/>
          <w:szCs w:val="20"/>
        </w:rPr>
      </w:pPr>
    </w:p>
    <w:p w14:paraId="25073457" w14:textId="20922B3F" w:rsidR="00AB3482" w:rsidRPr="00813234" w:rsidRDefault="00A17079" w:rsidP="00AB3482">
      <w:pPr>
        <w:pStyle w:val="Lista3"/>
        <w:numPr>
          <w:ilvl w:val="0"/>
          <w:numId w:val="13"/>
        </w:numPr>
        <w:spacing w:after="0" w:line="240" w:lineRule="auto"/>
        <w:jc w:val="both"/>
        <w:rPr>
          <w:rFonts w:ascii="Museo Sans 300" w:hAnsi="Museo Sans 300"/>
          <w:sz w:val="20"/>
          <w:szCs w:val="20"/>
        </w:rPr>
      </w:pPr>
      <w:bookmarkStart w:id="81" w:name="_Hlk224810038"/>
      <w:r w:rsidRPr="00813234">
        <w:rPr>
          <w:rFonts w:ascii="Museo Sans 300" w:hAnsi="Museo Sans 300"/>
          <w:sz w:val="20"/>
          <w:szCs w:val="20"/>
        </w:rPr>
        <w:t>Asimismo</w:t>
      </w:r>
      <w:r w:rsidR="00AB3482" w:rsidRPr="00813234">
        <w:rPr>
          <w:rFonts w:ascii="Museo Sans 300" w:hAnsi="Museo Sans 300"/>
          <w:sz w:val="20"/>
          <w:szCs w:val="20"/>
        </w:rPr>
        <w:t>, de acuerdo a la recomendación del PEO o evaluador técnico, la CEPA podrá emitir adjudicaciones y/o Declaratorias de Desiertas.</w:t>
      </w:r>
    </w:p>
    <w:bookmarkEnd w:id="78"/>
    <w:bookmarkEnd w:id="81"/>
    <w:p w14:paraId="206FA26F" w14:textId="77777777" w:rsidR="00AB3482" w:rsidRPr="00813234" w:rsidRDefault="00AB3482" w:rsidP="00AB3482">
      <w:pPr>
        <w:tabs>
          <w:tab w:val="left" w:pos="500"/>
          <w:tab w:val="left" w:pos="1080"/>
        </w:tabs>
        <w:spacing w:after="0" w:line="240" w:lineRule="auto"/>
        <w:ind w:left="1221" w:hanging="1080"/>
        <w:jc w:val="both"/>
        <w:rPr>
          <w:rFonts w:ascii="Museo Sans 300" w:hAnsi="Museo Sans 300" w:cs="Verdana"/>
          <w:sz w:val="20"/>
          <w:szCs w:val="20"/>
        </w:rPr>
      </w:pPr>
    </w:p>
    <w:p w14:paraId="75B731F8" w14:textId="77777777"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1004F966" w14:textId="77777777" w:rsidR="00AB3482" w:rsidRPr="00813234" w:rsidRDefault="00AB3482" w:rsidP="00AB3482">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29E06CBD" w14:textId="2291C34A" w:rsidR="00AB3482" w:rsidRPr="00813234" w:rsidRDefault="00AB3482" w:rsidP="00AB3482">
      <w:pPr>
        <w:pStyle w:val="Lista2"/>
        <w:numPr>
          <w:ilvl w:val="1"/>
          <w:numId w:val="14"/>
        </w:numPr>
        <w:spacing w:after="0" w:line="240" w:lineRule="auto"/>
        <w:jc w:val="both"/>
        <w:rPr>
          <w:rFonts w:ascii="Museo Sans 300" w:hAnsi="Museo Sans 300"/>
          <w:sz w:val="20"/>
          <w:szCs w:val="20"/>
        </w:rPr>
      </w:pPr>
      <w:r w:rsidRPr="00813234">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w:t>
      </w:r>
      <w:r w:rsidR="00A17079" w:rsidRPr="00813234">
        <w:rPr>
          <w:rFonts w:ascii="Museo Sans 300" w:hAnsi="Museo Sans 300"/>
          <w:sz w:val="20"/>
          <w:szCs w:val="20"/>
        </w:rPr>
        <w:t>.</w:t>
      </w:r>
    </w:p>
    <w:p w14:paraId="21B8485B" w14:textId="77777777" w:rsidR="00AB3482" w:rsidRPr="00813234" w:rsidRDefault="00AB3482" w:rsidP="00AB3482">
      <w:pPr>
        <w:pStyle w:val="Lista2"/>
        <w:spacing w:after="0" w:line="240" w:lineRule="auto"/>
        <w:ind w:left="792" w:firstLine="0"/>
        <w:jc w:val="both"/>
        <w:rPr>
          <w:rFonts w:ascii="Museo Sans 300" w:hAnsi="Museo Sans 300"/>
          <w:sz w:val="20"/>
          <w:szCs w:val="20"/>
        </w:rPr>
      </w:pPr>
    </w:p>
    <w:p w14:paraId="35BC9FA7" w14:textId="4CFDB896" w:rsidR="00AB3482" w:rsidRPr="00813234" w:rsidRDefault="00AB3482" w:rsidP="00AB3482">
      <w:pPr>
        <w:pStyle w:val="Lista2"/>
        <w:numPr>
          <w:ilvl w:val="1"/>
          <w:numId w:val="14"/>
        </w:numPr>
        <w:spacing w:after="0" w:line="240" w:lineRule="auto"/>
        <w:jc w:val="both"/>
        <w:rPr>
          <w:rFonts w:ascii="Museo Sans 300" w:hAnsi="Museo Sans 300"/>
          <w:b/>
          <w:bCs/>
          <w:sz w:val="20"/>
          <w:szCs w:val="20"/>
        </w:rPr>
      </w:pPr>
      <w:r w:rsidRPr="00813234">
        <w:rPr>
          <w:rFonts w:ascii="Museo Sans 300" w:hAnsi="Museo Sans 300"/>
          <w:sz w:val="20"/>
          <w:szCs w:val="20"/>
        </w:rPr>
        <w:t>Todo lo no regulado en este documento de solicitud de oferta, se regirá por lo normado en la LCP</w:t>
      </w:r>
      <w:r w:rsidR="00A17079" w:rsidRPr="00813234">
        <w:rPr>
          <w:rFonts w:ascii="Museo Sans 300" w:hAnsi="Museo Sans 300"/>
          <w:sz w:val="20"/>
          <w:szCs w:val="20"/>
        </w:rPr>
        <w:t>.</w:t>
      </w:r>
      <w:bookmarkStart w:id="82" w:name="_Hlk177378892"/>
      <w:bookmarkStart w:id="83" w:name="_Hlk140478622"/>
    </w:p>
    <w:p w14:paraId="2045A648" w14:textId="77777777" w:rsidR="00AB3482" w:rsidRPr="00813234" w:rsidRDefault="00AB3482" w:rsidP="00AB3482">
      <w:pPr>
        <w:pStyle w:val="Lista2"/>
        <w:spacing w:after="0" w:line="240" w:lineRule="auto"/>
        <w:ind w:left="360" w:firstLine="0"/>
        <w:jc w:val="both"/>
        <w:rPr>
          <w:rFonts w:ascii="Museo Sans 300" w:hAnsi="Museo Sans 300"/>
          <w:b/>
          <w:sz w:val="20"/>
          <w:szCs w:val="20"/>
          <w:lang w:val="es-ES_tradnl"/>
        </w:rPr>
      </w:pPr>
      <w:bookmarkStart w:id="84" w:name="_Hlk171061940"/>
    </w:p>
    <w:p w14:paraId="2B08DF1D" w14:textId="77777777" w:rsidR="00AB3482" w:rsidRPr="00813234" w:rsidRDefault="00AB3482" w:rsidP="00AB3482">
      <w:pPr>
        <w:pStyle w:val="Lista2"/>
        <w:numPr>
          <w:ilvl w:val="0"/>
          <w:numId w:val="14"/>
        </w:numPr>
        <w:spacing w:after="0" w:line="240" w:lineRule="auto"/>
        <w:jc w:val="both"/>
        <w:rPr>
          <w:rFonts w:ascii="Museo Sans 300" w:hAnsi="Museo Sans 300"/>
          <w:b/>
          <w:sz w:val="20"/>
          <w:szCs w:val="20"/>
          <w:lang w:val="es-ES_tradnl"/>
        </w:rPr>
      </w:pPr>
      <w:r w:rsidRPr="00813234">
        <w:rPr>
          <w:rFonts w:ascii="Museo Sans 300" w:hAnsi="Museo Sans 300"/>
          <w:b/>
          <w:bCs/>
          <w:sz w:val="20"/>
          <w:szCs w:val="20"/>
          <w:lang w:val="es-ES_tradnl"/>
        </w:rPr>
        <w:t xml:space="preserve">CONSULTAS EFECTUADAS POR POTENCIALES OFERTANTES </w:t>
      </w:r>
    </w:p>
    <w:p w14:paraId="0E6435E7" w14:textId="77777777" w:rsidR="00AB3482" w:rsidRPr="00813234" w:rsidRDefault="00AB3482" w:rsidP="00AB3482">
      <w:pPr>
        <w:pStyle w:val="Lista2"/>
        <w:spacing w:after="0" w:line="240" w:lineRule="auto"/>
        <w:ind w:left="0" w:firstLine="0"/>
        <w:jc w:val="both"/>
        <w:rPr>
          <w:rFonts w:ascii="Museo Sans 300" w:hAnsi="Museo Sans 300"/>
          <w:b/>
          <w:sz w:val="20"/>
          <w:szCs w:val="20"/>
          <w:lang w:val="es-ES_tradnl"/>
        </w:rPr>
      </w:pPr>
    </w:p>
    <w:p w14:paraId="357494A4" w14:textId="77777777" w:rsidR="00AB3482" w:rsidRPr="00813234" w:rsidRDefault="00AB3482" w:rsidP="00AB3482">
      <w:pPr>
        <w:pStyle w:val="Lista2"/>
        <w:spacing w:after="0" w:line="240" w:lineRule="auto"/>
        <w:ind w:left="0" w:firstLine="0"/>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813234">
          <w:rPr>
            <w:rStyle w:val="Hipervnculo"/>
            <w:rFonts w:ascii="Museo Sans 300" w:hAnsi="Museo Sans 300"/>
            <w:bCs/>
            <w:sz w:val="20"/>
            <w:szCs w:val="20"/>
            <w:lang w:val="es-ES_tradnl"/>
          </w:rPr>
          <w:t>consultas.ucp@cepa.gob.sv</w:t>
        </w:r>
      </w:hyperlink>
      <w:r w:rsidRPr="00813234">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54773A7C" w14:textId="77777777" w:rsidR="00AB3482" w:rsidRPr="00813234" w:rsidRDefault="00AB3482" w:rsidP="00AB3482">
      <w:pPr>
        <w:pStyle w:val="Lista2"/>
        <w:spacing w:after="0" w:line="240" w:lineRule="auto"/>
        <w:ind w:left="0" w:firstLine="0"/>
        <w:jc w:val="both"/>
        <w:rPr>
          <w:rFonts w:ascii="Museo Sans 300" w:hAnsi="Museo Sans 300"/>
          <w:bCs/>
          <w:sz w:val="20"/>
          <w:szCs w:val="20"/>
          <w:lang w:val="es-ES_tradnl"/>
        </w:rPr>
      </w:pPr>
    </w:p>
    <w:p w14:paraId="7D0B77E4" w14:textId="3C9F3001" w:rsidR="00AB3482" w:rsidRPr="00813234" w:rsidRDefault="00AB3482" w:rsidP="00AB3482">
      <w:pPr>
        <w:pStyle w:val="Lista2"/>
        <w:spacing w:after="0" w:line="240" w:lineRule="auto"/>
        <w:ind w:left="0" w:firstLine="0"/>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Una vez recibida la consulta, la CEPA definirá si la respuesta a emitir aplica que sea a través de </w:t>
      </w:r>
      <w:r w:rsidR="00A17079" w:rsidRPr="00813234">
        <w:rPr>
          <w:rFonts w:ascii="Museo Sans 300" w:hAnsi="Museo Sans 300"/>
          <w:bCs/>
          <w:sz w:val="20"/>
          <w:szCs w:val="20"/>
          <w:lang w:val="es-ES_tradnl"/>
        </w:rPr>
        <w:t>una Aclaración</w:t>
      </w:r>
      <w:r w:rsidRPr="00813234">
        <w:rPr>
          <w:rFonts w:ascii="Museo Sans 300" w:hAnsi="Museo Sans 300"/>
          <w:bCs/>
          <w:sz w:val="20"/>
          <w:szCs w:val="20"/>
          <w:lang w:val="es-ES_tradnl"/>
        </w:rPr>
        <w:t xml:space="preserve"> o Adenda, considerando lo siguiente: </w:t>
      </w:r>
    </w:p>
    <w:p w14:paraId="3C0365A8" w14:textId="77777777" w:rsidR="00AB3482" w:rsidRPr="00813234" w:rsidRDefault="00AB3482" w:rsidP="00AB3482">
      <w:pPr>
        <w:pStyle w:val="Lista2"/>
        <w:spacing w:after="0" w:line="240" w:lineRule="auto"/>
        <w:ind w:left="0" w:firstLine="0"/>
        <w:jc w:val="both"/>
        <w:rPr>
          <w:rFonts w:ascii="Museo Sans 300" w:hAnsi="Museo Sans 300"/>
          <w:bCs/>
          <w:sz w:val="20"/>
          <w:szCs w:val="20"/>
          <w:lang w:val="es-ES_tradnl"/>
        </w:rPr>
      </w:pPr>
    </w:p>
    <w:p w14:paraId="695FB35F" w14:textId="77777777" w:rsidR="00AB3482" w:rsidRPr="00813234" w:rsidRDefault="00AB3482" w:rsidP="00AB3482">
      <w:pPr>
        <w:pStyle w:val="Prrafodelista"/>
        <w:numPr>
          <w:ilvl w:val="0"/>
          <w:numId w:val="58"/>
        </w:numPr>
        <w:spacing w:after="0" w:line="240" w:lineRule="auto"/>
        <w:ind w:left="426" w:hanging="284"/>
        <w:jc w:val="both"/>
        <w:rPr>
          <w:rFonts w:ascii="Museo Sans 300" w:eastAsiaTheme="minorHAnsi" w:hAnsi="Museo Sans 300" w:cstheme="minorHAnsi"/>
          <w:kern w:val="2"/>
          <w:sz w:val="20"/>
          <w:szCs w:val="20"/>
        </w:rPr>
      </w:pPr>
      <w:r w:rsidRPr="00813234">
        <w:rPr>
          <w:rFonts w:ascii="Museo Sans 300" w:eastAsiaTheme="minorHAnsi" w:hAnsi="Museo Sans 300" w:cstheme="minorHAnsi"/>
          <w:b/>
          <w:bCs/>
          <w:kern w:val="2"/>
          <w:sz w:val="20"/>
          <w:szCs w:val="20"/>
        </w:rPr>
        <w:t xml:space="preserve">ACLARACIÓN: </w:t>
      </w:r>
      <w:r w:rsidRPr="00813234">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17713F72" w14:textId="77777777" w:rsidR="00AB3482" w:rsidRPr="00813234" w:rsidRDefault="00AB3482" w:rsidP="00AB3482">
      <w:pPr>
        <w:spacing w:after="0" w:line="240" w:lineRule="auto"/>
        <w:ind w:left="426" w:hanging="284"/>
        <w:jc w:val="both"/>
        <w:rPr>
          <w:rFonts w:ascii="Museo Sans 300" w:hAnsi="Museo Sans 300" w:cstheme="minorHAnsi"/>
          <w:b/>
          <w:bCs/>
          <w:sz w:val="20"/>
          <w:szCs w:val="20"/>
        </w:rPr>
      </w:pPr>
    </w:p>
    <w:p w14:paraId="6E9BBC85" w14:textId="77777777" w:rsidR="00AB3482" w:rsidRPr="00813234" w:rsidRDefault="00AB3482" w:rsidP="00AB3482">
      <w:pPr>
        <w:pStyle w:val="Prrafodelista"/>
        <w:numPr>
          <w:ilvl w:val="0"/>
          <w:numId w:val="58"/>
        </w:numPr>
        <w:spacing w:after="0" w:line="240" w:lineRule="auto"/>
        <w:ind w:left="426" w:hanging="284"/>
        <w:jc w:val="both"/>
        <w:rPr>
          <w:rFonts w:ascii="Museo Sans 300" w:eastAsiaTheme="minorHAnsi" w:hAnsi="Museo Sans 300" w:cstheme="minorHAnsi"/>
          <w:kern w:val="2"/>
          <w:sz w:val="20"/>
          <w:szCs w:val="20"/>
        </w:rPr>
      </w:pPr>
      <w:r w:rsidRPr="00813234">
        <w:rPr>
          <w:rFonts w:ascii="Museo Sans 300" w:eastAsiaTheme="minorHAnsi" w:hAnsi="Museo Sans 300" w:cstheme="minorHAnsi"/>
          <w:b/>
          <w:bCs/>
          <w:kern w:val="2"/>
          <w:sz w:val="20"/>
          <w:szCs w:val="20"/>
        </w:rPr>
        <w:t xml:space="preserve">ADENDA O ENMIENDA: </w:t>
      </w:r>
      <w:r w:rsidRPr="00813234">
        <w:rPr>
          <w:rFonts w:ascii="Museo Sans 300" w:eastAsiaTheme="minorHAnsi" w:hAnsi="Museo Sans 300" w:cstheme="minorHAnsi"/>
          <w:kern w:val="2"/>
          <w:sz w:val="20"/>
          <w:szCs w:val="20"/>
        </w:rPr>
        <w:t xml:space="preserve">Es toda ampliación o corrección que se realiza al DSO, expedida por </w:t>
      </w:r>
      <w:r w:rsidRPr="00813234">
        <w:rPr>
          <w:rFonts w:ascii="Museo Sans 300" w:eastAsiaTheme="minorHAnsi" w:hAnsi="Museo Sans 300" w:cstheme="minorHAnsi"/>
          <w:kern w:val="2"/>
          <w:sz w:val="20"/>
          <w:szCs w:val="20"/>
          <w:lang w:val="es-MX"/>
        </w:rPr>
        <w:t>la máxima autoridad</w:t>
      </w:r>
      <w:r w:rsidRPr="00813234">
        <w:rPr>
          <w:rFonts w:ascii="Museo Sans 300" w:eastAsiaTheme="minorHAnsi" w:hAnsi="Museo Sans 300" w:cstheme="minorHAnsi"/>
          <w:kern w:val="2"/>
          <w:sz w:val="20"/>
          <w:szCs w:val="20"/>
        </w:rPr>
        <w:t xml:space="preserve"> o su delegado y notificada o publicada a través de la UCP. Asimismo, se entenderá </w:t>
      </w:r>
      <w:r w:rsidRPr="00813234">
        <w:rPr>
          <w:rFonts w:ascii="Museo Sans 300" w:eastAsiaTheme="minorHAnsi" w:hAnsi="Museo Sans 300" w:cstheme="minorHAnsi"/>
          <w:kern w:val="2"/>
          <w:sz w:val="20"/>
          <w:szCs w:val="20"/>
        </w:rPr>
        <w:lastRenderedPageBreak/>
        <w:t xml:space="preserve">como Adenda situaciones tales como: adicionar, eliminar, modificar, adecuar, ampliar información contenida en el DSO. </w:t>
      </w:r>
    </w:p>
    <w:p w14:paraId="679C3ECA" w14:textId="77777777" w:rsidR="00AB3482" w:rsidRPr="00813234" w:rsidRDefault="00AB3482" w:rsidP="00AB3482">
      <w:pPr>
        <w:spacing w:after="0" w:line="240" w:lineRule="auto"/>
        <w:ind w:left="12"/>
        <w:contextualSpacing/>
        <w:jc w:val="both"/>
        <w:rPr>
          <w:rFonts w:ascii="Museo Sans 300" w:eastAsiaTheme="minorHAnsi" w:hAnsi="Museo Sans 300" w:cstheme="minorHAnsi"/>
          <w:kern w:val="2"/>
          <w:sz w:val="20"/>
          <w:szCs w:val="20"/>
        </w:rPr>
      </w:pPr>
    </w:p>
    <w:p w14:paraId="7021AA9D" w14:textId="77777777" w:rsidR="00AB3482" w:rsidRPr="00813234" w:rsidRDefault="00AB3482" w:rsidP="00AB3482">
      <w:pPr>
        <w:spacing w:after="0" w:line="240" w:lineRule="auto"/>
        <w:ind w:left="12"/>
        <w:contextualSpacing/>
        <w:jc w:val="both"/>
        <w:rPr>
          <w:rFonts w:ascii="Museo Sans 300" w:eastAsiaTheme="minorHAnsi" w:hAnsi="Museo Sans 300" w:cstheme="minorHAnsi"/>
          <w:kern w:val="2"/>
          <w:sz w:val="20"/>
          <w:szCs w:val="20"/>
        </w:rPr>
      </w:pPr>
      <w:r w:rsidRPr="00813234">
        <w:rPr>
          <w:rFonts w:ascii="Museo Sans 300" w:eastAsiaTheme="minorHAnsi" w:hAnsi="Museo Sans 300" w:cstheme="minorHAnsi"/>
          <w:kern w:val="2"/>
          <w:sz w:val="20"/>
          <w:szCs w:val="20"/>
        </w:rPr>
        <w:t>Las aclaraciones o adendas serán emitidas en respuesta a consultas efectuadas o de oficio por CEPA</w:t>
      </w:r>
    </w:p>
    <w:p w14:paraId="569B4411" w14:textId="77777777" w:rsidR="00AB3482" w:rsidRPr="00813234" w:rsidRDefault="00AB3482" w:rsidP="00AB3482">
      <w:pPr>
        <w:pStyle w:val="Lista2"/>
        <w:spacing w:after="0" w:line="240" w:lineRule="auto"/>
        <w:ind w:left="360" w:firstLine="0"/>
        <w:jc w:val="both"/>
        <w:rPr>
          <w:rFonts w:ascii="Museo Sans 300" w:hAnsi="Museo Sans 300"/>
          <w:b/>
          <w:sz w:val="20"/>
          <w:szCs w:val="20"/>
          <w:lang w:val="es-ES_tradnl"/>
        </w:rPr>
      </w:pPr>
    </w:p>
    <w:p w14:paraId="1D8F23E8" w14:textId="77777777" w:rsidR="00AB3482" w:rsidRPr="00813234" w:rsidRDefault="00AB3482" w:rsidP="00AB3482">
      <w:pPr>
        <w:pStyle w:val="Lista2"/>
        <w:numPr>
          <w:ilvl w:val="0"/>
          <w:numId w:val="14"/>
        </w:numPr>
        <w:spacing w:after="0" w:line="240" w:lineRule="auto"/>
        <w:jc w:val="both"/>
        <w:rPr>
          <w:rFonts w:ascii="Museo Sans 300" w:hAnsi="Museo Sans 300"/>
          <w:b/>
          <w:sz w:val="20"/>
          <w:szCs w:val="20"/>
          <w:lang w:val="es-ES_tradnl"/>
        </w:rPr>
      </w:pPr>
      <w:r w:rsidRPr="00813234">
        <w:rPr>
          <w:rFonts w:ascii="Museo Sans 300" w:hAnsi="Museo Sans 300"/>
          <w:b/>
          <w:bCs/>
          <w:sz w:val="20"/>
          <w:szCs w:val="20"/>
          <w:lang w:val="es-ES_tradnl"/>
        </w:rPr>
        <w:t>SUBSANACIONES</w:t>
      </w:r>
    </w:p>
    <w:p w14:paraId="17614C0F" w14:textId="77777777" w:rsidR="00AB3482" w:rsidRPr="00813234" w:rsidRDefault="00AB3482" w:rsidP="00AB3482">
      <w:pPr>
        <w:pStyle w:val="Lista2"/>
        <w:spacing w:after="0" w:line="240" w:lineRule="auto"/>
        <w:ind w:left="360"/>
        <w:rPr>
          <w:rFonts w:ascii="Museo Sans 300" w:hAnsi="Museo Sans 300"/>
          <w:b/>
          <w:sz w:val="20"/>
          <w:szCs w:val="20"/>
          <w:lang w:val="es-ES_tradnl"/>
        </w:rPr>
      </w:pPr>
    </w:p>
    <w:p w14:paraId="0AAF8796"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r w:rsidRPr="00813234">
        <w:rPr>
          <w:rFonts w:ascii="Museo Sans 300" w:hAnsi="Museo Sans 300"/>
          <w:bCs/>
          <w:sz w:val="20"/>
          <w:szCs w:val="20"/>
          <w:lang w:val="es-ES_tradnl"/>
        </w:rPr>
        <w:t>Se realizará conforme a lo establecido en el artículo 86 de la LCP, y será de la siguiente manera:</w:t>
      </w:r>
    </w:p>
    <w:p w14:paraId="0AF13872"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630F34AB" w14:textId="77777777" w:rsidR="00AB3482" w:rsidRPr="00813234" w:rsidRDefault="00AB3482" w:rsidP="00AB3482">
      <w:pPr>
        <w:pStyle w:val="Lista2"/>
        <w:numPr>
          <w:ilvl w:val="0"/>
          <w:numId w:val="54"/>
        </w:numPr>
        <w:spacing w:after="0" w:line="240" w:lineRule="auto"/>
        <w:ind w:left="426"/>
        <w:jc w:val="both"/>
        <w:rPr>
          <w:rFonts w:ascii="Museo Sans 300" w:hAnsi="Museo Sans 300"/>
          <w:bCs/>
          <w:sz w:val="20"/>
          <w:szCs w:val="20"/>
          <w:lang w:val="es-ES_tradnl"/>
        </w:rPr>
      </w:pPr>
      <w:r w:rsidRPr="00813234">
        <w:rPr>
          <w:rFonts w:ascii="Museo Sans 300" w:hAnsi="Museo Sans 300"/>
          <w:b/>
          <w:sz w:val="20"/>
          <w:szCs w:val="20"/>
          <w:lang w:val="es-ES_tradnl"/>
        </w:rPr>
        <w:t xml:space="preserve">TIPO DE SUBSANACIÓN: </w:t>
      </w:r>
    </w:p>
    <w:p w14:paraId="59647A5B" w14:textId="77777777" w:rsidR="00AB3482" w:rsidRPr="00813234" w:rsidRDefault="00AB3482" w:rsidP="00AB3482">
      <w:pPr>
        <w:pStyle w:val="Lista2"/>
        <w:spacing w:after="0" w:line="240" w:lineRule="auto"/>
        <w:ind w:left="426" w:firstLine="0"/>
        <w:jc w:val="both"/>
        <w:rPr>
          <w:rFonts w:ascii="Museo Sans 300" w:hAnsi="Museo Sans 300"/>
          <w:bCs/>
          <w:sz w:val="20"/>
          <w:szCs w:val="20"/>
          <w:lang w:val="es-ES_tradnl"/>
        </w:rPr>
      </w:pPr>
      <w:r w:rsidRPr="00813234">
        <w:rPr>
          <w:rFonts w:ascii="Museo Sans 300" w:hAnsi="Museo Sans 300"/>
          <w:bCs/>
          <w:sz w:val="20"/>
          <w:szCs w:val="20"/>
          <w:lang w:val="es-ES_tradnl"/>
        </w:rPr>
        <w:t>La subsanación será sobre documento presentado en la oferta o sobre documento omitido, y se entenderá como:</w:t>
      </w:r>
    </w:p>
    <w:p w14:paraId="7EB6E705"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49C9B595" w14:textId="77777777" w:rsidR="00AB3482" w:rsidRPr="00813234"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r w:rsidRPr="00813234">
        <w:rPr>
          <w:rFonts w:ascii="Museo Sans 300" w:hAnsi="Museo Sans 300"/>
          <w:bCs/>
          <w:sz w:val="20"/>
          <w:szCs w:val="20"/>
          <w:u w:val="single"/>
          <w:lang w:val="es-ES_tradnl"/>
        </w:rPr>
        <w:t>Documentación legal, financiera o técnica</w:t>
      </w:r>
      <w:r w:rsidRPr="00813234">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5A47FE41" w14:textId="77777777" w:rsidR="00AB3482" w:rsidRPr="00813234" w:rsidRDefault="00AB3482" w:rsidP="00AB3482">
      <w:pPr>
        <w:pStyle w:val="Lista2"/>
        <w:spacing w:after="0" w:line="240" w:lineRule="auto"/>
        <w:ind w:left="502" w:firstLine="0"/>
        <w:jc w:val="both"/>
        <w:rPr>
          <w:rFonts w:ascii="Museo Sans 300" w:hAnsi="Museo Sans 300"/>
          <w:bCs/>
          <w:sz w:val="20"/>
          <w:szCs w:val="20"/>
          <w:lang w:val="es-ES_tradnl"/>
        </w:rPr>
      </w:pPr>
    </w:p>
    <w:p w14:paraId="16F1D763" w14:textId="77777777" w:rsidR="00AB3482" w:rsidRPr="00813234"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r w:rsidRPr="00813234">
        <w:rPr>
          <w:rFonts w:ascii="Museo Sans 300" w:hAnsi="Museo Sans 300"/>
          <w:bCs/>
          <w:sz w:val="20"/>
          <w:szCs w:val="20"/>
          <w:u w:val="single"/>
          <w:lang w:val="es-ES_tradnl"/>
        </w:rPr>
        <w:t>Documentación económica</w:t>
      </w:r>
      <w:r w:rsidRPr="00813234">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56E0A749"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bookmarkStart w:id="85" w:name="_Hlk224810060"/>
    </w:p>
    <w:p w14:paraId="037E8FD0" w14:textId="77777777" w:rsidR="00AB3482" w:rsidRPr="00813234"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bookmarkStart w:id="86" w:name="_Hlk225143695"/>
      <w:r w:rsidRPr="00813234">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85"/>
    <w:bookmarkEnd w:id="86"/>
    <w:p w14:paraId="295FCE72"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p>
    <w:p w14:paraId="5B7FA183" w14:textId="77777777" w:rsidR="00AB3482" w:rsidRPr="00813234" w:rsidRDefault="00AB3482" w:rsidP="00AB3482">
      <w:pPr>
        <w:pStyle w:val="Lista2"/>
        <w:numPr>
          <w:ilvl w:val="0"/>
          <w:numId w:val="54"/>
        </w:numPr>
        <w:spacing w:after="0" w:line="240" w:lineRule="auto"/>
        <w:ind w:left="426"/>
        <w:jc w:val="both"/>
        <w:rPr>
          <w:rFonts w:ascii="Museo Sans 300" w:hAnsi="Museo Sans 300"/>
          <w:b/>
          <w:sz w:val="20"/>
          <w:szCs w:val="20"/>
          <w:lang w:val="es-ES_tradnl"/>
        </w:rPr>
      </w:pPr>
      <w:r w:rsidRPr="00813234">
        <w:rPr>
          <w:rFonts w:ascii="Museo Sans 300" w:hAnsi="Museo Sans 300"/>
          <w:b/>
          <w:sz w:val="20"/>
          <w:szCs w:val="20"/>
          <w:lang w:val="es-ES_tradnl"/>
        </w:rPr>
        <w:t xml:space="preserve">EXCEPCIONES </w:t>
      </w:r>
    </w:p>
    <w:p w14:paraId="4A63FDF9" w14:textId="77777777" w:rsidR="00AB3482" w:rsidRPr="00813234" w:rsidRDefault="00AB3482" w:rsidP="00AB3482">
      <w:pPr>
        <w:pStyle w:val="Lista2"/>
        <w:spacing w:after="0" w:line="240" w:lineRule="auto"/>
        <w:ind w:left="426" w:firstLine="0"/>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Toda la documentación y muestras si hubieren incluyendo su omisión, es subsanable, </w:t>
      </w:r>
      <w:r w:rsidRPr="00813234">
        <w:rPr>
          <w:rFonts w:ascii="Museo Sans 300" w:hAnsi="Museo Sans 300"/>
          <w:b/>
          <w:sz w:val="20"/>
          <w:szCs w:val="20"/>
          <w:lang w:val="es-ES_tradnl"/>
        </w:rPr>
        <w:t>exceptuando</w:t>
      </w:r>
      <w:r w:rsidRPr="00813234">
        <w:rPr>
          <w:rFonts w:ascii="Museo Sans 300" w:hAnsi="Museo Sans 300"/>
          <w:bCs/>
          <w:sz w:val="20"/>
          <w:szCs w:val="20"/>
          <w:lang w:val="es-ES_tradnl"/>
        </w:rPr>
        <w:t>:</w:t>
      </w:r>
    </w:p>
    <w:p w14:paraId="79131C0F"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6D286D26" w14:textId="42016437" w:rsidR="00AB3482" w:rsidRPr="00813234" w:rsidRDefault="00AB3482" w:rsidP="00AB3482">
      <w:pPr>
        <w:pStyle w:val="Lista2"/>
        <w:numPr>
          <w:ilvl w:val="0"/>
          <w:numId w:val="52"/>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La NO PRESENTACIÓN de la Documentación de la Oferta Económica (</w:t>
      </w:r>
      <w:r w:rsidR="00A17079" w:rsidRPr="00813234">
        <w:rPr>
          <w:rFonts w:ascii="Museo Sans 300" w:hAnsi="Museo Sans 300"/>
          <w:bCs/>
          <w:sz w:val="20"/>
          <w:szCs w:val="20"/>
          <w:lang w:val="es-ES_tradnl"/>
        </w:rPr>
        <w:t>Carta Oferta</w:t>
      </w:r>
      <w:r w:rsidRPr="00813234">
        <w:rPr>
          <w:rFonts w:ascii="Museo Sans 300" w:hAnsi="Museo Sans 300"/>
          <w:bCs/>
          <w:sz w:val="20"/>
          <w:szCs w:val="20"/>
          <w:lang w:val="es-ES_tradnl"/>
        </w:rPr>
        <w:t xml:space="preserve"> Económica y Plan de Oferta si hubiere).</w:t>
      </w:r>
    </w:p>
    <w:p w14:paraId="42F034D4" w14:textId="77777777" w:rsidR="00AB3482" w:rsidRPr="00813234" w:rsidRDefault="00AB3482" w:rsidP="00AB3482">
      <w:pPr>
        <w:pStyle w:val="Lista2"/>
        <w:numPr>
          <w:ilvl w:val="0"/>
          <w:numId w:val="52"/>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Los PRECIOS UNITARIOS cuando modifique la esencia de la oferta.</w:t>
      </w:r>
    </w:p>
    <w:p w14:paraId="142783C2" w14:textId="4A6E6141" w:rsidR="00AB3482" w:rsidRPr="00813234" w:rsidRDefault="00AB3482" w:rsidP="00AB3482">
      <w:pPr>
        <w:pStyle w:val="Lista2"/>
        <w:numPr>
          <w:ilvl w:val="0"/>
          <w:numId w:val="52"/>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La asistencia a visita técnica obligatoria o conferencia informativa obligatoria (si </w:t>
      </w:r>
      <w:r w:rsidR="00A17079" w:rsidRPr="00813234">
        <w:rPr>
          <w:rFonts w:ascii="Museo Sans 300" w:hAnsi="Museo Sans 300"/>
          <w:bCs/>
          <w:sz w:val="20"/>
          <w:szCs w:val="20"/>
          <w:lang w:val="es-ES_tradnl"/>
        </w:rPr>
        <w:t>hubiere</w:t>
      </w:r>
      <w:r w:rsidRPr="00813234">
        <w:rPr>
          <w:rFonts w:ascii="Museo Sans 300" w:hAnsi="Museo Sans 300"/>
          <w:bCs/>
          <w:sz w:val="20"/>
          <w:szCs w:val="20"/>
          <w:lang w:val="es-ES_tradnl"/>
        </w:rPr>
        <w:t>)</w:t>
      </w:r>
    </w:p>
    <w:p w14:paraId="4AF65BAE"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6827F082" w14:textId="77777777" w:rsidR="00AB3482" w:rsidRPr="00813234" w:rsidRDefault="00AB3482" w:rsidP="00AB3482">
      <w:pPr>
        <w:pStyle w:val="Lista2"/>
        <w:numPr>
          <w:ilvl w:val="0"/>
          <w:numId w:val="54"/>
        </w:numPr>
        <w:spacing w:after="0" w:line="240" w:lineRule="auto"/>
        <w:ind w:left="426"/>
        <w:jc w:val="both"/>
        <w:rPr>
          <w:rFonts w:ascii="Museo Sans 300" w:hAnsi="Museo Sans 300"/>
          <w:b/>
          <w:sz w:val="20"/>
          <w:szCs w:val="20"/>
          <w:lang w:val="es-ES_tradnl"/>
        </w:rPr>
      </w:pPr>
      <w:r w:rsidRPr="00813234">
        <w:rPr>
          <w:rFonts w:ascii="Museo Sans 300" w:hAnsi="Museo Sans 300"/>
          <w:b/>
          <w:sz w:val="20"/>
          <w:szCs w:val="20"/>
          <w:lang w:val="es-ES_tradnl"/>
        </w:rPr>
        <w:t xml:space="preserve">MEDIO Y PLAZO PARA LA PRESENTACIÓN DE LA SUBSANACIÓN: </w:t>
      </w:r>
    </w:p>
    <w:p w14:paraId="5F42A44F" w14:textId="77777777" w:rsidR="00AB3482" w:rsidRPr="00813234" w:rsidRDefault="00AB3482" w:rsidP="00AB3482">
      <w:pPr>
        <w:pStyle w:val="Lista2"/>
        <w:spacing w:after="0" w:line="240" w:lineRule="auto"/>
        <w:ind w:left="426" w:firstLine="0"/>
        <w:jc w:val="both"/>
        <w:rPr>
          <w:rFonts w:ascii="Museo Sans 300" w:hAnsi="Museo Sans 300"/>
          <w:bCs/>
          <w:sz w:val="20"/>
          <w:szCs w:val="20"/>
          <w:lang w:val="es-ES_tradnl"/>
        </w:rPr>
      </w:pPr>
    </w:p>
    <w:p w14:paraId="1AA658EC" w14:textId="77777777" w:rsidR="00AB3482" w:rsidRPr="00813234" w:rsidRDefault="00AB3482" w:rsidP="00AB3482">
      <w:pPr>
        <w:pStyle w:val="Lista2"/>
        <w:spacing w:after="0" w:line="240" w:lineRule="auto"/>
        <w:ind w:left="426" w:firstLine="0"/>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7AAE10A0"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02C0C17D" w14:textId="77777777" w:rsidR="00AB3482" w:rsidRPr="00813234"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Por correo electrónico a la siguiente dirección: </w:t>
      </w:r>
      <w:hyperlink r:id="rId11" w:history="1">
        <w:r w:rsidRPr="00813234">
          <w:rPr>
            <w:rStyle w:val="Hipervnculo"/>
            <w:rFonts w:ascii="Museo Sans 300" w:hAnsi="Museo Sans 300"/>
            <w:bCs/>
            <w:sz w:val="20"/>
            <w:szCs w:val="20"/>
            <w:lang w:val="es-ES_tradnl"/>
          </w:rPr>
          <w:t>consultas.ucp@cepa.gob.sv</w:t>
        </w:r>
      </w:hyperlink>
    </w:p>
    <w:p w14:paraId="37CB9986"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r w:rsidRPr="00813234">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18CD7D9B"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p>
    <w:p w14:paraId="1E585836" w14:textId="77777777" w:rsidR="00AB3482" w:rsidRPr="00813234"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bookmarkStart w:id="87" w:name="_Hlk224823042"/>
      <w:r w:rsidRPr="00813234">
        <w:rPr>
          <w:rFonts w:ascii="Museo Sans 300" w:hAnsi="Museo Sans 300"/>
          <w:bCs/>
          <w:sz w:val="20"/>
          <w:szCs w:val="20"/>
          <w:lang w:val="es-ES_tradnl"/>
        </w:rPr>
        <w:t xml:space="preserve">En las oficinas de la UCP: </w:t>
      </w:r>
    </w:p>
    <w:p w14:paraId="3E3CCC3C"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Toda documentación que su presentación sea requerida en el DSO en </w:t>
      </w:r>
      <w:r w:rsidRPr="00813234">
        <w:rPr>
          <w:rFonts w:ascii="Museo Sans 300" w:hAnsi="Museo Sans 300"/>
          <w:b/>
          <w:sz w:val="20"/>
          <w:szCs w:val="20"/>
          <w:lang w:val="es-ES_tradnl"/>
        </w:rPr>
        <w:t>original o copia certificada por Notario</w:t>
      </w:r>
      <w:r w:rsidRPr="00813234">
        <w:rPr>
          <w:rFonts w:ascii="Museo Sans 300" w:hAnsi="Museo Sans 300"/>
          <w:bCs/>
          <w:sz w:val="20"/>
          <w:szCs w:val="20"/>
          <w:lang w:val="es-ES_tradnl"/>
        </w:rPr>
        <w:t>, debiendo presentarla en el plazo otorgado (días y horas hábiles).</w:t>
      </w:r>
    </w:p>
    <w:p w14:paraId="3D73F19D"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p>
    <w:p w14:paraId="2408E961"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El ofertante deberá contar con el acuse de recibido por parte de la UCP, debiendo ser el sello </w:t>
      </w:r>
      <w:bookmarkStart w:id="88" w:name="_Hlk224822817"/>
      <w:r w:rsidRPr="00813234">
        <w:rPr>
          <w:rFonts w:ascii="Museo Sans 300" w:hAnsi="Museo Sans 300"/>
          <w:bCs/>
          <w:sz w:val="20"/>
          <w:szCs w:val="20"/>
          <w:lang w:val="es-ES_tradnl"/>
        </w:rPr>
        <w:t xml:space="preserve">de dicha Unidad. </w:t>
      </w:r>
    </w:p>
    <w:p w14:paraId="04EE03CF" w14:textId="0795DB33" w:rsidR="00AB3482" w:rsidRPr="00813234" w:rsidRDefault="00AB3482" w:rsidP="00AB3482">
      <w:pPr>
        <w:pStyle w:val="Lista2"/>
        <w:numPr>
          <w:ilvl w:val="0"/>
          <w:numId w:val="55"/>
        </w:numPr>
        <w:spacing w:after="0" w:line="240" w:lineRule="auto"/>
        <w:ind w:left="851"/>
        <w:jc w:val="both"/>
        <w:rPr>
          <w:rFonts w:ascii="Museo Sans 300" w:hAnsi="Museo Sans 300"/>
          <w:bCs/>
          <w:sz w:val="20"/>
          <w:szCs w:val="20"/>
          <w:lang w:val="es-ES_tradnl"/>
        </w:rPr>
      </w:pPr>
      <w:bookmarkStart w:id="89" w:name="_Hlk225143771"/>
      <w:r w:rsidRPr="00813234">
        <w:rPr>
          <w:rFonts w:ascii="Museo Sans 300" w:hAnsi="Museo Sans 300"/>
          <w:bCs/>
          <w:sz w:val="20"/>
          <w:szCs w:val="20"/>
          <w:lang w:val="es-ES_tradnl"/>
        </w:rPr>
        <w:lastRenderedPageBreak/>
        <w:t xml:space="preserve">No se </w:t>
      </w:r>
      <w:bookmarkStart w:id="90" w:name="_Hlk224810096"/>
      <w:r w:rsidRPr="00813234">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91" w:name="_Hlk224825038"/>
      <w:r w:rsidR="00A17079" w:rsidRPr="00813234">
        <w:rPr>
          <w:rFonts w:ascii="Museo Sans 300" w:hAnsi="Museo Sans 300"/>
          <w:bCs/>
          <w:sz w:val="20"/>
          <w:szCs w:val="20"/>
          <w:lang w:val="es-ES_tradnl"/>
        </w:rPr>
        <w:t>Asimismo,</w:t>
      </w:r>
      <w:r w:rsidRPr="00813234">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90"/>
    </w:p>
    <w:bookmarkEnd w:id="87"/>
    <w:bookmarkEnd w:id="88"/>
    <w:bookmarkEnd w:id="91"/>
    <w:p w14:paraId="3A14E04F"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p>
    <w:p w14:paraId="4DEE14CF"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r w:rsidRPr="00813234">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bookmarkEnd w:id="89"/>
    <w:p w14:paraId="41A1286F" w14:textId="77777777" w:rsidR="00AB3482" w:rsidRPr="00813234" w:rsidRDefault="00AB3482" w:rsidP="00AB3482">
      <w:pPr>
        <w:pStyle w:val="Lista2"/>
        <w:spacing w:after="0" w:line="240" w:lineRule="auto"/>
        <w:ind w:left="851" w:firstLine="0"/>
        <w:jc w:val="both"/>
        <w:rPr>
          <w:rFonts w:ascii="Museo Sans 300" w:hAnsi="Museo Sans 300"/>
          <w:bCs/>
          <w:sz w:val="20"/>
          <w:szCs w:val="20"/>
          <w:lang w:val="es-ES_tradnl"/>
        </w:rPr>
      </w:pPr>
    </w:p>
    <w:p w14:paraId="5E98FEFE" w14:textId="77777777" w:rsidR="00AB3482" w:rsidRPr="00813234" w:rsidRDefault="00AB3482" w:rsidP="00AB3482">
      <w:pPr>
        <w:pStyle w:val="Lista2"/>
        <w:numPr>
          <w:ilvl w:val="0"/>
          <w:numId w:val="54"/>
        </w:numPr>
        <w:spacing w:after="0" w:line="240" w:lineRule="auto"/>
        <w:ind w:left="426"/>
        <w:jc w:val="both"/>
        <w:rPr>
          <w:rFonts w:ascii="Museo Sans 300" w:hAnsi="Museo Sans 300"/>
          <w:b/>
          <w:sz w:val="20"/>
          <w:szCs w:val="20"/>
          <w:lang w:val="es-ES_tradnl"/>
        </w:rPr>
      </w:pPr>
      <w:r w:rsidRPr="00813234">
        <w:rPr>
          <w:rFonts w:ascii="Museo Sans 300" w:hAnsi="Museo Sans 300"/>
          <w:b/>
          <w:sz w:val="20"/>
          <w:szCs w:val="20"/>
          <w:lang w:val="es-ES_tradnl"/>
        </w:rPr>
        <w:t xml:space="preserve">PROCEDIMIENTO PARA SUBSANACIÓN </w:t>
      </w:r>
    </w:p>
    <w:p w14:paraId="2E7B39DB"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48674965"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bookmarkStart w:id="92" w:name="_Hlk225143849"/>
      <w:r w:rsidRPr="00813234">
        <w:rPr>
          <w:rFonts w:ascii="Museo Sans 300" w:hAnsi="Museo Sans 300"/>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3D77826E" w14:textId="77777777" w:rsidR="00AB3482" w:rsidRPr="00813234" w:rsidRDefault="00AB3482" w:rsidP="00AB3482">
      <w:pPr>
        <w:pStyle w:val="Lista2"/>
        <w:spacing w:after="0" w:line="240" w:lineRule="auto"/>
        <w:ind w:left="797" w:firstLine="0"/>
        <w:jc w:val="both"/>
        <w:rPr>
          <w:rFonts w:ascii="Museo Sans 300" w:hAnsi="Museo Sans 300"/>
          <w:bCs/>
          <w:sz w:val="20"/>
          <w:szCs w:val="20"/>
          <w:lang w:val="es-ES_tradnl"/>
        </w:rPr>
      </w:pPr>
    </w:p>
    <w:p w14:paraId="2CD38E87"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4B0F9F58"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3160C5B1"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688CDF28" w14:textId="77777777" w:rsidR="00AB3482" w:rsidRPr="00813234" w:rsidRDefault="00AB3482" w:rsidP="00AB3482">
      <w:pPr>
        <w:pStyle w:val="Lista2"/>
        <w:spacing w:after="0" w:line="240" w:lineRule="auto"/>
        <w:ind w:left="797" w:firstLine="0"/>
        <w:jc w:val="both"/>
        <w:rPr>
          <w:rFonts w:ascii="Museo Sans 300" w:hAnsi="Museo Sans 300"/>
          <w:bCs/>
          <w:sz w:val="20"/>
          <w:szCs w:val="20"/>
          <w:lang w:val="es-ES_tradnl"/>
        </w:rPr>
      </w:pPr>
    </w:p>
    <w:p w14:paraId="7F59E2C9"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365E3062"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5672E0B7"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1023A067"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p w14:paraId="41CD53AE" w14:textId="739F3A1C" w:rsidR="00AB3482" w:rsidRPr="00813234" w:rsidRDefault="00AB3482" w:rsidP="00AB3482">
      <w:pPr>
        <w:pStyle w:val="Lista2"/>
        <w:numPr>
          <w:ilvl w:val="0"/>
          <w:numId w:val="53"/>
        </w:numPr>
        <w:spacing w:after="0" w:line="240" w:lineRule="auto"/>
        <w:ind w:left="851"/>
        <w:jc w:val="both"/>
        <w:rPr>
          <w:rFonts w:ascii="Museo Sans 300" w:hAnsi="Museo Sans 300"/>
          <w:bCs/>
          <w:sz w:val="20"/>
          <w:szCs w:val="20"/>
          <w:lang w:val="es-ES_tradnl"/>
        </w:rPr>
      </w:pPr>
      <w:bookmarkStart w:id="93" w:name="_Hlk224810183"/>
      <w:bookmarkStart w:id="94" w:name="_Hlk225143803"/>
      <w:r w:rsidRPr="00813234">
        <w:rPr>
          <w:rFonts w:ascii="Museo Sans 300" w:hAnsi="Museo Sans 300"/>
          <w:bCs/>
          <w:sz w:val="20"/>
          <w:szCs w:val="20"/>
          <w:lang w:val="es-ES_tradnl"/>
        </w:rPr>
        <w:t xml:space="preserve">Las muestras de aquellos bienes que sean fabricados o elaborados por el ofertante, </w:t>
      </w:r>
      <w:r w:rsidR="00A17079" w:rsidRPr="00813234">
        <w:rPr>
          <w:rFonts w:ascii="Museo Sans 300" w:hAnsi="Museo Sans 300"/>
          <w:bCs/>
          <w:sz w:val="20"/>
          <w:szCs w:val="20"/>
          <w:lang w:val="es-ES_tradnl"/>
        </w:rPr>
        <w:t>podrán</w:t>
      </w:r>
      <w:r w:rsidRPr="00813234">
        <w:rPr>
          <w:rFonts w:ascii="Museo Sans 300" w:hAnsi="Museo Sans 300"/>
          <w:bCs/>
          <w:sz w:val="20"/>
          <w:szCs w:val="20"/>
          <w:lang w:val="es-ES_tradnl"/>
        </w:rPr>
        <w:t xml:space="preserve"> subsanarse omisión de aspectos requeridos en cuanto a su </w:t>
      </w:r>
      <w:r w:rsidR="00A17079" w:rsidRPr="00813234">
        <w:rPr>
          <w:rFonts w:ascii="Museo Sans 300" w:hAnsi="Museo Sans 300"/>
          <w:bCs/>
          <w:sz w:val="20"/>
          <w:szCs w:val="20"/>
          <w:lang w:val="es-ES_tradnl"/>
        </w:rPr>
        <w:t>elaboración,</w:t>
      </w:r>
      <w:r w:rsidRPr="00813234">
        <w:rPr>
          <w:rFonts w:ascii="Museo Sans 300" w:hAnsi="Museo Sans 300"/>
          <w:bCs/>
          <w:sz w:val="20"/>
          <w:szCs w:val="20"/>
          <w:lang w:val="es-ES_tradnl"/>
        </w:rPr>
        <w:t xml:space="preserve"> pero no errores en cuanto a cambios en diseño, elaboración o material diferente al solicitado. </w:t>
      </w:r>
    </w:p>
    <w:bookmarkEnd w:id="93"/>
    <w:p w14:paraId="7D0FFFE4" w14:textId="77777777" w:rsidR="00AB3482" w:rsidRPr="00813234" w:rsidRDefault="00AB3482" w:rsidP="00AB3482">
      <w:pPr>
        <w:pStyle w:val="Lista2"/>
        <w:spacing w:after="0" w:line="240" w:lineRule="auto"/>
        <w:ind w:left="360"/>
        <w:jc w:val="both"/>
        <w:rPr>
          <w:rFonts w:ascii="Museo Sans 300" w:hAnsi="Museo Sans 300"/>
          <w:bCs/>
          <w:sz w:val="20"/>
          <w:szCs w:val="20"/>
          <w:lang w:val="es-ES_tradnl"/>
        </w:rPr>
      </w:pPr>
    </w:p>
    <w:bookmarkEnd w:id="94"/>
    <w:p w14:paraId="69D8CB2E"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3CF79F91" w14:textId="77777777" w:rsidR="00AB3482" w:rsidRPr="00813234" w:rsidRDefault="00AB3482" w:rsidP="00AB3482">
      <w:pPr>
        <w:pStyle w:val="Lista2"/>
        <w:spacing w:after="0" w:line="240" w:lineRule="auto"/>
        <w:ind w:left="797" w:firstLine="0"/>
        <w:jc w:val="both"/>
        <w:rPr>
          <w:rFonts w:ascii="Museo Sans 300" w:hAnsi="Museo Sans 300"/>
          <w:bCs/>
          <w:sz w:val="20"/>
          <w:szCs w:val="20"/>
          <w:lang w:val="es-ES_tradnl"/>
        </w:rPr>
      </w:pPr>
    </w:p>
    <w:p w14:paraId="02B1612F" w14:textId="3E85341D"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Si dentro del plazo otorgado, el ofertante no presentare o no cumpliere con la</w:t>
      </w:r>
      <w:r w:rsidR="00A17079" w:rsidRPr="00813234">
        <w:rPr>
          <w:rFonts w:ascii="Museo Sans 300" w:hAnsi="Museo Sans 300"/>
          <w:bCs/>
          <w:sz w:val="20"/>
          <w:szCs w:val="20"/>
          <w:lang w:val="es-ES_tradnl"/>
        </w:rPr>
        <w:t xml:space="preserve"> (</w:t>
      </w:r>
      <w:r w:rsidRPr="00813234">
        <w:rPr>
          <w:rFonts w:ascii="Museo Sans 300" w:hAnsi="Museo Sans 300"/>
          <w:bCs/>
          <w:sz w:val="20"/>
          <w:szCs w:val="20"/>
          <w:lang w:val="es-ES_tradnl"/>
        </w:rPr>
        <w:t>s</w:t>
      </w:r>
      <w:r w:rsidR="00A17079" w:rsidRPr="00813234">
        <w:rPr>
          <w:rFonts w:ascii="Museo Sans 300" w:hAnsi="Museo Sans 300"/>
          <w:bCs/>
          <w:sz w:val="20"/>
          <w:szCs w:val="20"/>
          <w:lang w:val="es-ES_tradnl"/>
        </w:rPr>
        <w:t>)</w:t>
      </w:r>
      <w:r w:rsidRPr="00813234">
        <w:rPr>
          <w:rFonts w:ascii="Museo Sans 300" w:hAnsi="Museo Sans 300"/>
          <w:bCs/>
          <w:sz w:val="20"/>
          <w:szCs w:val="20"/>
          <w:lang w:val="es-ES_tradnl"/>
        </w:rPr>
        <w:t xml:space="preserve"> prevención</w:t>
      </w:r>
      <w:r w:rsidR="00A17079" w:rsidRPr="00813234">
        <w:rPr>
          <w:rFonts w:ascii="Museo Sans 300" w:hAnsi="Museo Sans 300"/>
          <w:bCs/>
          <w:sz w:val="20"/>
          <w:szCs w:val="20"/>
          <w:lang w:val="es-ES_tradnl"/>
        </w:rPr>
        <w:t xml:space="preserve"> </w:t>
      </w:r>
      <w:r w:rsidRPr="00813234">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69EA03F1" w14:textId="77777777" w:rsidR="00AB3482" w:rsidRPr="00813234" w:rsidRDefault="00AB3482" w:rsidP="00AB3482">
      <w:pPr>
        <w:pStyle w:val="Lista2"/>
        <w:spacing w:after="0" w:line="240" w:lineRule="auto"/>
        <w:ind w:left="797" w:firstLine="0"/>
        <w:jc w:val="both"/>
        <w:rPr>
          <w:rFonts w:ascii="Museo Sans 300" w:hAnsi="Museo Sans 300"/>
          <w:bCs/>
          <w:sz w:val="20"/>
          <w:szCs w:val="20"/>
          <w:lang w:val="es-ES_tradnl"/>
        </w:rPr>
      </w:pPr>
    </w:p>
    <w:p w14:paraId="51A61369" w14:textId="77777777" w:rsidR="00AB3482" w:rsidRPr="00813234" w:rsidRDefault="00AB3482" w:rsidP="00AB3482">
      <w:pPr>
        <w:pStyle w:val="Lista2"/>
        <w:numPr>
          <w:ilvl w:val="0"/>
          <w:numId w:val="53"/>
        </w:numPr>
        <w:spacing w:after="0" w:line="240" w:lineRule="auto"/>
        <w:jc w:val="both"/>
        <w:rPr>
          <w:rFonts w:ascii="Museo Sans 300" w:hAnsi="Museo Sans 300"/>
          <w:bCs/>
          <w:sz w:val="20"/>
          <w:szCs w:val="20"/>
          <w:lang w:val="es-ES_tradnl"/>
        </w:rPr>
      </w:pPr>
      <w:r w:rsidRPr="00813234">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82"/>
    <w:bookmarkEnd w:id="84"/>
    <w:bookmarkEnd w:id="92"/>
    <w:p w14:paraId="6B439256" w14:textId="77777777" w:rsidR="00AB3482" w:rsidRPr="00813234" w:rsidRDefault="00AB3482" w:rsidP="00AB3482">
      <w:pPr>
        <w:pStyle w:val="Lista"/>
        <w:spacing w:after="0" w:line="240" w:lineRule="auto"/>
        <w:ind w:left="360" w:firstLine="0"/>
        <w:jc w:val="both"/>
        <w:rPr>
          <w:rFonts w:ascii="Museo Sans 300" w:hAnsi="Museo Sans 300"/>
          <w:b/>
          <w:sz w:val="20"/>
          <w:szCs w:val="20"/>
        </w:rPr>
      </w:pPr>
    </w:p>
    <w:p w14:paraId="1A51DC5D" w14:textId="77777777" w:rsidR="00AB3482" w:rsidRPr="00813234" w:rsidRDefault="00AB3482" w:rsidP="00AB3482">
      <w:pPr>
        <w:pStyle w:val="Lista"/>
        <w:numPr>
          <w:ilvl w:val="0"/>
          <w:numId w:val="14"/>
        </w:numPr>
        <w:spacing w:after="0" w:line="240" w:lineRule="auto"/>
        <w:jc w:val="both"/>
        <w:rPr>
          <w:rFonts w:ascii="Museo Sans 300" w:hAnsi="Museo Sans 300" w:cs="Verdana"/>
          <w:b/>
          <w:bCs/>
          <w:sz w:val="20"/>
          <w:szCs w:val="20"/>
        </w:rPr>
      </w:pPr>
      <w:r w:rsidRPr="00813234">
        <w:rPr>
          <w:rFonts w:ascii="Museo Sans 300" w:hAnsi="Museo Sans 300"/>
          <w:b/>
          <w:sz w:val="20"/>
          <w:szCs w:val="20"/>
        </w:rPr>
        <w:t>DOCUMENTOS</w:t>
      </w:r>
      <w:r w:rsidRPr="00813234">
        <w:rPr>
          <w:rFonts w:ascii="Museo Sans 300" w:hAnsi="Museo Sans 300" w:cs="Verdana"/>
          <w:b/>
          <w:bCs/>
          <w:sz w:val="20"/>
          <w:szCs w:val="20"/>
        </w:rPr>
        <w:t xml:space="preserve"> CONTRACTUALES</w:t>
      </w:r>
    </w:p>
    <w:p w14:paraId="517F9DA5" w14:textId="77777777" w:rsidR="00AB3482" w:rsidRPr="00813234" w:rsidRDefault="00AB3482" w:rsidP="00AB3482">
      <w:pPr>
        <w:pStyle w:val="Ttulo40"/>
        <w:tabs>
          <w:tab w:val="clear" w:pos="425"/>
        </w:tabs>
        <w:autoSpaceDE w:val="0"/>
        <w:autoSpaceDN w:val="0"/>
        <w:adjustRightInd w:val="0"/>
        <w:outlineLvl w:val="9"/>
        <w:rPr>
          <w:rFonts w:ascii="Museo Sans 300" w:hAnsi="Museo Sans 300" w:cs="Verdana"/>
          <w:sz w:val="20"/>
          <w:szCs w:val="20"/>
        </w:rPr>
      </w:pPr>
    </w:p>
    <w:p w14:paraId="27CFB62F" w14:textId="77777777" w:rsidR="00AB3482" w:rsidRPr="00813234" w:rsidRDefault="00AB3482" w:rsidP="00AB3482">
      <w:pPr>
        <w:tabs>
          <w:tab w:val="left" w:pos="360"/>
          <w:tab w:val="left" w:pos="540"/>
        </w:tabs>
        <w:ind w:left="360"/>
        <w:rPr>
          <w:rFonts w:ascii="Museo Sans 300" w:hAnsi="Museo Sans 300" w:cs="Verdana"/>
          <w:sz w:val="20"/>
          <w:szCs w:val="20"/>
        </w:rPr>
      </w:pPr>
      <w:r w:rsidRPr="00813234">
        <w:rPr>
          <w:rFonts w:ascii="Museo Sans 300" w:hAnsi="Museo Sans 300" w:cs="Verdana"/>
          <w:sz w:val="20"/>
          <w:szCs w:val="20"/>
        </w:rPr>
        <w:t>Constituyen como documentos contractuales, entre otros, los siguientes:</w:t>
      </w:r>
    </w:p>
    <w:p w14:paraId="668CEA7C"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z w:val="20"/>
          <w:szCs w:val="20"/>
        </w:rPr>
        <w:t>Documento de Solicitud de Oferta (DSO).</w:t>
      </w:r>
    </w:p>
    <w:p w14:paraId="470C86D7"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z w:val="20"/>
          <w:szCs w:val="20"/>
        </w:rPr>
        <w:lastRenderedPageBreak/>
        <w:t>Aclaraciones, Adendas y/ o Enmiendas, si las hubiere.</w:t>
      </w:r>
    </w:p>
    <w:p w14:paraId="469DC03E"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z w:val="20"/>
          <w:szCs w:val="20"/>
        </w:rPr>
        <w:t>Oferta</w:t>
      </w:r>
      <w:r w:rsidRPr="00813234">
        <w:rPr>
          <w:rFonts w:ascii="Museo Sans 300" w:hAnsi="Museo Sans 300"/>
          <w:sz w:val="20"/>
          <w:szCs w:val="20"/>
        </w:rPr>
        <w:t xml:space="preserve"> presentada por el Adjudicatario</w:t>
      </w:r>
      <w:r w:rsidRPr="00813234">
        <w:rPr>
          <w:rFonts w:ascii="Museo Sans 300" w:hAnsi="Museo Sans 300" w:cs="Verdana"/>
          <w:sz w:val="20"/>
          <w:szCs w:val="20"/>
        </w:rPr>
        <w:t>.</w:t>
      </w:r>
    </w:p>
    <w:p w14:paraId="2CE4F812"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napToGrid w:val="0"/>
          <w:sz w:val="20"/>
          <w:szCs w:val="20"/>
        </w:rPr>
        <w:t xml:space="preserve">Puntos de Actas emitidos por la Junta Directiva de la CEPA. </w:t>
      </w:r>
    </w:p>
    <w:p w14:paraId="670D9371"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z w:val="20"/>
          <w:szCs w:val="20"/>
        </w:rPr>
        <w:t>Notificación de Adjudicación, modificativas, prórrogas y otras.</w:t>
      </w:r>
    </w:p>
    <w:p w14:paraId="0EDE4C24"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z w:val="20"/>
          <w:szCs w:val="20"/>
        </w:rPr>
        <w:t>Garantías.</w:t>
      </w:r>
    </w:p>
    <w:p w14:paraId="011BBEC0" w14:textId="77777777" w:rsidR="00AB3482" w:rsidRPr="00813234" w:rsidRDefault="00AB3482" w:rsidP="00AB3482">
      <w:pPr>
        <w:numPr>
          <w:ilvl w:val="0"/>
          <w:numId w:val="91"/>
        </w:numPr>
        <w:tabs>
          <w:tab w:val="left" w:pos="900"/>
        </w:tabs>
        <w:spacing w:after="0" w:line="240" w:lineRule="auto"/>
        <w:ind w:hanging="1259"/>
        <w:jc w:val="both"/>
        <w:rPr>
          <w:rFonts w:ascii="Museo Sans 300" w:hAnsi="Museo Sans 300" w:cs="Verdana"/>
          <w:sz w:val="20"/>
          <w:szCs w:val="20"/>
        </w:rPr>
      </w:pPr>
      <w:r w:rsidRPr="00813234">
        <w:rPr>
          <w:rFonts w:ascii="Museo Sans 300" w:hAnsi="Museo Sans 300" w:cs="Verdana"/>
          <w:sz w:val="20"/>
          <w:szCs w:val="20"/>
        </w:rPr>
        <w:t>Modificaciones o Prórrogas Contractuales, si las hubiere.</w:t>
      </w:r>
    </w:p>
    <w:p w14:paraId="20716BAC" w14:textId="77777777" w:rsidR="00AB3482" w:rsidRPr="00813234" w:rsidRDefault="00AB3482" w:rsidP="00AB3482">
      <w:pPr>
        <w:pStyle w:val="Lista"/>
        <w:spacing w:after="0" w:line="240" w:lineRule="auto"/>
        <w:ind w:left="360" w:firstLine="0"/>
        <w:jc w:val="both"/>
        <w:rPr>
          <w:rFonts w:ascii="Museo Sans 300" w:hAnsi="Museo Sans 300"/>
          <w:b/>
          <w:sz w:val="20"/>
          <w:szCs w:val="20"/>
        </w:rPr>
      </w:pPr>
    </w:p>
    <w:p w14:paraId="3A3C6780" w14:textId="77777777" w:rsidR="00AB3482" w:rsidRPr="00813234" w:rsidRDefault="00AB3482" w:rsidP="00AB3482">
      <w:pPr>
        <w:pStyle w:val="Lista"/>
        <w:numPr>
          <w:ilvl w:val="0"/>
          <w:numId w:val="14"/>
        </w:numPr>
        <w:spacing w:after="0" w:line="240" w:lineRule="auto"/>
        <w:jc w:val="both"/>
        <w:rPr>
          <w:rFonts w:ascii="Museo Sans 300" w:hAnsi="Museo Sans 300"/>
          <w:b/>
          <w:sz w:val="20"/>
          <w:szCs w:val="20"/>
        </w:rPr>
      </w:pPr>
      <w:r w:rsidRPr="00813234">
        <w:rPr>
          <w:rFonts w:ascii="Museo Sans 300" w:hAnsi="Museo Sans 300" w:cs="Arial"/>
          <w:b/>
          <w:bCs/>
          <w:sz w:val="20"/>
          <w:szCs w:val="20"/>
        </w:rPr>
        <w:t>DECLARACIÓN</w:t>
      </w:r>
      <w:r w:rsidRPr="00813234">
        <w:rPr>
          <w:rFonts w:ascii="Museo Sans 300" w:hAnsi="Museo Sans 300"/>
          <w:b/>
          <w:sz w:val="20"/>
          <w:szCs w:val="20"/>
        </w:rPr>
        <w:t xml:space="preserve"> DE DESIERTA </w:t>
      </w:r>
    </w:p>
    <w:p w14:paraId="3A5B5974" w14:textId="77777777" w:rsidR="00AB3482" w:rsidRPr="00813234" w:rsidRDefault="00AB3482" w:rsidP="00AB3482">
      <w:pPr>
        <w:pStyle w:val="Continuarlista"/>
        <w:spacing w:after="0"/>
        <w:ind w:firstLine="77"/>
        <w:jc w:val="both"/>
        <w:rPr>
          <w:rFonts w:ascii="Museo Sans 300" w:hAnsi="Museo Sans 300"/>
          <w:sz w:val="20"/>
          <w:szCs w:val="20"/>
        </w:rPr>
      </w:pPr>
    </w:p>
    <w:p w14:paraId="5D837EEC" w14:textId="77777777" w:rsidR="00AB3482" w:rsidRPr="00813234" w:rsidRDefault="00AB3482" w:rsidP="00AB3482">
      <w:pPr>
        <w:pStyle w:val="Continuarlista"/>
        <w:spacing w:after="0"/>
        <w:ind w:firstLine="77"/>
        <w:jc w:val="both"/>
        <w:rPr>
          <w:rFonts w:ascii="Museo Sans 300" w:hAnsi="Museo Sans 300"/>
          <w:sz w:val="20"/>
          <w:szCs w:val="20"/>
        </w:rPr>
      </w:pPr>
      <w:r w:rsidRPr="00813234">
        <w:rPr>
          <w:rFonts w:ascii="Museo Sans 300" w:hAnsi="Museo Sans 300"/>
          <w:sz w:val="20"/>
          <w:szCs w:val="20"/>
        </w:rPr>
        <w:t>El PEO recomendará declarar DESIERTA:</w:t>
      </w:r>
    </w:p>
    <w:p w14:paraId="18A8FE07" w14:textId="77777777" w:rsidR="00AB3482" w:rsidRPr="00813234" w:rsidRDefault="00AB3482" w:rsidP="00AB3482">
      <w:pPr>
        <w:pStyle w:val="Continuarlista"/>
        <w:spacing w:after="0"/>
        <w:ind w:left="567"/>
        <w:jc w:val="both"/>
        <w:rPr>
          <w:rFonts w:ascii="Museo Sans 300" w:hAnsi="Museo Sans 300"/>
          <w:sz w:val="20"/>
          <w:szCs w:val="20"/>
        </w:rPr>
      </w:pPr>
    </w:p>
    <w:p w14:paraId="2626014D" w14:textId="77777777" w:rsidR="00AB3482" w:rsidRPr="00813234" w:rsidRDefault="00AB3482" w:rsidP="00AB3482">
      <w:pPr>
        <w:pStyle w:val="Lista2"/>
        <w:spacing w:after="0" w:line="240" w:lineRule="auto"/>
        <w:ind w:left="851" w:hanging="284"/>
        <w:jc w:val="both"/>
        <w:rPr>
          <w:rFonts w:ascii="Museo Sans 300" w:hAnsi="Museo Sans 300"/>
          <w:sz w:val="20"/>
          <w:szCs w:val="20"/>
        </w:rPr>
      </w:pPr>
      <w:r w:rsidRPr="00813234">
        <w:rPr>
          <w:rFonts w:ascii="Museo Sans 300" w:hAnsi="Museo Sans 300"/>
          <w:sz w:val="20"/>
          <w:szCs w:val="20"/>
        </w:rPr>
        <w:t>a)</w:t>
      </w:r>
      <w:r w:rsidRPr="00813234">
        <w:rPr>
          <w:rFonts w:ascii="Museo Sans 300" w:hAnsi="Museo Sans 300"/>
          <w:sz w:val="20"/>
          <w:szCs w:val="20"/>
        </w:rPr>
        <w:tab/>
        <w:t>Al acto de Recepción y Apertura de Ofertas, no concurre Ofertante alguno.</w:t>
      </w:r>
    </w:p>
    <w:p w14:paraId="1B0CA7A3" w14:textId="77777777" w:rsidR="00AB3482" w:rsidRPr="00813234" w:rsidRDefault="00AB3482" w:rsidP="00AB3482">
      <w:pPr>
        <w:pStyle w:val="Lista2"/>
        <w:spacing w:after="0" w:line="240" w:lineRule="auto"/>
        <w:ind w:left="851" w:hanging="284"/>
        <w:jc w:val="both"/>
        <w:rPr>
          <w:rFonts w:ascii="Museo Sans 300" w:hAnsi="Museo Sans 300"/>
          <w:sz w:val="20"/>
          <w:szCs w:val="20"/>
        </w:rPr>
      </w:pPr>
      <w:r w:rsidRPr="00813234">
        <w:rPr>
          <w:rFonts w:ascii="Museo Sans 300" w:hAnsi="Museo Sans 300"/>
          <w:sz w:val="20"/>
          <w:szCs w:val="20"/>
        </w:rPr>
        <w:t>b)</w:t>
      </w:r>
      <w:r w:rsidRPr="00813234">
        <w:rPr>
          <w:rFonts w:ascii="Museo Sans 300" w:hAnsi="Museo Sans 300"/>
          <w:sz w:val="20"/>
          <w:szCs w:val="20"/>
        </w:rPr>
        <w:tab/>
        <w:t>Las ofertas o lotes o ítems no cumplen con los requerimientos de la solicitud de ofertas.</w:t>
      </w:r>
    </w:p>
    <w:p w14:paraId="4F87E8B0" w14:textId="77777777" w:rsidR="00AB3482" w:rsidRPr="00813234" w:rsidRDefault="00AB3482" w:rsidP="00AB3482">
      <w:pPr>
        <w:pStyle w:val="Lista2"/>
        <w:spacing w:after="0" w:line="240" w:lineRule="auto"/>
        <w:ind w:left="851" w:hanging="284"/>
        <w:jc w:val="both"/>
        <w:rPr>
          <w:rFonts w:ascii="Museo Sans 300" w:hAnsi="Museo Sans 300"/>
          <w:sz w:val="20"/>
          <w:szCs w:val="20"/>
        </w:rPr>
      </w:pPr>
      <w:r w:rsidRPr="00813234">
        <w:rPr>
          <w:rFonts w:ascii="Museo Sans 300" w:hAnsi="Museo Sans 300"/>
          <w:sz w:val="20"/>
          <w:szCs w:val="20"/>
        </w:rPr>
        <w:t xml:space="preserve">c)  El o los precios ofertados no son razonables. </w:t>
      </w:r>
      <w:bookmarkEnd w:id="83"/>
    </w:p>
    <w:p w14:paraId="2BF684ED" w14:textId="77777777" w:rsidR="00AB3482" w:rsidRPr="00813234" w:rsidRDefault="00AB3482" w:rsidP="00AB3482">
      <w:pPr>
        <w:pStyle w:val="Lista2"/>
        <w:spacing w:after="0" w:line="240" w:lineRule="auto"/>
        <w:ind w:left="851" w:hanging="284"/>
        <w:jc w:val="both"/>
        <w:rPr>
          <w:rFonts w:ascii="Museo Sans 300" w:hAnsi="Museo Sans 300"/>
          <w:sz w:val="20"/>
          <w:szCs w:val="20"/>
        </w:rPr>
      </w:pPr>
    </w:p>
    <w:p w14:paraId="2B563B89" w14:textId="77777777" w:rsidR="00AB3482" w:rsidRPr="00813234" w:rsidRDefault="00AB3482" w:rsidP="00AB3482">
      <w:pPr>
        <w:pStyle w:val="Lista"/>
        <w:numPr>
          <w:ilvl w:val="0"/>
          <w:numId w:val="14"/>
        </w:numPr>
        <w:spacing w:after="0" w:line="240" w:lineRule="auto"/>
        <w:jc w:val="both"/>
        <w:rPr>
          <w:rFonts w:ascii="Museo Sans 300" w:hAnsi="Museo Sans 300"/>
          <w:b/>
          <w:bCs/>
          <w:sz w:val="20"/>
          <w:szCs w:val="20"/>
        </w:rPr>
      </w:pPr>
      <w:r w:rsidRPr="00813234">
        <w:rPr>
          <w:rFonts w:ascii="Museo Sans 300" w:hAnsi="Museo Sans 300" w:cs="Arial"/>
          <w:b/>
          <w:bCs/>
          <w:sz w:val="20"/>
          <w:szCs w:val="20"/>
        </w:rPr>
        <w:t>RECOMENDACIÓN</w:t>
      </w:r>
      <w:r w:rsidRPr="00813234">
        <w:rPr>
          <w:rFonts w:ascii="Museo Sans 300" w:hAnsi="Museo Sans 300"/>
          <w:b/>
          <w:bCs/>
          <w:sz w:val="20"/>
          <w:szCs w:val="20"/>
        </w:rPr>
        <w:t xml:space="preserve"> DEL PANEL DE EVALUACIÓN DE OFERTAS (PEO) O EVALUADOR TÉCNICO</w:t>
      </w:r>
    </w:p>
    <w:p w14:paraId="2636BC88" w14:textId="77777777" w:rsidR="00AB3482" w:rsidRPr="00813234" w:rsidRDefault="00AB3482" w:rsidP="00AB3482">
      <w:pPr>
        <w:autoSpaceDE w:val="0"/>
        <w:autoSpaceDN w:val="0"/>
        <w:adjustRightInd w:val="0"/>
        <w:spacing w:after="0" w:line="240" w:lineRule="auto"/>
        <w:jc w:val="both"/>
        <w:rPr>
          <w:rFonts w:ascii="Museo Sans 300" w:hAnsi="Museo Sans 300" w:cs="Verdana"/>
          <w:sz w:val="20"/>
          <w:szCs w:val="20"/>
        </w:rPr>
      </w:pPr>
    </w:p>
    <w:p w14:paraId="1CEB6501"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Licitación. Asimismo, incluirá la calificación de aquellas otras ofertas que, en defecto de la primera, representen opciones a tomarse en cuenta para su eventual adjudicación.</w:t>
      </w:r>
    </w:p>
    <w:p w14:paraId="0D8EA8AA" w14:textId="77777777" w:rsidR="00AB3482" w:rsidRPr="00813234" w:rsidRDefault="00AB3482" w:rsidP="00AB3482">
      <w:pPr>
        <w:pStyle w:val="Textoindependienteprimerasangra2"/>
        <w:spacing w:after="0" w:line="240" w:lineRule="auto"/>
        <w:ind w:left="0" w:firstLine="0"/>
        <w:jc w:val="both"/>
        <w:rPr>
          <w:rFonts w:ascii="Museo Sans 300" w:hAnsi="Museo Sans 300"/>
          <w:sz w:val="20"/>
          <w:szCs w:val="20"/>
        </w:rPr>
      </w:pPr>
    </w:p>
    <w:p w14:paraId="34E9384E" w14:textId="77777777" w:rsidR="00AB3482" w:rsidRPr="00813234" w:rsidRDefault="00AB3482" w:rsidP="00AB3482">
      <w:pPr>
        <w:pStyle w:val="Lista"/>
        <w:numPr>
          <w:ilvl w:val="0"/>
          <w:numId w:val="14"/>
        </w:numPr>
        <w:spacing w:after="0" w:line="240" w:lineRule="auto"/>
        <w:jc w:val="both"/>
        <w:rPr>
          <w:rFonts w:ascii="Museo Sans 300" w:hAnsi="Museo Sans 300"/>
          <w:b/>
          <w:sz w:val="20"/>
          <w:szCs w:val="20"/>
        </w:rPr>
      </w:pPr>
      <w:bookmarkStart w:id="95" w:name="_Toc86570483"/>
      <w:bookmarkStart w:id="96" w:name="_Toc86550769"/>
      <w:r w:rsidRPr="00813234">
        <w:rPr>
          <w:rFonts w:ascii="Museo Sans 300" w:hAnsi="Museo Sans 300"/>
          <w:b/>
          <w:sz w:val="20"/>
          <w:szCs w:val="20"/>
        </w:rPr>
        <w:t xml:space="preserve">FIRMA DE CONTRATO </w:t>
      </w:r>
    </w:p>
    <w:p w14:paraId="7221EB2A" w14:textId="77777777" w:rsidR="00AB3482" w:rsidRPr="00813234" w:rsidRDefault="00AB3482" w:rsidP="00AB3482">
      <w:pPr>
        <w:pStyle w:val="Lista"/>
        <w:spacing w:after="0" w:line="240" w:lineRule="auto"/>
        <w:ind w:left="360" w:firstLine="0"/>
        <w:jc w:val="both"/>
        <w:rPr>
          <w:rFonts w:ascii="Museo Sans 300" w:hAnsi="Museo Sans 300"/>
          <w:b/>
          <w:sz w:val="20"/>
          <w:szCs w:val="20"/>
        </w:rPr>
      </w:pPr>
    </w:p>
    <w:p w14:paraId="1A479A81" w14:textId="77777777" w:rsidR="00AB3482" w:rsidRPr="00813234" w:rsidRDefault="00AB3482" w:rsidP="00AB3482">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813234">
        <w:rPr>
          <w:rFonts w:ascii="Museo Sans 300" w:hAnsi="Museo Sans 300" w:cs="Verdana"/>
          <w:b/>
          <w:sz w:val="20"/>
          <w:szCs w:val="20"/>
        </w:rPr>
        <w:t>CINCO</w:t>
      </w:r>
      <w:r w:rsidRPr="00813234">
        <w:rPr>
          <w:rFonts w:ascii="Museo Sans 300" w:hAnsi="Museo Sans 300" w:cs="Verdana"/>
          <w:b/>
          <w:bCs/>
          <w:sz w:val="20"/>
          <w:szCs w:val="20"/>
        </w:rPr>
        <w:t xml:space="preserve"> (5) DÍAS HÁBILES</w:t>
      </w:r>
      <w:r w:rsidRPr="00813234">
        <w:rPr>
          <w:rFonts w:ascii="Museo Sans 300" w:hAnsi="Museo Sans 300" w:cs="Verdana"/>
          <w:sz w:val="20"/>
          <w:szCs w:val="20"/>
        </w:rPr>
        <w:t xml:space="preserve"> posteriores a la fecha en que quedó firme la adjudicación.</w:t>
      </w:r>
    </w:p>
    <w:p w14:paraId="47FEFE3C" w14:textId="77777777" w:rsidR="00AB3482" w:rsidRPr="00813234" w:rsidRDefault="00AB3482" w:rsidP="00AB3482">
      <w:pPr>
        <w:tabs>
          <w:tab w:val="left" w:pos="10260"/>
        </w:tabs>
        <w:spacing w:after="0" w:line="240" w:lineRule="auto"/>
        <w:ind w:left="1080" w:hanging="580"/>
        <w:jc w:val="both"/>
        <w:rPr>
          <w:rFonts w:ascii="Museo Sans 300" w:hAnsi="Museo Sans 300" w:cs="Verdana"/>
          <w:sz w:val="20"/>
          <w:szCs w:val="20"/>
        </w:rPr>
      </w:pPr>
    </w:p>
    <w:p w14:paraId="1C6C268E" w14:textId="77777777" w:rsidR="00AB3482" w:rsidRPr="00813234" w:rsidRDefault="00AB3482" w:rsidP="00AB3482">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7C0FD87E" w14:textId="77777777" w:rsidR="00AB3482" w:rsidRPr="00813234" w:rsidRDefault="00AB3482" w:rsidP="00AB3482">
      <w:pPr>
        <w:pStyle w:val="Lista"/>
        <w:spacing w:after="0" w:line="240" w:lineRule="auto"/>
        <w:ind w:left="0" w:firstLine="0"/>
        <w:jc w:val="both"/>
        <w:rPr>
          <w:rFonts w:ascii="Museo Sans 300" w:hAnsi="Museo Sans 300"/>
          <w:sz w:val="20"/>
          <w:szCs w:val="20"/>
        </w:rPr>
      </w:pPr>
    </w:p>
    <w:p w14:paraId="06F161D9" w14:textId="77777777" w:rsidR="00AB3482" w:rsidRPr="00813234" w:rsidRDefault="00AB3482" w:rsidP="00AB3482">
      <w:pPr>
        <w:pStyle w:val="Lista"/>
        <w:numPr>
          <w:ilvl w:val="0"/>
          <w:numId w:val="14"/>
        </w:numPr>
        <w:spacing w:after="0" w:line="240" w:lineRule="auto"/>
        <w:jc w:val="both"/>
        <w:rPr>
          <w:rFonts w:ascii="Museo Sans 300" w:hAnsi="Museo Sans 300"/>
          <w:sz w:val="20"/>
          <w:szCs w:val="20"/>
        </w:rPr>
      </w:pPr>
      <w:r w:rsidRPr="00813234">
        <w:rPr>
          <w:rFonts w:ascii="Museo Sans 300" w:hAnsi="Museo Sans 300" w:cs="Arial"/>
          <w:b/>
          <w:bCs/>
          <w:sz w:val="20"/>
          <w:szCs w:val="20"/>
        </w:rPr>
        <w:t>CESACIÓN</w:t>
      </w:r>
      <w:r w:rsidRPr="00813234">
        <w:rPr>
          <w:rFonts w:ascii="Museo Sans 300" w:hAnsi="Museo Sans 300"/>
          <w:b/>
          <w:sz w:val="20"/>
          <w:szCs w:val="20"/>
        </w:rPr>
        <w:t xml:space="preserve"> Y EXTINCIÓN DEL CONTRATO</w:t>
      </w:r>
    </w:p>
    <w:p w14:paraId="75436FE9" w14:textId="77777777" w:rsidR="00AB3482" w:rsidRPr="00813234" w:rsidRDefault="00AB3482" w:rsidP="00AB3482">
      <w:pPr>
        <w:pStyle w:val="Lista"/>
        <w:spacing w:after="0" w:line="240" w:lineRule="auto"/>
        <w:ind w:left="360" w:firstLine="0"/>
        <w:jc w:val="both"/>
        <w:rPr>
          <w:rFonts w:ascii="Museo Sans 300" w:hAnsi="Museo Sans 300"/>
          <w:sz w:val="20"/>
          <w:szCs w:val="20"/>
        </w:rPr>
      </w:pPr>
    </w:p>
    <w:p w14:paraId="372932AF"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t>Las causales de Cesación y Extinción del Contrato que emanen de este documento estarán reguladas conforme lo establecido en el artículo 166 y siguientes de la LCP.</w:t>
      </w:r>
    </w:p>
    <w:p w14:paraId="428A32EC" w14:textId="77777777" w:rsidR="00AB3482" w:rsidRPr="00813234" w:rsidRDefault="00AB3482" w:rsidP="00AB3482">
      <w:pPr>
        <w:pStyle w:val="Textoindependienteprimerasangra2"/>
        <w:spacing w:after="0" w:line="240" w:lineRule="auto"/>
        <w:jc w:val="both"/>
        <w:rPr>
          <w:rFonts w:ascii="Museo Sans 300" w:hAnsi="Museo Sans 300"/>
          <w:sz w:val="20"/>
          <w:szCs w:val="20"/>
        </w:rPr>
      </w:pPr>
    </w:p>
    <w:p w14:paraId="4AD06F49" w14:textId="77777777" w:rsidR="00AB3482" w:rsidRPr="00813234" w:rsidRDefault="00AB3482" w:rsidP="00AB3482">
      <w:pPr>
        <w:pStyle w:val="Lista"/>
        <w:numPr>
          <w:ilvl w:val="0"/>
          <w:numId w:val="14"/>
        </w:numPr>
        <w:spacing w:after="0" w:line="240" w:lineRule="auto"/>
        <w:jc w:val="both"/>
        <w:rPr>
          <w:rFonts w:ascii="Museo Sans 300" w:hAnsi="Museo Sans 300"/>
          <w:b/>
          <w:sz w:val="20"/>
          <w:szCs w:val="20"/>
        </w:rPr>
      </w:pPr>
      <w:bookmarkStart w:id="97" w:name="_Hlk191991735"/>
      <w:r w:rsidRPr="00813234">
        <w:rPr>
          <w:rFonts w:ascii="Museo Sans 300" w:hAnsi="Museo Sans 300"/>
          <w:b/>
          <w:sz w:val="20"/>
          <w:szCs w:val="20"/>
        </w:rPr>
        <w:t>CAUSALES DE TERMINACIÓN DE CONTRATO POR PARTE DE CEPA</w:t>
      </w:r>
    </w:p>
    <w:p w14:paraId="394A1E69" w14:textId="77777777" w:rsidR="00AB3482" w:rsidRPr="00813234" w:rsidRDefault="00AB3482" w:rsidP="00AB3482">
      <w:pPr>
        <w:pStyle w:val="Textoindependienteprimerasangra2"/>
        <w:spacing w:after="0" w:line="240" w:lineRule="auto"/>
        <w:ind w:left="567" w:firstLine="0"/>
        <w:jc w:val="both"/>
        <w:rPr>
          <w:rFonts w:ascii="Museo Sans 300" w:hAnsi="Museo Sans 300"/>
          <w:sz w:val="20"/>
          <w:szCs w:val="20"/>
        </w:rPr>
      </w:pPr>
    </w:p>
    <w:p w14:paraId="6B7D6248"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t xml:space="preserve">CEPA se reserva el derecho de dar por terminado el contrato de forma unilateral y anticipada, sin responsabilidad alguna y sin necesidad de acción judicial, por las causales siguientes: </w:t>
      </w:r>
    </w:p>
    <w:p w14:paraId="44305094" w14:textId="77777777" w:rsidR="00AB3482" w:rsidRPr="00813234" w:rsidRDefault="00AB3482" w:rsidP="00AB3482">
      <w:pPr>
        <w:pStyle w:val="Textoindependienteprimerasangra2"/>
        <w:spacing w:after="0" w:line="240" w:lineRule="auto"/>
        <w:ind w:left="567" w:firstLine="0"/>
        <w:jc w:val="both"/>
        <w:rPr>
          <w:rFonts w:ascii="Museo Sans 300" w:hAnsi="Museo Sans 300"/>
          <w:sz w:val="20"/>
          <w:szCs w:val="20"/>
        </w:rPr>
      </w:pPr>
    </w:p>
    <w:p w14:paraId="0C901150"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0DF4F1D9"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08EEC5C3"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lastRenderedPageBreak/>
        <w:t>Por incumplimiento del Contratista de cualquiera de las obligaciones estipuladas en el Contrato u orden de compra a suscribir.</w:t>
      </w:r>
    </w:p>
    <w:p w14:paraId="4B257898"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Si el Contratista fuere declarado en quiebra o hiciere cesión general de sus bienes.</w:t>
      </w:r>
    </w:p>
    <w:p w14:paraId="7790463E"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74E3AF5B"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En el caso de disolución y liquidación de la sociedad, por cualesquiera de las causales que señala el Código de Comercio.</w:t>
      </w:r>
    </w:p>
    <w:p w14:paraId="5DCB398E"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Si para cumplir con el Contrato u orden de compra el Contratista violare o desobedeciere las leyes, reglamentos u ordenanzas de la República de El Salvador.</w:t>
      </w:r>
    </w:p>
    <w:p w14:paraId="586BF465" w14:textId="77777777" w:rsidR="00AB3482" w:rsidRPr="00813234" w:rsidRDefault="00AB3482" w:rsidP="00AB3482">
      <w:pPr>
        <w:pStyle w:val="Lista2"/>
        <w:numPr>
          <w:ilvl w:val="1"/>
          <w:numId w:val="26"/>
        </w:numPr>
        <w:spacing w:after="0" w:line="240" w:lineRule="auto"/>
        <w:ind w:left="1134" w:hanging="425"/>
        <w:contextualSpacing w:val="0"/>
        <w:jc w:val="both"/>
        <w:rPr>
          <w:rFonts w:ascii="Museo Sans 300" w:hAnsi="Museo Sans 300"/>
          <w:sz w:val="20"/>
          <w:szCs w:val="20"/>
        </w:rPr>
      </w:pPr>
      <w:r w:rsidRPr="00813234">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97"/>
    <w:p w14:paraId="408BB18A" w14:textId="77777777" w:rsidR="00AB3482" w:rsidRPr="00813234" w:rsidRDefault="00AB3482" w:rsidP="00AB3482">
      <w:pPr>
        <w:pStyle w:val="Lista"/>
        <w:spacing w:after="0" w:line="240" w:lineRule="auto"/>
        <w:ind w:left="360" w:firstLine="0"/>
        <w:jc w:val="both"/>
        <w:rPr>
          <w:rFonts w:ascii="Museo Sans 300" w:hAnsi="Museo Sans 300"/>
          <w:b/>
          <w:sz w:val="20"/>
          <w:szCs w:val="20"/>
        </w:rPr>
      </w:pPr>
    </w:p>
    <w:p w14:paraId="4A26D5B9" w14:textId="77777777" w:rsidR="00AB3482" w:rsidRPr="00813234" w:rsidRDefault="00AB3482" w:rsidP="00AB3482">
      <w:pPr>
        <w:pStyle w:val="Lista"/>
        <w:numPr>
          <w:ilvl w:val="0"/>
          <w:numId w:val="14"/>
        </w:numPr>
        <w:spacing w:after="0" w:line="240" w:lineRule="auto"/>
        <w:jc w:val="both"/>
        <w:rPr>
          <w:rFonts w:ascii="Museo Sans 300" w:hAnsi="Museo Sans 300"/>
          <w:b/>
          <w:sz w:val="20"/>
          <w:szCs w:val="20"/>
        </w:rPr>
      </w:pPr>
      <w:r w:rsidRPr="00813234">
        <w:rPr>
          <w:rFonts w:ascii="Museo Sans 300" w:hAnsi="Museo Sans 300" w:cs="Verdana"/>
          <w:b/>
          <w:sz w:val="20"/>
          <w:szCs w:val="20"/>
        </w:rPr>
        <w:t>EJECUCIÓN</w:t>
      </w:r>
      <w:r w:rsidRPr="00813234">
        <w:rPr>
          <w:rFonts w:ascii="Museo Sans 300" w:hAnsi="Museo Sans 300"/>
          <w:b/>
          <w:sz w:val="20"/>
          <w:szCs w:val="20"/>
        </w:rPr>
        <w:t xml:space="preserve"> DEL CONTRATO</w:t>
      </w:r>
    </w:p>
    <w:p w14:paraId="4EE1E4D6" w14:textId="77777777" w:rsidR="00AB3482" w:rsidRPr="00813234" w:rsidRDefault="00AB3482" w:rsidP="00AB3482">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4B14BC49"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5880E7D"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7FA0C6AB"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La CEPA, no concederá ningún ajuste de precios durante el desarrollo del contrato u orden de compra, que resultare de la adjudicación del presente proceso de Licitación Abierta.</w:t>
      </w:r>
    </w:p>
    <w:p w14:paraId="55F298AA"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56D7860D" w14:textId="77777777" w:rsidR="00AB3482" w:rsidRPr="00813234" w:rsidRDefault="00AB3482" w:rsidP="00AB3482">
      <w:pPr>
        <w:pStyle w:val="Textoindependienteprimerasangra2"/>
        <w:spacing w:after="0" w:line="240" w:lineRule="auto"/>
        <w:ind w:firstLine="0"/>
        <w:jc w:val="both"/>
        <w:rPr>
          <w:rFonts w:ascii="Museo Sans 300" w:hAnsi="Museo Sans 300"/>
          <w:strike/>
          <w:color w:val="FF0000"/>
          <w:sz w:val="20"/>
          <w:szCs w:val="20"/>
        </w:rPr>
      </w:pPr>
      <w:r w:rsidRPr="00813234">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253E87D3" w14:textId="77777777" w:rsidR="00AB3482" w:rsidRPr="00813234" w:rsidRDefault="00AB3482" w:rsidP="00AB3482">
      <w:pPr>
        <w:pStyle w:val="Sangradetextonormal"/>
        <w:spacing w:after="0" w:line="240" w:lineRule="auto"/>
        <w:jc w:val="both"/>
        <w:rPr>
          <w:rFonts w:ascii="Museo Sans 300" w:hAnsi="Museo Sans 300"/>
          <w:sz w:val="20"/>
          <w:szCs w:val="20"/>
        </w:rPr>
      </w:pPr>
    </w:p>
    <w:p w14:paraId="6AED8117" w14:textId="77777777" w:rsidR="00AB3482" w:rsidRPr="00813234" w:rsidRDefault="00AB3482" w:rsidP="00AB3482">
      <w:pPr>
        <w:pStyle w:val="Sinespaciado"/>
        <w:spacing w:after="0" w:line="240" w:lineRule="auto"/>
        <w:ind w:left="426" w:firstLine="0"/>
        <w:rPr>
          <w:rFonts w:ascii="Museo Sans 300" w:hAnsi="Museo Sans 300"/>
          <w:sz w:val="20"/>
          <w:szCs w:val="20"/>
          <w:lang w:val="es-MX"/>
        </w:rPr>
      </w:pPr>
      <w:r w:rsidRPr="00813234">
        <w:rPr>
          <w:rFonts w:ascii="Museo Sans 300" w:hAnsi="Museo Sans 300"/>
          <w:sz w:val="20"/>
          <w:szCs w:val="20"/>
          <w:lang w:val="es-MX"/>
        </w:rPr>
        <w:t>Dentro de las causales de terminación del contrato por parte de CEPA</w:t>
      </w:r>
      <w:r w:rsidRPr="00813234">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813234">
        <w:rPr>
          <w:rFonts w:ascii="Museo Sans 300" w:hAnsi="Museo Sans 300"/>
          <w:sz w:val="20"/>
          <w:szCs w:val="20"/>
          <w:lang w:val="es-MX"/>
        </w:rPr>
        <w:t>, sin limitarse a ello, se encuentran:</w:t>
      </w:r>
    </w:p>
    <w:p w14:paraId="347E4E96" w14:textId="77777777" w:rsidR="00AB3482" w:rsidRPr="00813234" w:rsidRDefault="00AB3482" w:rsidP="00AB3482">
      <w:pPr>
        <w:pStyle w:val="Sinespaciado"/>
        <w:numPr>
          <w:ilvl w:val="0"/>
          <w:numId w:val="61"/>
        </w:numPr>
        <w:spacing w:after="0" w:line="240" w:lineRule="auto"/>
        <w:ind w:hanging="153"/>
        <w:rPr>
          <w:rFonts w:ascii="Museo Sans 300" w:hAnsi="Museo Sans 300" w:cstheme="minorHAnsi"/>
          <w:sz w:val="20"/>
          <w:szCs w:val="20"/>
        </w:rPr>
      </w:pPr>
      <w:r w:rsidRPr="00813234">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6C999473" w14:textId="77777777" w:rsidR="00AB3482" w:rsidRPr="00813234" w:rsidRDefault="00AB3482" w:rsidP="00AB3482">
      <w:pPr>
        <w:pStyle w:val="Sinespaciado"/>
        <w:numPr>
          <w:ilvl w:val="0"/>
          <w:numId w:val="61"/>
        </w:numPr>
        <w:spacing w:after="0" w:line="240" w:lineRule="auto"/>
        <w:ind w:hanging="153"/>
        <w:rPr>
          <w:rFonts w:ascii="Museo Sans 300" w:hAnsi="Museo Sans 300" w:cstheme="minorHAnsi"/>
          <w:sz w:val="20"/>
          <w:szCs w:val="20"/>
        </w:rPr>
      </w:pPr>
      <w:r w:rsidRPr="00813234">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5AE0F650" w14:textId="77777777" w:rsidR="00AB3482" w:rsidRPr="00813234" w:rsidRDefault="00AB3482" w:rsidP="00AB3482">
      <w:pPr>
        <w:pStyle w:val="Sinespaciado"/>
        <w:numPr>
          <w:ilvl w:val="0"/>
          <w:numId w:val="61"/>
        </w:numPr>
        <w:spacing w:after="0" w:line="240" w:lineRule="auto"/>
        <w:ind w:hanging="153"/>
        <w:rPr>
          <w:rFonts w:ascii="Museo Sans 300" w:hAnsi="Museo Sans 300" w:cstheme="minorHAnsi"/>
          <w:sz w:val="20"/>
          <w:szCs w:val="20"/>
        </w:rPr>
      </w:pPr>
      <w:r w:rsidRPr="00813234">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035642B1" w14:textId="77777777" w:rsidR="00AB3482" w:rsidRPr="00813234" w:rsidRDefault="00AB3482" w:rsidP="00AB3482">
      <w:pPr>
        <w:pStyle w:val="Sangradetextonormal"/>
        <w:spacing w:after="0" w:line="240" w:lineRule="auto"/>
        <w:jc w:val="both"/>
        <w:rPr>
          <w:rFonts w:ascii="Museo Sans 300" w:hAnsi="Museo Sans 300"/>
          <w:sz w:val="20"/>
          <w:szCs w:val="20"/>
        </w:rPr>
      </w:pPr>
    </w:p>
    <w:p w14:paraId="1F493BCC" w14:textId="77777777" w:rsidR="00AB3482" w:rsidRPr="00813234" w:rsidRDefault="00AB3482" w:rsidP="00AB3482">
      <w:pPr>
        <w:pStyle w:val="Sangradetextonormal"/>
        <w:spacing w:after="0" w:line="240" w:lineRule="auto"/>
        <w:jc w:val="both"/>
        <w:rPr>
          <w:rFonts w:ascii="Museo Sans 300" w:hAnsi="Museo Sans 300"/>
          <w:sz w:val="20"/>
          <w:szCs w:val="20"/>
        </w:rPr>
      </w:pPr>
      <w:r w:rsidRPr="00813234">
        <w:rPr>
          <w:rFonts w:ascii="Museo Sans 300" w:hAnsi="Museo Sans 300"/>
          <w:sz w:val="20"/>
          <w:szCs w:val="20"/>
        </w:rPr>
        <w:t>Asimismo, deberá aplicarse lo siguiente:</w:t>
      </w:r>
    </w:p>
    <w:p w14:paraId="5787BD20" w14:textId="77777777" w:rsidR="00AB3482" w:rsidRPr="00813234" w:rsidRDefault="00AB3482" w:rsidP="00AB3482">
      <w:pPr>
        <w:pStyle w:val="Sangradetextonormal"/>
        <w:spacing w:after="0" w:line="240" w:lineRule="auto"/>
        <w:jc w:val="both"/>
        <w:rPr>
          <w:rFonts w:ascii="Museo Sans 300" w:hAnsi="Museo Sans 300"/>
          <w:sz w:val="20"/>
          <w:szCs w:val="20"/>
        </w:rPr>
      </w:pPr>
    </w:p>
    <w:p w14:paraId="0D6F616D" w14:textId="77777777" w:rsidR="00AB3482" w:rsidRPr="00813234" w:rsidRDefault="00AB3482" w:rsidP="00AB3482">
      <w:pPr>
        <w:pStyle w:val="Textoindependienteprimerasangra2"/>
        <w:spacing w:after="0" w:line="240" w:lineRule="auto"/>
        <w:ind w:left="284" w:firstLine="0"/>
        <w:jc w:val="both"/>
        <w:rPr>
          <w:rFonts w:ascii="Museo Sans 300" w:hAnsi="Museo Sans 300"/>
          <w:sz w:val="20"/>
          <w:szCs w:val="20"/>
        </w:rPr>
      </w:pPr>
      <w:r w:rsidRPr="00813234">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w:t>
      </w:r>
      <w:r w:rsidRPr="00813234">
        <w:rPr>
          <w:rFonts w:ascii="Museo Sans 300" w:hAnsi="Museo Sans 300"/>
          <w:sz w:val="20"/>
          <w:szCs w:val="20"/>
        </w:rPr>
        <w:lastRenderedPageBreak/>
        <w:t xml:space="preserve">el incumplimiento por la referida Dirección, si durante el trámite de </w:t>
      </w:r>
      <w:proofErr w:type="spellStart"/>
      <w:r w:rsidRPr="00813234">
        <w:rPr>
          <w:rFonts w:ascii="Museo Sans 300" w:hAnsi="Museo Sans 300"/>
          <w:sz w:val="20"/>
          <w:szCs w:val="20"/>
        </w:rPr>
        <w:t>re-inspección</w:t>
      </w:r>
      <w:proofErr w:type="spellEnd"/>
      <w:r w:rsidRPr="00813234">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04F93C30" w14:textId="77777777" w:rsidR="00AB3482" w:rsidRPr="00813234" w:rsidRDefault="00AB3482" w:rsidP="00AB3482">
      <w:pPr>
        <w:pStyle w:val="Textoindependienteprimerasangra2"/>
        <w:spacing w:after="0" w:line="240" w:lineRule="auto"/>
        <w:ind w:left="284" w:firstLine="0"/>
        <w:jc w:val="both"/>
        <w:rPr>
          <w:rFonts w:ascii="Museo Sans 300" w:hAnsi="Museo Sans 300"/>
          <w:sz w:val="20"/>
          <w:szCs w:val="20"/>
        </w:rPr>
      </w:pPr>
    </w:p>
    <w:p w14:paraId="6886A9A5"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cs="Arial"/>
          <w:b/>
          <w:sz w:val="20"/>
          <w:szCs w:val="20"/>
        </w:rPr>
      </w:pPr>
      <w:r w:rsidRPr="00813234">
        <w:rPr>
          <w:rFonts w:ascii="Museo Sans 300" w:hAnsi="Museo Sans 300" w:cs="Arial"/>
          <w:b/>
          <w:sz w:val="20"/>
          <w:szCs w:val="20"/>
        </w:rPr>
        <w:t>PRÓRROGA O MODIFICACIÓN DEL SERVICIO</w:t>
      </w:r>
    </w:p>
    <w:p w14:paraId="46463BB6" w14:textId="77777777" w:rsidR="00AB3482" w:rsidRPr="00813234" w:rsidRDefault="00AB3482" w:rsidP="00AB3482">
      <w:pPr>
        <w:pStyle w:val="Textoindependienteprimerasangra2"/>
        <w:spacing w:after="0" w:line="240" w:lineRule="auto"/>
        <w:ind w:firstLine="0"/>
        <w:jc w:val="both"/>
        <w:rPr>
          <w:rFonts w:ascii="Museo Sans 300" w:hAnsi="Museo Sans 300"/>
          <w:b/>
          <w:bCs/>
          <w:sz w:val="20"/>
          <w:szCs w:val="20"/>
          <w:lang w:val="es-ES_tradnl"/>
        </w:rPr>
      </w:pPr>
      <w:bookmarkStart w:id="98" w:name="_Hlk225156108"/>
    </w:p>
    <w:p w14:paraId="0F6DA01E"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t>Si durante la ejecución de la orden de compra o contrato,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7BA4610F"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p>
    <w:p w14:paraId="6C2C6532"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7E332CF7"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p>
    <w:bookmarkEnd w:id="98"/>
    <w:p w14:paraId="0C50FF0A"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t>La solicitud de prórroga deberá ser dirigida al Administrador del Contrato u orden de compra previo al vencimiento del plazo contractual.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p>
    <w:p w14:paraId="1A54C720" w14:textId="77777777" w:rsidR="00AB3482" w:rsidRPr="00813234" w:rsidRDefault="00AB3482" w:rsidP="00AB3482">
      <w:pPr>
        <w:pStyle w:val="Textoindependienteprimerasangra2"/>
        <w:spacing w:after="0" w:line="240" w:lineRule="auto"/>
        <w:ind w:left="0" w:firstLine="0"/>
        <w:jc w:val="both"/>
        <w:rPr>
          <w:rFonts w:ascii="Museo Sans 300" w:hAnsi="Museo Sans 300"/>
          <w:sz w:val="20"/>
          <w:szCs w:val="20"/>
        </w:rPr>
      </w:pPr>
    </w:p>
    <w:p w14:paraId="4167DBB6"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cs="Verdana"/>
          <w:b/>
          <w:bCs/>
          <w:sz w:val="20"/>
          <w:szCs w:val="20"/>
        </w:rPr>
      </w:pPr>
      <w:r w:rsidRPr="00813234">
        <w:rPr>
          <w:rFonts w:ascii="Museo Sans 300" w:hAnsi="Museo Sans 300"/>
          <w:b/>
          <w:bCs/>
          <w:sz w:val="20"/>
          <w:szCs w:val="20"/>
        </w:rPr>
        <w:t>MODIFICATIVAS DEL CONTRATO U ORDEN DE COMPRA</w:t>
      </w:r>
    </w:p>
    <w:p w14:paraId="48649ABA" w14:textId="77777777" w:rsidR="00AB3482" w:rsidRPr="00813234" w:rsidRDefault="00AB3482" w:rsidP="00AB3482">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5690A198" w14:textId="77777777" w:rsidR="00AB3482" w:rsidRPr="00813234" w:rsidRDefault="00AB3482" w:rsidP="00AB3482">
      <w:pPr>
        <w:pStyle w:val="Lista2"/>
        <w:numPr>
          <w:ilvl w:val="1"/>
          <w:numId w:val="14"/>
        </w:numPr>
        <w:spacing w:after="0" w:line="240" w:lineRule="auto"/>
        <w:jc w:val="both"/>
        <w:rPr>
          <w:rFonts w:ascii="Museo Sans 300" w:hAnsi="Museo Sans 300"/>
          <w:bCs/>
          <w:sz w:val="20"/>
          <w:szCs w:val="20"/>
        </w:rPr>
      </w:pPr>
      <w:r w:rsidRPr="00813234">
        <w:rPr>
          <w:rFonts w:ascii="Museo Sans 300" w:hAnsi="Museo Sans 300"/>
          <w:bCs/>
          <w:sz w:val="20"/>
          <w:szCs w:val="20"/>
        </w:rPr>
        <w:t xml:space="preserve">MODIFICACIÓN DE COMÚN ACUERDO ENTRE LAS PARTES. </w:t>
      </w:r>
    </w:p>
    <w:p w14:paraId="05941DC3" w14:textId="77777777" w:rsidR="00AB3482" w:rsidRPr="00813234" w:rsidRDefault="00AB3482" w:rsidP="00AB3482">
      <w:pPr>
        <w:spacing w:after="0" w:line="240" w:lineRule="auto"/>
        <w:ind w:left="600"/>
        <w:jc w:val="both"/>
        <w:rPr>
          <w:rFonts w:ascii="Museo Sans 300" w:hAnsi="Museo Sans 300"/>
          <w:sz w:val="20"/>
          <w:szCs w:val="20"/>
        </w:rPr>
      </w:pPr>
    </w:p>
    <w:p w14:paraId="1E4677A4"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lang w:eastAsia="es-AR"/>
        </w:rPr>
      </w:pPr>
      <w:r w:rsidRPr="00813234">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10689217"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lang w:eastAsia="es-AR"/>
        </w:rPr>
      </w:pPr>
    </w:p>
    <w:p w14:paraId="16B94916" w14:textId="77777777" w:rsidR="00AB3482" w:rsidRPr="00813234" w:rsidRDefault="00AB3482" w:rsidP="00AB3482">
      <w:pPr>
        <w:pStyle w:val="Lista2"/>
        <w:numPr>
          <w:ilvl w:val="1"/>
          <w:numId w:val="14"/>
        </w:numPr>
        <w:spacing w:after="0" w:line="240" w:lineRule="auto"/>
        <w:jc w:val="both"/>
        <w:rPr>
          <w:rFonts w:ascii="Museo Sans 300" w:hAnsi="Museo Sans 300"/>
          <w:bCs/>
          <w:sz w:val="20"/>
          <w:szCs w:val="20"/>
        </w:rPr>
      </w:pPr>
      <w:r w:rsidRPr="00813234">
        <w:rPr>
          <w:rFonts w:ascii="Museo Sans 300" w:hAnsi="Museo Sans 300"/>
          <w:bCs/>
          <w:sz w:val="20"/>
          <w:szCs w:val="20"/>
        </w:rPr>
        <w:t xml:space="preserve">MODIFICACIÓN UNILATERAL. </w:t>
      </w:r>
    </w:p>
    <w:p w14:paraId="5D358477" w14:textId="77777777" w:rsidR="00AB3482" w:rsidRPr="00813234" w:rsidRDefault="00AB3482" w:rsidP="00AB3482">
      <w:pPr>
        <w:spacing w:after="0" w:line="240" w:lineRule="auto"/>
        <w:ind w:left="600"/>
        <w:jc w:val="both"/>
        <w:rPr>
          <w:rFonts w:ascii="Museo Sans 300" w:hAnsi="Museo Sans 300"/>
          <w:sz w:val="20"/>
          <w:szCs w:val="20"/>
        </w:rPr>
      </w:pPr>
    </w:p>
    <w:p w14:paraId="6927C143"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352E2718"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469E91F2"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813234">
        <w:rPr>
          <w:rFonts w:ascii="Museo Sans 300" w:hAnsi="Museo Sans 300"/>
          <w:b/>
          <w:bCs/>
          <w:sz w:val="20"/>
          <w:szCs w:val="20"/>
        </w:rPr>
        <w:t>SUBCONTRATACIÓN</w:t>
      </w:r>
    </w:p>
    <w:p w14:paraId="4C51BCAB" w14:textId="77777777" w:rsidR="00AB3482" w:rsidRPr="00813234" w:rsidRDefault="00AB3482" w:rsidP="00AB3482">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76BFB818" w14:textId="77777777" w:rsidR="00AB3482" w:rsidRPr="00813234" w:rsidRDefault="00AB3482" w:rsidP="00AB3482">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340677F7" w14:textId="77777777" w:rsidR="00AB3482" w:rsidRPr="00813234" w:rsidRDefault="00AB3482" w:rsidP="00AB3482">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77351352" w14:textId="77777777" w:rsidR="00AB3482" w:rsidRPr="00813234" w:rsidRDefault="00AB3482" w:rsidP="00AB3482">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813234">
        <w:rPr>
          <w:rFonts w:ascii="Museo Sans 300" w:eastAsia="Times New Roman" w:hAnsi="Museo Sans 300" w:cs="Times New Roman"/>
          <w:b/>
          <w:bCs/>
          <w:color w:val="0A0A0A"/>
          <w:sz w:val="20"/>
          <w:szCs w:val="20"/>
          <w:lang w:eastAsia="es-SV"/>
        </w:rPr>
        <w:t>Características de la subcontratación:</w:t>
      </w:r>
    </w:p>
    <w:p w14:paraId="4A3333C3" w14:textId="77777777" w:rsidR="00AB3482" w:rsidRPr="00813234"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b/>
          <w:bCs/>
          <w:color w:val="0A0A0A"/>
          <w:sz w:val="20"/>
          <w:szCs w:val="20"/>
          <w:lang w:eastAsia="es-SV"/>
        </w:rPr>
        <w:t>Responsabilidad:</w:t>
      </w:r>
      <w:r w:rsidRPr="00813234">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2955AD29" w14:textId="77777777" w:rsidR="00AB3482" w:rsidRPr="00813234"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b/>
          <w:bCs/>
          <w:color w:val="0A0A0A"/>
          <w:sz w:val="20"/>
          <w:szCs w:val="20"/>
          <w:lang w:eastAsia="es-SV"/>
        </w:rPr>
        <w:t>Autorización:</w:t>
      </w:r>
      <w:r w:rsidRPr="00813234">
        <w:rPr>
          <w:rFonts w:ascii="Museo Sans 300" w:eastAsia="Times New Roman" w:hAnsi="Museo Sans 300" w:cs="Times New Roman"/>
          <w:color w:val="0A0A0A"/>
          <w:sz w:val="20"/>
          <w:szCs w:val="20"/>
          <w:lang w:eastAsia="es-SV"/>
        </w:rPr>
        <w:t> La subcontratación no estará permitida sin el aval del Administrador del Contrato.</w:t>
      </w:r>
    </w:p>
    <w:p w14:paraId="56E0D842" w14:textId="77777777" w:rsidR="00AB3482" w:rsidRPr="00813234" w:rsidRDefault="00AB3482" w:rsidP="00AB3482">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eastAsia="es-SV"/>
        </w:rPr>
        <w:t>El Administrador de Contrato podrá rechazar la subcontratación en los casos siguientes:</w:t>
      </w:r>
    </w:p>
    <w:p w14:paraId="0AD53811" w14:textId="77777777" w:rsidR="00AB3482" w:rsidRPr="00813234"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b/>
          <w:bCs/>
          <w:color w:val="0A0A0A"/>
          <w:sz w:val="20"/>
          <w:szCs w:val="20"/>
          <w:lang w:eastAsia="es-SV"/>
        </w:rPr>
        <w:t xml:space="preserve">Motivos de rechazo: </w:t>
      </w:r>
    </w:p>
    <w:p w14:paraId="30D4A0B8" w14:textId="77777777" w:rsidR="00AB3482" w:rsidRPr="00813234"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682683B0" w14:textId="77777777" w:rsidR="00AB3482" w:rsidRPr="00813234"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eastAsia="es-SV"/>
        </w:rPr>
        <w:lastRenderedPageBreak/>
        <w:t>Cuando supere el porcentaje máximo autorizado para la subcontratación.</w:t>
      </w:r>
    </w:p>
    <w:p w14:paraId="2896F6C4" w14:textId="77777777" w:rsidR="00AB3482" w:rsidRPr="00813234"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42859266" w14:textId="77777777" w:rsidR="00AB3482" w:rsidRPr="00813234"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194E1AB0" w14:textId="77777777" w:rsidR="00AB3482" w:rsidRPr="00813234" w:rsidRDefault="00AB3482" w:rsidP="00AB3482">
      <w:pPr>
        <w:numPr>
          <w:ilvl w:val="1"/>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64629E4A" w14:textId="77777777" w:rsidR="00AB3482" w:rsidRPr="00813234" w:rsidRDefault="00AB3482" w:rsidP="00AB3482">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365F5A3F" w14:textId="77777777" w:rsidR="00AB3482" w:rsidRPr="00813234" w:rsidRDefault="00AB3482" w:rsidP="00AB3482">
      <w:pPr>
        <w:numPr>
          <w:ilvl w:val="0"/>
          <w:numId w:val="96"/>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813234">
        <w:rPr>
          <w:rFonts w:ascii="Museo Sans 300" w:eastAsia="Times New Roman" w:hAnsi="Museo Sans 300" w:cs="Times New Roman"/>
          <w:b/>
          <w:bCs/>
          <w:color w:val="0A0A0A"/>
          <w:sz w:val="20"/>
          <w:szCs w:val="20"/>
          <w:lang w:eastAsia="es-SV"/>
        </w:rPr>
        <w:t>Sin acción directa:</w:t>
      </w:r>
      <w:r w:rsidRPr="00813234">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0315E2CE" w14:textId="77777777" w:rsidR="00AB3482" w:rsidRPr="00813234" w:rsidRDefault="00AB3482" w:rsidP="00AB3482">
      <w:pPr>
        <w:spacing w:after="0" w:line="240" w:lineRule="auto"/>
        <w:jc w:val="both"/>
        <w:rPr>
          <w:rFonts w:ascii="Museo Sans 300" w:hAnsi="Museo Sans 300"/>
          <w:sz w:val="20"/>
          <w:szCs w:val="20"/>
        </w:rPr>
      </w:pPr>
    </w:p>
    <w:p w14:paraId="79AAA9FC" w14:textId="77777777" w:rsidR="00AB3482" w:rsidRPr="00813234" w:rsidRDefault="00AB3482" w:rsidP="00AB3482">
      <w:pPr>
        <w:spacing w:after="0" w:line="240" w:lineRule="auto"/>
        <w:jc w:val="both"/>
        <w:rPr>
          <w:rFonts w:ascii="Museo Sans 300" w:hAnsi="Museo Sans 300"/>
          <w:sz w:val="20"/>
          <w:szCs w:val="20"/>
        </w:rPr>
      </w:pPr>
      <w:r w:rsidRPr="00813234">
        <w:rPr>
          <w:rFonts w:ascii="Museo Sans 300" w:hAnsi="Museo Sans 300"/>
          <w:sz w:val="20"/>
          <w:szCs w:val="20"/>
        </w:rPr>
        <w:t xml:space="preserve">Lo anterior, de conformidad con lo establecido en el artículo 110 de la LCP que establece: </w:t>
      </w:r>
      <w:r w:rsidRPr="00813234">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23482EBF" w14:textId="77777777" w:rsidR="00AB3482" w:rsidRPr="00813234" w:rsidRDefault="00AB3482" w:rsidP="00AB3482">
      <w:pPr>
        <w:spacing w:after="0" w:line="240" w:lineRule="auto"/>
        <w:jc w:val="both"/>
        <w:rPr>
          <w:rFonts w:ascii="Museo Sans 300" w:hAnsi="Museo Sans 300"/>
          <w:sz w:val="20"/>
          <w:szCs w:val="20"/>
        </w:rPr>
      </w:pPr>
    </w:p>
    <w:p w14:paraId="23362C15" w14:textId="00DB3527" w:rsidR="00AB3482" w:rsidRPr="00813234" w:rsidRDefault="00AB3482" w:rsidP="00AB3482">
      <w:pPr>
        <w:spacing w:after="0" w:line="240" w:lineRule="auto"/>
        <w:jc w:val="both"/>
        <w:rPr>
          <w:rFonts w:ascii="Museo Sans 300" w:hAnsi="Museo Sans 300"/>
          <w:sz w:val="20"/>
          <w:szCs w:val="20"/>
        </w:rPr>
      </w:pPr>
      <w:r w:rsidRPr="00813234">
        <w:rPr>
          <w:rFonts w:ascii="Museo Sans 300" w:hAnsi="Museo Sans 300"/>
          <w:sz w:val="20"/>
          <w:szCs w:val="20"/>
        </w:rPr>
        <w:t>Después de la adjudicación y durante la ejecución del contrato, el contratista podrá proponer subcontratistas diferentes a los indicados en el F</w:t>
      </w:r>
      <w:r w:rsidR="00A17079" w:rsidRPr="00813234">
        <w:rPr>
          <w:rFonts w:ascii="Museo Sans 300" w:hAnsi="Museo Sans 300"/>
          <w:sz w:val="20"/>
          <w:szCs w:val="20"/>
        </w:rPr>
        <w:t>6.</w:t>
      </w:r>
      <w:r w:rsidRPr="00813234">
        <w:rPr>
          <w:rFonts w:ascii="Museo Sans 300" w:hAnsi="Museo Sans 300"/>
          <w:sz w:val="20"/>
          <w:szCs w:val="20"/>
        </w:rPr>
        <w:t>,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7045DB2C" w14:textId="77777777" w:rsidR="00AB3482" w:rsidRPr="00813234" w:rsidRDefault="00AB3482" w:rsidP="00AB3482">
      <w:pPr>
        <w:pStyle w:val="Lista"/>
        <w:autoSpaceDE w:val="0"/>
        <w:autoSpaceDN w:val="0"/>
        <w:adjustRightInd w:val="0"/>
        <w:spacing w:after="0" w:line="240" w:lineRule="auto"/>
        <w:ind w:left="360" w:firstLine="0"/>
        <w:jc w:val="both"/>
        <w:rPr>
          <w:rFonts w:ascii="Museo Sans 300" w:hAnsi="Museo Sans 300"/>
          <w:sz w:val="20"/>
          <w:szCs w:val="20"/>
        </w:rPr>
      </w:pPr>
    </w:p>
    <w:p w14:paraId="42F61401"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sz w:val="20"/>
          <w:szCs w:val="20"/>
        </w:rPr>
      </w:pPr>
      <w:r w:rsidRPr="00813234">
        <w:rPr>
          <w:rFonts w:ascii="Museo Sans 300" w:hAnsi="Museo Sans 300"/>
          <w:b/>
          <w:bCs/>
          <w:sz w:val="20"/>
          <w:szCs w:val="20"/>
        </w:rPr>
        <w:t>ADMINISTRADOR DE CONTRATO</w:t>
      </w:r>
    </w:p>
    <w:p w14:paraId="756A4F4A" w14:textId="77777777" w:rsidR="00AB3482" w:rsidRPr="00813234" w:rsidRDefault="00AB3482" w:rsidP="00AB3482">
      <w:pPr>
        <w:pStyle w:val="Lista"/>
        <w:spacing w:after="0" w:line="240" w:lineRule="auto"/>
        <w:ind w:left="360" w:firstLine="0"/>
        <w:jc w:val="both"/>
        <w:rPr>
          <w:rFonts w:ascii="Museo Sans 300" w:hAnsi="Museo Sans 300"/>
          <w:sz w:val="20"/>
          <w:szCs w:val="20"/>
        </w:rPr>
      </w:pPr>
      <w:bookmarkStart w:id="99" w:name="_Hlk228257513"/>
    </w:p>
    <w:p w14:paraId="0A70BD6D"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bookmarkStart w:id="100" w:name="_Hlk199342802"/>
      <w:r w:rsidRPr="00813234">
        <w:rPr>
          <w:rFonts w:ascii="Museo Sans 300" w:hAnsi="Museo Sans 300"/>
          <w:sz w:val="20"/>
          <w:szCs w:val="20"/>
        </w:rPr>
        <w:t>El nombramiento del Administrador de Contrato será notificado al Contratista por la UCP, pudiendo ser a través de la notificación de adjudicación y/</w:t>
      </w:r>
      <w:proofErr w:type="spellStart"/>
      <w:r w:rsidRPr="00813234">
        <w:rPr>
          <w:rFonts w:ascii="Museo Sans 300" w:hAnsi="Museo Sans 300"/>
          <w:sz w:val="20"/>
          <w:szCs w:val="20"/>
        </w:rPr>
        <w:t>o</w:t>
      </w:r>
      <w:proofErr w:type="spellEnd"/>
      <w:r w:rsidRPr="00813234">
        <w:rPr>
          <w:rFonts w:ascii="Museo Sans 300" w:hAnsi="Museo Sans 300"/>
          <w:sz w:val="20"/>
          <w:szCs w:val="20"/>
        </w:rPr>
        <w:t xml:space="preserve"> Orden de 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221FB5AC"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35894E5E"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6F903F8B"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0BE297B5" w14:textId="3C9F8030"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 xml:space="preserve">El o </w:t>
      </w:r>
      <w:r w:rsidR="00A17079" w:rsidRPr="00813234">
        <w:rPr>
          <w:rFonts w:ascii="Museo Sans 300" w:hAnsi="Museo Sans 300"/>
          <w:sz w:val="20"/>
          <w:szCs w:val="20"/>
        </w:rPr>
        <w:t>los Administradores</w:t>
      </w:r>
      <w:r w:rsidRPr="00813234">
        <w:rPr>
          <w:rFonts w:ascii="Museo Sans 300" w:hAnsi="Museo Sans 300"/>
          <w:sz w:val="20"/>
          <w:szCs w:val="20"/>
        </w:rPr>
        <w:t xml:space="preserve"> de Contrato u orden de compra, para la elaboración de las actas de recepción, deberá garantizar que sean emitidas conforme a los requisitos establecidos en el artículo 63 del Reglamento de la Ley de Compras </w:t>
      </w:r>
      <w:r w:rsidR="00A17079" w:rsidRPr="00813234">
        <w:rPr>
          <w:rFonts w:ascii="Museo Sans 300" w:hAnsi="Museo Sans 300"/>
          <w:sz w:val="20"/>
          <w:szCs w:val="20"/>
        </w:rPr>
        <w:t>Públicas.</w:t>
      </w:r>
    </w:p>
    <w:bookmarkEnd w:id="100"/>
    <w:bookmarkEnd w:id="99"/>
    <w:p w14:paraId="693FE0AB"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529AE6C6"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813234">
        <w:rPr>
          <w:rFonts w:ascii="Museo Sans 300" w:hAnsi="Museo Sans 300"/>
          <w:b/>
          <w:bCs/>
          <w:sz w:val="20"/>
          <w:szCs w:val="20"/>
        </w:rPr>
        <w:t>EVALUACIÓN DE DESEMPEÑO</w:t>
      </w:r>
    </w:p>
    <w:p w14:paraId="1B940DED"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19E70854"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4F374014"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15A216A3"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813234">
        <w:rPr>
          <w:rFonts w:ascii="Museo Sans 300" w:hAnsi="Museo Sans 300"/>
          <w:b/>
          <w:bCs/>
          <w:sz w:val="20"/>
          <w:szCs w:val="20"/>
          <w:lang w:val="es-MX"/>
        </w:rPr>
        <w:t>REMISIÓN DE DOCUMENTOS DEL ADMINISTRADOR DE CONTRATO U ORDEN DE COMPRA</w:t>
      </w:r>
    </w:p>
    <w:p w14:paraId="064B16C1" w14:textId="77777777" w:rsidR="00AB3482" w:rsidRPr="00813234" w:rsidRDefault="00AB3482" w:rsidP="00AB3482">
      <w:pPr>
        <w:spacing w:after="0" w:line="240" w:lineRule="auto"/>
        <w:jc w:val="both"/>
        <w:rPr>
          <w:rFonts w:ascii="Museo Sans 300" w:hAnsi="Museo Sans 300"/>
          <w:sz w:val="20"/>
          <w:szCs w:val="20"/>
          <w:lang w:val="es-MX"/>
        </w:rPr>
      </w:pPr>
    </w:p>
    <w:p w14:paraId="09B48BAF" w14:textId="77777777" w:rsidR="00AB3482" w:rsidRPr="00813234" w:rsidRDefault="00AB3482" w:rsidP="00AB3482">
      <w:pPr>
        <w:spacing w:after="0" w:line="240" w:lineRule="auto"/>
        <w:jc w:val="both"/>
        <w:rPr>
          <w:rFonts w:ascii="Museo Sans 300" w:hAnsi="Museo Sans 300"/>
          <w:sz w:val="20"/>
          <w:szCs w:val="20"/>
        </w:rPr>
      </w:pPr>
      <w:r w:rsidRPr="00813234">
        <w:rPr>
          <w:rFonts w:ascii="Museo Sans 300" w:hAnsi="Museo Sans 300"/>
          <w:sz w:val="20"/>
          <w:szCs w:val="20"/>
        </w:rPr>
        <w:lastRenderedPageBreak/>
        <w:t>El Administrador de Contrato u Orden de Compra, enviará obligatoriamente a la UCP, la siguiente documentación:</w:t>
      </w:r>
    </w:p>
    <w:p w14:paraId="6E5F7A6F" w14:textId="77777777" w:rsidR="00AB3482" w:rsidRPr="00813234" w:rsidRDefault="00AB3482" w:rsidP="00AB3482">
      <w:pPr>
        <w:spacing w:after="0" w:line="240" w:lineRule="auto"/>
        <w:jc w:val="both"/>
        <w:rPr>
          <w:rFonts w:ascii="Museo Sans 300" w:hAnsi="Museo Sans 300"/>
          <w:sz w:val="20"/>
          <w:szCs w:val="20"/>
        </w:rPr>
      </w:pPr>
    </w:p>
    <w:p w14:paraId="5FE8E790" w14:textId="77777777" w:rsidR="00AB3482" w:rsidRPr="00813234" w:rsidRDefault="00AB3482" w:rsidP="00AB3482">
      <w:pPr>
        <w:pStyle w:val="Prrafodelista"/>
        <w:numPr>
          <w:ilvl w:val="0"/>
          <w:numId w:val="97"/>
        </w:numPr>
        <w:spacing w:after="0" w:line="240" w:lineRule="auto"/>
        <w:jc w:val="both"/>
        <w:rPr>
          <w:rFonts w:ascii="Museo Sans 300" w:hAnsi="Museo Sans 300"/>
          <w:sz w:val="20"/>
          <w:szCs w:val="20"/>
        </w:rPr>
      </w:pPr>
      <w:r w:rsidRPr="00813234">
        <w:rPr>
          <w:rFonts w:ascii="Museo Sans 300" w:hAnsi="Museo Sans 300"/>
          <w:sz w:val="20"/>
          <w:szCs w:val="20"/>
        </w:rPr>
        <w:t>Copia de la Orden de Inicio</w:t>
      </w:r>
    </w:p>
    <w:p w14:paraId="0508673E" w14:textId="77777777" w:rsidR="00AB3482" w:rsidRPr="00813234" w:rsidRDefault="00AB3482" w:rsidP="00AB3482">
      <w:pPr>
        <w:pStyle w:val="Prrafodelista"/>
        <w:numPr>
          <w:ilvl w:val="0"/>
          <w:numId w:val="97"/>
        </w:numPr>
        <w:spacing w:after="0" w:line="240" w:lineRule="auto"/>
        <w:jc w:val="both"/>
        <w:rPr>
          <w:rFonts w:ascii="Museo Sans 300" w:hAnsi="Museo Sans 300"/>
          <w:sz w:val="20"/>
          <w:szCs w:val="20"/>
        </w:rPr>
      </w:pPr>
      <w:r w:rsidRPr="00813234">
        <w:rPr>
          <w:rFonts w:ascii="Museo Sans 300" w:hAnsi="Museo Sans 300"/>
          <w:sz w:val="20"/>
          <w:szCs w:val="20"/>
        </w:rPr>
        <w:t>Copia de las Actas de Recepción Parcial, Recepción Provisional y Recepción Definitiva u otras que sean detalladas en el DSO, posteriores a la recepción de las obras, bienes y servicios. (Art. 162 literales d) y e) de la LCP)</w:t>
      </w:r>
    </w:p>
    <w:p w14:paraId="2E6D6687" w14:textId="77777777" w:rsidR="00AB3482" w:rsidRPr="00813234" w:rsidRDefault="00AB3482" w:rsidP="00AB3482">
      <w:pPr>
        <w:pStyle w:val="Prrafodelista"/>
        <w:numPr>
          <w:ilvl w:val="0"/>
          <w:numId w:val="97"/>
        </w:numPr>
        <w:spacing w:after="0" w:line="240" w:lineRule="auto"/>
        <w:jc w:val="both"/>
        <w:rPr>
          <w:rFonts w:ascii="Museo Sans 300" w:hAnsi="Museo Sans 300"/>
          <w:sz w:val="20"/>
          <w:szCs w:val="20"/>
        </w:rPr>
      </w:pPr>
      <w:r w:rsidRPr="00813234">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36031AF1" w14:textId="77777777" w:rsidR="00AB3482" w:rsidRPr="00813234" w:rsidRDefault="00AB3482" w:rsidP="00AB3482">
      <w:pPr>
        <w:pStyle w:val="Prrafodelista"/>
        <w:numPr>
          <w:ilvl w:val="0"/>
          <w:numId w:val="97"/>
        </w:numPr>
        <w:spacing w:after="0" w:line="240" w:lineRule="auto"/>
        <w:jc w:val="both"/>
        <w:rPr>
          <w:rFonts w:ascii="Museo Sans 300" w:hAnsi="Museo Sans 300"/>
          <w:sz w:val="20"/>
          <w:szCs w:val="20"/>
        </w:rPr>
      </w:pPr>
      <w:r w:rsidRPr="00813234">
        <w:rPr>
          <w:rFonts w:ascii="Museo Sans 300" w:hAnsi="Museo Sans 300"/>
          <w:sz w:val="20"/>
          <w:szCs w:val="20"/>
        </w:rPr>
        <w:t>Informe de vencimiento de garantías, ya sea para su devolución o solicitud de prórroga del plazo</w:t>
      </w:r>
    </w:p>
    <w:p w14:paraId="302D577C" w14:textId="77777777" w:rsidR="00AB3482" w:rsidRPr="00813234" w:rsidRDefault="00AB3482" w:rsidP="00AB3482">
      <w:pPr>
        <w:spacing w:after="0" w:line="240" w:lineRule="auto"/>
        <w:jc w:val="both"/>
        <w:rPr>
          <w:rFonts w:ascii="Museo Sans 300" w:hAnsi="Museo Sans 300"/>
          <w:sz w:val="20"/>
          <w:szCs w:val="20"/>
        </w:rPr>
      </w:pPr>
    </w:p>
    <w:p w14:paraId="5681F1E8" w14:textId="77777777" w:rsidR="00AB3482" w:rsidRPr="00813234" w:rsidRDefault="00AB3482" w:rsidP="00AB3482">
      <w:pPr>
        <w:spacing w:after="0" w:line="240" w:lineRule="auto"/>
        <w:jc w:val="both"/>
        <w:rPr>
          <w:rFonts w:ascii="Museo Sans 300" w:hAnsi="Museo Sans 300"/>
          <w:sz w:val="20"/>
          <w:szCs w:val="20"/>
        </w:rPr>
      </w:pPr>
      <w:bookmarkStart w:id="101" w:name="_Hlk225143919"/>
      <w:r w:rsidRPr="00813234">
        <w:rPr>
          <w:rFonts w:ascii="Museo Sans 300" w:hAnsi="Museo Sans 300"/>
          <w:sz w:val="20"/>
          <w:szCs w:val="20"/>
        </w:rPr>
        <w:t xml:space="preserve">Dicha documentación será enviada al correo electrónico </w:t>
      </w:r>
      <w:hyperlink r:id="rId12" w:history="1">
        <w:r w:rsidRPr="00813234">
          <w:rPr>
            <w:rStyle w:val="Hipervnculo"/>
            <w:rFonts w:ascii="Museo Sans 300" w:hAnsi="Museo Sans 300"/>
            <w:sz w:val="20"/>
            <w:szCs w:val="20"/>
          </w:rPr>
          <w:t>correspondencia.ucp@cepa.gob.sv</w:t>
        </w:r>
      </w:hyperlink>
      <w:r w:rsidRPr="00813234">
        <w:rPr>
          <w:rFonts w:ascii="Museo Sans 300" w:hAnsi="Museo Sans 300"/>
          <w:sz w:val="20"/>
          <w:szCs w:val="20"/>
        </w:rPr>
        <w:t xml:space="preserve"> </w:t>
      </w:r>
    </w:p>
    <w:p w14:paraId="522A4485" w14:textId="77777777" w:rsidR="00AB3482" w:rsidRPr="00813234" w:rsidRDefault="00AB3482" w:rsidP="00AB3482">
      <w:pPr>
        <w:spacing w:after="0" w:line="240" w:lineRule="auto"/>
        <w:jc w:val="both"/>
        <w:rPr>
          <w:rFonts w:ascii="Museo Sans 300" w:hAnsi="Museo Sans 300"/>
          <w:sz w:val="20"/>
          <w:szCs w:val="20"/>
        </w:rPr>
      </w:pPr>
    </w:p>
    <w:p w14:paraId="3A938A18" w14:textId="77777777" w:rsidR="00AB3482" w:rsidRPr="00813234" w:rsidRDefault="00AB3482" w:rsidP="00AB3482">
      <w:pPr>
        <w:spacing w:after="0" w:line="240" w:lineRule="auto"/>
        <w:jc w:val="both"/>
        <w:rPr>
          <w:rFonts w:ascii="Museo Sans 300" w:hAnsi="Museo Sans 300"/>
          <w:sz w:val="20"/>
          <w:szCs w:val="20"/>
        </w:rPr>
      </w:pPr>
      <w:r w:rsidRPr="00813234">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813234">
          <w:rPr>
            <w:rStyle w:val="Hipervnculo"/>
            <w:rFonts w:ascii="Museo Sans 300" w:hAnsi="Museo Sans 300"/>
            <w:sz w:val="20"/>
            <w:szCs w:val="20"/>
          </w:rPr>
          <w:t>correspondencia.ucp@cepa.gob.sv</w:t>
        </w:r>
      </w:hyperlink>
      <w:r w:rsidRPr="00813234">
        <w:rPr>
          <w:rFonts w:ascii="Museo Sans 300" w:hAnsi="Museo Sans 300"/>
          <w:sz w:val="20"/>
          <w:szCs w:val="20"/>
        </w:rPr>
        <w:t xml:space="preserve"> junto con todos sus anexos y únicamente presentará en las oficinas de la UCP en original el memorando de solicitud (sin anexos)</w:t>
      </w:r>
    </w:p>
    <w:bookmarkEnd w:id="101"/>
    <w:p w14:paraId="49258426" w14:textId="77777777" w:rsidR="00AB3482" w:rsidRPr="00813234" w:rsidRDefault="00AB3482" w:rsidP="00AB3482">
      <w:pPr>
        <w:spacing w:after="0" w:line="240" w:lineRule="auto"/>
        <w:jc w:val="both"/>
        <w:rPr>
          <w:rFonts w:ascii="Museo Sans 300" w:hAnsi="Museo Sans 300"/>
          <w:sz w:val="20"/>
          <w:szCs w:val="20"/>
          <w:lang w:val="es-MX"/>
        </w:rPr>
      </w:pPr>
    </w:p>
    <w:p w14:paraId="3F4B7FF2" w14:textId="77777777" w:rsidR="00AB3482" w:rsidRPr="00813234" w:rsidRDefault="00AB3482" w:rsidP="00AB3482">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813234">
        <w:rPr>
          <w:rFonts w:ascii="Museo Sans 300" w:hAnsi="Museo Sans 300"/>
          <w:b/>
          <w:bCs/>
          <w:sz w:val="20"/>
          <w:szCs w:val="20"/>
          <w:lang w:val="es-MX"/>
        </w:rPr>
        <w:t xml:space="preserve">INFORMES DE AVANCE DE EJECUCIÓN DEL CONTRATO. </w:t>
      </w:r>
    </w:p>
    <w:p w14:paraId="4E782E18" w14:textId="77777777" w:rsidR="00AB3482" w:rsidRPr="00813234" w:rsidRDefault="00AB3482" w:rsidP="00AB3482">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0C8FE2A3" w14:textId="51717D12" w:rsidR="00AB3482" w:rsidRPr="00813234" w:rsidRDefault="00AB3482" w:rsidP="00813234">
      <w:pPr>
        <w:jc w:val="both"/>
      </w:pPr>
      <w:bookmarkStart w:id="102" w:name="_Hlk227161770"/>
      <w:r w:rsidRPr="00813234">
        <w:rPr>
          <w:rFonts w:ascii="Museo Sans 300" w:hAnsi="Museo Sans 300"/>
          <w:sz w:val="20"/>
          <w:szCs w:val="20"/>
          <w:lang w:val="es-MX"/>
        </w:rPr>
        <w:t xml:space="preserve">El Administrador de Contrato u Orden de Compra, elaborará Informes cada 2 meses o lo que corresponda al </w:t>
      </w:r>
      <w:r w:rsidR="001835EC" w:rsidRPr="00813234">
        <w:rPr>
          <w:rFonts w:ascii="Museo Sans 300" w:hAnsi="Museo Sans 300"/>
          <w:sz w:val="20"/>
          <w:szCs w:val="20"/>
          <w:lang w:val="es-MX"/>
        </w:rPr>
        <w:t>suministro e instalación.</w:t>
      </w:r>
    </w:p>
    <w:p w14:paraId="06F644E2" w14:textId="77777777" w:rsidR="00AB3482" w:rsidRPr="00813234" w:rsidRDefault="00AB3482" w:rsidP="00AB3482">
      <w:pPr>
        <w:jc w:val="both"/>
        <w:rPr>
          <w:rFonts w:ascii="Museo Sans 300" w:hAnsi="Museo Sans 300"/>
          <w:sz w:val="20"/>
          <w:szCs w:val="20"/>
          <w:lang w:val="es-MX"/>
        </w:rPr>
      </w:pPr>
      <w:r w:rsidRPr="00813234">
        <w:rPr>
          <w:rFonts w:ascii="Museo Sans 300" w:hAnsi="Museo Sans 300"/>
          <w:sz w:val="20"/>
          <w:szCs w:val="20"/>
          <w:lang w:val="es-MX"/>
        </w:rPr>
        <w:t>Los informes de avance de ejecución del contrato, únicamente se agregarán en el expediente de seguimiento contractual del Administrador de Contrato.</w:t>
      </w:r>
    </w:p>
    <w:p w14:paraId="30BD5863" w14:textId="77777777" w:rsidR="00AB3482" w:rsidRPr="00813234" w:rsidRDefault="00AB3482" w:rsidP="00AB3482">
      <w:pPr>
        <w:pStyle w:val="Lista"/>
        <w:autoSpaceDE w:val="0"/>
        <w:autoSpaceDN w:val="0"/>
        <w:adjustRightInd w:val="0"/>
        <w:spacing w:after="0" w:line="240" w:lineRule="auto"/>
        <w:ind w:left="0" w:firstLine="0"/>
        <w:jc w:val="both"/>
        <w:rPr>
          <w:rFonts w:ascii="Museo Sans 300" w:hAnsi="Museo Sans 300"/>
          <w:sz w:val="20"/>
          <w:szCs w:val="20"/>
        </w:rPr>
      </w:pPr>
      <w:r w:rsidRPr="00813234">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6AF48FF9" w14:textId="77777777" w:rsidR="00AB3482" w:rsidRPr="00813234" w:rsidRDefault="00AB3482" w:rsidP="00AB3482">
      <w:pPr>
        <w:pStyle w:val="Lista"/>
        <w:autoSpaceDE w:val="0"/>
        <w:autoSpaceDN w:val="0"/>
        <w:adjustRightInd w:val="0"/>
        <w:spacing w:after="0" w:line="240" w:lineRule="auto"/>
        <w:jc w:val="both"/>
        <w:rPr>
          <w:rFonts w:ascii="Museo Sans 300" w:hAnsi="Museo Sans 300"/>
          <w:sz w:val="20"/>
          <w:szCs w:val="20"/>
        </w:rPr>
      </w:pPr>
    </w:p>
    <w:p w14:paraId="434444A2" w14:textId="77777777" w:rsidR="00AB3482" w:rsidRPr="00813234" w:rsidRDefault="00AB3482" w:rsidP="00AB3482">
      <w:pPr>
        <w:pStyle w:val="Lista"/>
        <w:autoSpaceDE w:val="0"/>
        <w:autoSpaceDN w:val="0"/>
        <w:adjustRightInd w:val="0"/>
        <w:spacing w:after="0" w:line="240" w:lineRule="auto"/>
        <w:ind w:left="0" w:firstLine="0"/>
        <w:jc w:val="both"/>
        <w:rPr>
          <w:rFonts w:ascii="Museo Sans 300" w:hAnsi="Museo Sans 300"/>
          <w:sz w:val="20"/>
          <w:szCs w:val="20"/>
          <w:lang w:val="es-MX"/>
        </w:rPr>
      </w:pPr>
      <w:r w:rsidRPr="00813234">
        <w:rPr>
          <w:rFonts w:ascii="Museo Sans 300" w:hAnsi="Museo Sans 300"/>
          <w:sz w:val="20"/>
          <w:szCs w:val="20"/>
        </w:rPr>
        <w:t>Conforme el artículo 162 literal b) de la LCP e Instructivo para el Seguimiento a la Ejecución Contractual Código: INS-2025-001 emitido por la DINAC (numeral 5 página 15).</w:t>
      </w:r>
    </w:p>
    <w:bookmarkEnd w:id="102"/>
    <w:p w14:paraId="2D09DA63" w14:textId="77777777" w:rsidR="00AB3482" w:rsidRPr="00813234" w:rsidRDefault="00AB3482" w:rsidP="00AB3482">
      <w:pPr>
        <w:pStyle w:val="Lista"/>
        <w:spacing w:after="0" w:line="240" w:lineRule="auto"/>
        <w:ind w:left="360" w:firstLine="0"/>
        <w:jc w:val="both"/>
        <w:rPr>
          <w:rFonts w:ascii="Museo Sans 300" w:hAnsi="Museo Sans 300"/>
          <w:b/>
          <w:bCs/>
          <w:sz w:val="20"/>
          <w:szCs w:val="20"/>
        </w:rPr>
      </w:pPr>
    </w:p>
    <w:p w14:paraId="6E0BD224" w14:textId="77777777" w:rsidR="00AB3482" w:rsidRPr="00813234" w:rsidRDefault="00AB3482" w:rsidP="00AB3482">
      <w:pPr>
        <w:pStyle w:val="Lista"/>
        <w:numPr>
          <w:ilvl w:val="0"/>
          <w:numId w:val="14"/>
        </w:numPr>
        <w:spacing w:after="0" w:line="240" w:lineRule="auto"/>
        <w:jc w:val="both"/>
        <w:rPr>
          <w:rFonts w:ascii="Museo Sans 300" w:hAnsi="Museo Sans 300"/>
          <w:b/>
          <w:bCs/>
          <w:sz w:val="20"/>
          <w:szCs w:val="20"/>
        </w:rPr>
      </w:pPr>
      <w:r w:rsidRPr="00813234">
        <w:rPr>
          <w:rFonts w:ascii="Museo Sans 300" w:hAnsi="Museo Sans 300"/>
          <w:b/>
          <w:bCs/>
          <w:sz w:val="20"/>
          <w:szCs w:val="20"/>
        </w:rPr>
        <w:t>LUGAR DE NOTIFICACIONES</w:t>
      </w:r>
    </w:p>
    <w:p w14:paraId="5689A889" w14:textId="77777777" w:rsidR="00AB3482" w:rsidRPr="00813234" w:rsidRDefault="00AB3482" w:rsidP="00AB3482">
      <w:pPr>
        <w:pStyle w:val="Textoindependienteprimerasangra2"/>
        <w:spacing w:after="0" w:line="240" w:lineRule="auto"/>
        <w:ind w:firstLine="0"/>
        <w:jc w:val="both"/>
        <w:rPr>
          <w:rFonts w:ascii="Museo Sans 300" w:hAnsi="Museo Sans 300" w:cs="Verdana"/>
          <w:sz w:val="20"/>
          <w:szCs w:val="20"/>
        </w:rPr>
      </w:pPr>
    </w:p>
    <w:p w14:paraId="7A137A8A" w14:textId="07474C88"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Toda correspondencia, comunicación o asunto relacionado con la ejecución y efectos de la Orden de Compra o contrat</w:t>
      </w:r>
      <w:r w:rsidR="007B62BA" w:rsidRPr="00813234">
        <w:rPr>
          <w:rFonts w:ascii="Museo Sans 300" w:hAnsi="Museo Sans 300"/>
          <w:sz w:val="20"/>
          <w:szCs w:val="20"/>
        </w:rPr>
        <w:t>o</w:t>
      </w:r>
      <w:r w:rsidRPr="00813234">
        <w:rPr>
          <w:rFonts w:ascii="Museo Sans 300" w:hAnsi="Museo Sans 300"/>
          <w:sz w:val="20"/>
          <w:szCs w:val="20"/>
        </w:rPr>
        <w:t xml:space="preserve">, se efectuará por escrito a las direcciones de las personas siguientes: </w:t>
      </w:r>
    </w:p>
    <w:p w14:paraId="5850FA1D"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35981FA6" w14:textId="77777777" w:rsidR="00AB3482" w:rsidRPr="00813234" w:rsidRDefault="00AB3482" w:rsidP="00AB3482">
      <w:pPr>
        <w:pStyle w:val="Textoindependienteprimerasangra2"/>
        <w:numPr>
          <w:ilvl w:val="3"/>
          <w:numId w:val="10"/>
        </w:numPr>
        <w:spacing w:after="0" w:line="240" w:lineRule="auto"/>
        <w:ind w:left="709"/>
        <w:jc w:val="both"/>
        <w:rPr>
          <w:rFonts w:ascii="Museo Sans 300" w:hAnsi="Museo Sans 300"/>
          <w:sz w:val="20"/>
          <w:szCs w:val="20"/>
        </w:rPr>
      </w:pPr>
      <w:r w:rsidRPr="00813234">
        <w:rPr>
          <w:rFonts w:ascii="Museo Sans 300" w:hAnsi="Museo Sans 300"/>
          <w:sz w:val="20"/>
          <w:szCs w:val="20"/>
        </w:rPr>
        <w:t>Administrador de Contrato por parte de CEPA, según lo estipulado en el contrato.</w:t>
      </w:r>
    </w:p>
    <w:p w14:paraId="2802F979" w14:textId="77777777" w:rsidR="00AB3482" w:rsidRPr="00813234" w:rsidRDefault="00AB3482" w:rsidP="00AB3482">
      <w:pPr>
        <w:pStyle w:val="Textoindependienteprimerasangra2"/>
        <w:spacing w:after="0" w:line="240" w:lineRule="auto"/>
        <w:ind w:left="709" w:firstLine="0"/>
        <w:jc w:val="both"/>
        <w:rPr>
          <w:rFonts w:ascii="Museo Sans 300" w:hAnsi="Museo Sans 300"/>
          <w:sz w:val="20"/>
          <w:szCs w:val="20"/>
        </w:rPr>
      </w:pPr>
    </w:p>
    <w:p w14:paraId="15296C74" w14:textId="77777777" w:rsidR="00AB3482" w:rsidRPr="00813234" w:rsidRDefault="00AB3482" w:rsidP="00AB3482">
      <w:pPr>
        <w:pStyle w:val="Textoindependienteprimerasangra2"/>
        <w:numPr>
          <w:ilvl w:val="3"/>
          <w:numId w:val="10"/>
        </w:numPr>
        <w:spacing w:after="0" w:line="240" w:lineRule="auto"/>
        <w:ind w:left="709"/>
        <w:jc w:val="both"/>
        <w:rPr>
          <w:rFonts w:ascii="Museo Sans 300" w:hAnsi="Museo Sans 300"/>
          <w:sz w:val="20"/>
          <w:szCs w:val="20"/>
        </w:rPr>
      </w:pPr>
      <w:r w:rsidRPr="00813234">
        <w:rPr>
          <w:rFonts w:ascii="Museo Sans 300" w:hAnsi="Museo Sans 300"/>
          <w:sz w:val="20"/>
          <w:szCs w:val="20"/>
        </w:rPr>
        <w:t>Al Contratista, según lo indicado en el Formulario de Identificación del Ofertante, o en el contrato.</w:t>
      </w:r>
    </w:p>
    <w:p w14:paraId="71325B48" w14:textId="77777777" w:rsidR="00AB3482" w:rsidRPr="00813234" w:rsidRDefault="00AB3482" w:rsidP="00AB3482">
      <w:pPr>
        <w:pStyle w:val="Textoindependienteprimerasangra2"/>
        <w:spacing w:after="0" w:line="240" w:lineRule="auto"/>
        <w:ind w:left="0" w:firstLine="0"/>
        <w:jc w:val="both"/>
        <w:rPr>
          <w:rFonts w:ascii="Museo Sans 300" w:hAnsi="Museo Sans 300"/>
          <w:sz w:val="20"/>
          <w:szCs w:val="20"/>
        </w:rPr>
      </w:pPr>
    </w:p>
    <w:p w14:paraId="33E4BB63"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68F5A3E6"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p>
    <w:p w14:paraId="329D8DB7" w14:textId="77777777" w:rsidR="00AB3482" w:rsidRPr="00813234" w:rsidRDefault="00AB3482" w:rsidP="00AB3482">
      <w:pPr>
        <w:pStyle w:val="Lista"/>
        <w:numPr>
          <w:ilvl w:val="0"/>
          <w:numId w:val="14"/>
        </w:numPr>
        <w:autoSpaceDE w:val="0"/>
        <w:autoSpaceDN w:val="0"/>
        <w:adjustRightInd w:val="0"/>
        <w:spacing w:after="0" w:line="240" w:lineRule="auto"/>
        <w:ind w:left="357"/>
        <w:jc w:val="both"/>
        <w:rPr>
          <w:rFonts w:ascii="Museo Sans 300" w:hAnsi="Museo Sans 300" w:cs="Arial"/>
          <w:b/>
          <w:sz w:val="20"/>
          <w:szCs w:val="20"/>
        </w:rPr>
      </w:pPr>
      <w:r w:rsidRPr="00813234">
        <w:rPr>
          <w:rFonts w:ascii="Museo Sans 300" w:hAnsi="Museo Sans 300"/>
          <w:b/>
          <w:bCs/>
          <w:sz w:val="20"/>
          <w:szCs w:val="20"/>
        </w:rPr>
        <w:t>RECEPCIÓN DEL SERVICIO</w:t>
      </w:r>
    </w:p>
    <w:p w14:paraId="6152732E" w14:textId="77777777" w:rsidR="00AB3482" w:rsidRPr="00813234" w:rsidRDefault="00AB3482" w:rsidP="00AB3482">
      <w:pPr>
        <w:pStyle w:val="Textoindependienteprimerasangra2"/>
        <w:spacing w:after="0" w:line="240" w:lineRule="auto"/>
        <w:ind w:left="0" w:firstLine="0"/>
        <w:jc w:val="both"/>
        <w:rPr>
          <w:rFonts w:ascii="Museo Sans 300" w:hAnsi="Museo Sans 300"/>
          <w:sz w:val="20"/>
          <w:szCs w:val="20"/>
        </w:rPr>
      </w:pPr>
    </w:p>
    <w:p w14:paraId="3319936A"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lastRenderedPageBreak/>
        <w:t>El o los administradores de Contrato deberán identificar y documentar en las Actas Provisionales,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77390BF7" w14:textId="77777777" w:rsidR="00AB3482" w:rsidRPr="00813234" w:rsidRDefault="00AB3482" w:rsidP="00AB3482">
      <w:pPr>
        <w:pStyle w:val="Textoindependienteprimerasangra2"/>
        <w:spacing w:after="0" w:line="240" w:lineRule="auto"/>
        <w:ind w:left="0" w:firstLine="0"/>
        <w:jc w:val="both"/>
        <w:rPr>
          <w:rFonts w:ascii="Museo Sans 300" w:hAnsi="Museo Sans 300"/>
          <w:sz w:val="20"/>
          <w:szCs w:val="20"/>
        </w:rPr>
      </w:pPr>
    </w:p>
    <w:p w14:paraId="628D075A" w14:textId="77777777" w:rsidR="00AB3482" w:rsidRPr="00813234" w:rsidRDefault="00AB3482" w:rsidP="00AB3482">
      <w:pPr>
        <w:numPr>
          <w:ilvl w:val="1"/>
          <w:numId w:val="14"/>
        </w:numPr>
        <w:autoSpaceDE w:val="0"/>
        <w:autoSpaceDN w:val="0"/>
        <w:adjustRightInd w:val="0"/>
        <w:spacing w:after="0" w:line="240" w:lineRule="auto"/>
        <w:rPr>
          <w:rFonts w:ascii="Museo Sans 300" w:hAnsi="Museo Sans 300" w:cs="Verdana"/>
          <w:b/>
          <w:bCs/>
          <w:sz w:val="20"/>
          <w:szCs w:val="20"/>
        </w:rPr>
      </w:pPr>
      <w:r w:rsidRPr="00813234">
        <w:rPr>
          <w:rFonts w:ascii="Museo Sans 300" w:hAnsi="Museo Sans 300"/>
          <w:b/>
          <w:bCs/>
          <w:sz w:val="20"/>
          <w:szCs w:val="20"/>
        </w:rPr>
        <w:t>RECEPCIÓN</w:t>
      </w:r>
      <w:r w:rsidRPr="00813234">
        <w:rPr>
          <w:rFonts w:ascii="Museo Sans 300" w:hAnsi="Museo Sans 300" w:cs="Verdana"/>
          <w:b/>
          <w:bCs/>
          <w:sz w:val="20"/>
          <w:szCs w:val="20"/>
        </w:rPr>
        <w:t xml:space="preserve"> PARCIAL</w:t>
      </w:r>
    </w:p>
    <w:p w14:paraId="575FF504"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174774D2" w14:textId="6E856FB4"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La recepción de este s</w:t>
      </w:r>
      <w:r w:rsidR="00F42855">
        <w:rPr>
          <w:rFonts w:ascii="Museo Sans 300" w:hAnsi="Museo Sans 300" w:cs="Verdana"/>
          <w:sz w:val="20"/>
          <w:szCs w:val="20"/>
        </w:rPr>
        <w:t>uministro e instalación</w:t>
      </w:r>
      <w:r w:rsidRPr="00813234">
        <w:rPr>
          <w:rFonts w:ascii="Museo Sans 300" w:hAnsi="Museo Sans 300" w:cs="Verdana"/>
          <w:sz w:val="20"/>
          <w:szCs w:val="20"/>
        </w:rPr>
        <w:t xml:space="preserve"> se realizará de forma parcial, en coordinación entre el proveedor (Contratista) y el administrador del contrato, pero en ningún momento se podrá sobrepasar del plazo máximo para la finalización del servicio establecido. </w:t>
      </w:r>
    </w:p>
    <w:p w14:paraId="2B595204"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1CAC1FFF" w14:textId="013F619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Para cada entrega parcial del servici</w:t>
      </w:r>
      <w:r w:rsidR="00F42855">
        <w:rPr>
          <w:rFonts w:ascii="Museo Sans 300" w:hAnsi="Museo Sans 300" w:cs="Verdana"/>
          <w:sz w:val="20"/>
          <w:szCs w:val="20"/>
        </w:rPr>
        <w:t>o</w:t>
      </w:r>
      <w:r w:rsidRPr="00813234">
        <w:rPr>
          <w:rFonts w:ascii="Museo Sans 300" w:hAnsi="Museo Sans 300" w:cs="Verdana"/>
          <w:sz w:val="20"/>
          <w:szCs w:val="20"/>
        </w:rPr>
        <w:t xml:space="preserve">,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12544A7D"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46BA5083"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El Administrador de Contrato deberá remitir copia del acta a la UCP.</w:t>
      </w:r>
    </w:p>
    <w:p w14:paraId="74AF86C8"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0CD294A8" w14:textId="77777777" w:rsidR="00AB3482" w:rsidRPr="00813234" w:rsidRDefault="00AB3482" w:rsidP="00AB3482">
      <w:pPr>
        <w:numPr>
          <w:ilvl w:val="1"/>
          <w:numId w:val="14"/>
        </w:numPr>
        <w:autoSpaceDE w:val="0"/>
        <w:autoSpaceDN w:val="0"/>
        <w:adjustRightInd w:val="0"/>
        <w:spacing w:after="0" w:line="240" w:lineRule="auto"/>
        <w:rPr>
          <w:rFonts w:ascii="Museo Sans 300" w:hAnsi="Museo Sans 300" w:cs="Verdana"/>
          <w:b/>
          <w:bCs/>
          <w:sz w:val="20"/>
          <w:szCs w:val="20"/>
        </w:rPr>
      </w:pPr>
      <w:r w:rsidRPr="00813234">
        <w:rPr>
          <w:rFonts w:ascii="Museo Sans 300" w:hAnsi="Museo Sans 300" w:cs="Verdana"/>
          <w:b/>
          <w:bCs/>
          <w:sz w:val="20"/>
          <w:szCs w:val="20"/>
        </w:rPr>
        <w:t>PLAZO DE REVISIÓN (EN CASO APLIQUE)</w:t>
      </w:r>
    </w:p>
    <w:p w14:paraId="059D9706"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09B7782E"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 xml:space="preserve">A partir de la fecha del Acta de la Recepción Parcial, a requerimiento del Administrador de Contrato revisará el servicio y hacer las observaciones correspondientes. </w:t>
      </w:r>
    </w:p>
    <w:p w14:paraId="5E8A3CA0"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78449DA3"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 xml:space="preserve">En el caso de que el Administrador de Contrato comprobase irregularidades en el servicio, éste procederá, a efectuar el reclamo al Contratista en forma escrita y remitir copia del mismo a la UCP, debiendo el contratista subsanarlas en un plazo determinado por el Administrador de Contrato, siempre que se encuentre dentro del plazo contractual. </w:t>
      </w:r>
    </w:p>
    <w:p w14:paraId="7B607C68"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3F91AE46"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 xml:space="preserve">Si el contratista no subsanare los defectos e irregularidades comprobados en el plazo para la entrega del servicio,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52D77D15" w14:textId="77777777" w:rsidR="00AB3482" w:rsidRPr="00813234" w:rsidRDefault="00AB3482" w:rsidP="00AB3482">
      <w:pPr>
        <w:shd w:val="clear" w:color="auto" w:fill="FFFFFF"/>
        <w:spacing w:after="0" w:line="240" w:lineRule="auto"/>
        <w:jc w:val="both"/>
        <w:rPr>
          <w:rFonts w:ascii="Museo Sans 300" w:hAnsi="Museo Sans 300" w:cs="Verdana"/>
          <w:b/>
          <w:bCs/>
          <w:sz w:val="20"/>
          <w:szCs w:val="20"/>
        </w:rPr>
      </w:pPr>
    </w:p>
    <w:p w14:paraId="2FE67DAD" w14:textId="77777777" w:rsidR="00AB3482" w:rsidRPr="00813234" w:rsidRDefault="00AB3482" w:rsidP="00AB3482">
      <w:pPr>
        <w:numPr>
          <w:ilvl w:val="1"/>
          <w:numId w:val="14"/>
        </w:numPr>
        <w:autoSpaceDE w:val="0"/>
        <w:autoSpaceDN w:val="0"/>
        <w:adjustRightInd w:val="0"/>
        <w:spacing w:after="0" w:line="240" w:lineRule="auto"/>
        <w:rPr>
          <w:rFonts w:ascii="Museo Sans 300" w:hAnsi="Museo Sans 300" w:cs="Verdana"/>
          <w:b/>
          <w:bCs/>
          <w:sz w:val="20"/>
          <w:szCs w:val="20"/>
        </w:rPr>
      </w:pPr>
      <w:r w:rsidRPr="00813234">
        <w:rPr>
          <w:rFonts w:ascii="Museo Sans 300" w:hAnsi="Museo Sans 300" w:cs="Verdana"/>
          <w:b/>
          <w:bCs/>
          <w:sz w:val="20"/>
          <w:szCs w:val="20"/>
        </w:rPr>
        <w:t xml:space="preserve">RECEPCIÓN DEFINITIVA </w:t>
      </w:r>
    </w:p>
    <w:p w14:paraId="387010AB" w14:textId="77777777" w:rsidR="00AB3482" w:rsidRPr="00813234" w:rsidRDefault="00AB3482" w:rsidP="00AB3482">
      <w:pPr>
        <w:autoSpaceDE w:val="0"/>
        <w:autoSpaceDN w:val="0"/>
        <w:adjustRightInd w:val="0"/>
        <w:spacing w:after="0" w:line="240" w:lineRule="auto"/>
        <w:ind w:left="792"/>
        <w:rPr>
          <w:rFonts w:ascii="Museo Sans 300" w:hAnsi="Museo Sans 300" w:cs="Verdana"/>
          <w:b/>
          <w:bCs/>
          <w:sz w:val="20"/>
          <w:szCs w:val="20"/>
        </w:rPr>
      </w:pPr>
      <w:bookmarkStart w:id="103" w:name="_Hlk225152220"/>
    </w:p>
    <w:p w14:paraId="3E3C3A27" w14:textId="77777777" w:rsidR="00AB3482" w:rsidRPr="00813234" w:rsidRDefault="00AB3482" w:rsidP="00AB3482">
      <w:pPr>
        <w:shd w:val="clear" w:color="auto" w:fill="FFFFFF"/>
        <w:spacing w:after="0" w:line="240" w:lineRule="auto"/>
        <w:ind w:left="709"/>
        <w:jc w:val="both"/>
        <w:rPr>
          <w:rFonts w:ascii="Museo Sans 300" w:hAnsi="Museo Sans 300" w:cs="Verdana"/>
          <w:bCs/>
          <w:sz w:val="20"/>
          <w:szCs w:val="20"/>
        </w:rPr>
      </w:pPr>
      <w:bookmarkStart w:id="104" w:name="_Hlk224823171"/>
      <w:bookmarkStart w:id="105" w:name="_Hlk195186346"/>
      <w:bookmarkStart w:id="106" w:name="_Hlk199342846"/>
      <w:r w:rsidRPr="00813234">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278FAF54" w14:textId="77777777" w:rsidR="00AB3482" w:rsidRPr="00813234" w:rsidRDefault="00AB3482" w:rsidP="00AB3482">
      <w:pPr>
        <w:shd w:val="clear" w:color="auto" w:fill="FFFFFF"/>
        <w:spacing w:after="0" w:line="240" w:lineRule="auto"/>
        <w:ind w:left="708"/>
        <w:jc w:val="both"/>
        <w:rPr>
          <w:rFonts w:ascii="Museo Sans 300" w:hAnsi="Museo Sans 300" w:cs="Verdana"/>
          <w:bCs/>
          <w:sz w:val="20"/>
          <w:szCs w:val="20"/>
        </w:rPr>
      </w:pPr>
    </w:p>
    <w:p w14:paraId="4E45F617"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 xml:space="preserve">El Administrador de Contrato deberá remitir el acta original a la Gerencia Financiera para los trámites de pago. </w:t>
      </w:r>
    </w:p>
    <w:p w14:paraId="6CFEC29E"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p w14:paraId="047D27AE"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r w:rsidRPr="00813234">
        <w:rPr>
          <w:rFonts w:ascii="Museo Sans 300" w:hAnsi="Museo Sans 300" w:cs="Verdana"/>
          <w:sz w:val="20"/>
          <w:szCs w:val="20"/>
        </w:rPr>
        <w:t xml:space="preserve">Asimismo, deberá remitir copia del acta a la UCP, a más tardar en </w:t>
      </w:r>
      <w:bookmarkStart w:id="107" w:name="_Hlk219973994"/>
      <w:r w:rsidRPr="00813234">
        <w:rPr>
          <w:rFonts w:ascii="Museo Sans 300" w:hAnsi="Museo Sans 300" w:cs="Verdana"/>
          <w:sz w:val="20"/>
          <w:szCs w:val="20"/>
        </w:rPr>
        <w:t>tres (3) días hábiles, posterior a la recepción definitiva de las obras, bienes y servicios</w:t>
      </w:r>
      <w:bookmarkEnd w:id="107"/>
      <w:r w:rsidRPr="00813234">
        <w:rPr>
          <w:rFonts w:ascii="Museo Sans 300" w:hAnsi="Museo Sans 300" w:cs="Verdana"/>
          <w:sz w:val="20"/>
          <w:szCs w:val="20"/>
        </w:rPr>
        <w:t xml:space="preserve"> (fecha de emisión del acta definitiva), de conformidad con el literal e) del artículo 162 de la LCP.</w:t>
      </w:r>
    </w:p>
    <w:bookmarkEnd w:id="104"/>
    <w:p w14:paraId="5067F07D" w14:textId="77777777" w:rsidR="00AB3482" w:rsidRPr="00813234" w:rsidRDefault="00AB3482" w:rsidP="00AB3482">
      <w:pPr>
        <w:shd w:val="clear" w:color="auto" w:fill="FFFFFF"/>
        <w:spacing w:after="0" w:line="240" w:lineRule="auto"/>
        <w:ind w:left="708"/>
        <w:jc w:val="both"/>
        <w:rPr>
          <w:rFonts w:ascii="Museo Sans 300" w:hAnsi="Museo Sans 300" w:cs="Verdana"/>
          <w:sz w:val="20"/>
          <w:szCs w:val="20"/>
        </w:rPr>
      </w:pPr>
    </w:p>
    <w:bookmarkEnd w:id="103"/>
    <w:bookmarkEnd w:id="105"/>
    <w:bookmarkEnd w:id="106"/>
    <w:p w14:paraId="3E81C0AE" w14:textId="77777777" w:rsidR="00AB3482" w:rsidRPr="00813234" w:rsidRDefault="00AB3482" w:rsidP="00AB3482">
      <w:pPr>
        <w:pStyle w:val="Prrafodelista"/>
        <w:numPr>
          <w:ilvl w:val="0"/>
          <w:numId w:val="14"/>
        </w:numPr>
        <w:spacing w:after="0" w:line="240" w:lineRule="auto"/>
        <w:rPr>
          <w:rFonts w:ascii="Museo Sans 300" w:hAnsi="Museo Sans 300"/>
          <w:b/>
          <w:sz w:val="20"/>
          <w:szCs w:val="20"/>
          <w:lang w:val="es-SV"/>
        </w:rPr>
      </w:pPr>
      <w:r w:rsidRPr="00813234">
        <w:rPr>
          <w:rFonts w:ascii="Museo Sans 300" w:hAnsi="Museo Sans 300"/>
          <w:b/>
          <w:sz w:val="20"/>
          <w:szCs w:val="20"/>
          <w:lang w:val="es-SV"/>
        </w:rPr>
        <w:t>RESOLUCIÓN DE CONTROVERSIAS</w:t>
      </w:r>
    </w:p>
    <w:p w14:paraId="12C9A1D0" w14:textId="77777777" w:rsidR="00AB3482" w:rsidRPr="00813234" w:rsidRDefault="00AB3482" w:rsidP="00AB3482">
      <w:pPr>
        <w:pStyle w:val="Prrafodelista"/>
        <w:spacing w:after="0" w:line="240" w:lineRule="auto"/>
        <w:ind w:left="357"/>
        <w:rPr>
          <w:rFonts w:ascii="Museo Sans 300" w:hAnsi="Museo Sans 300"/>
          <w:b/>
          <w:sz w:val="20"/>
          <w:szCs w:val="20"/>
          <w:lang w:val="es-SV"/>
        </w:rPr>
      </w:pPr>
    </w:p>
    <w:p w14:paraId="5C5170CB" w14:textId="77777777" w:rsidR="00AB3482" w:rsidRPr="00813234" w:rsidRDefault="00AB3482" w:rsidP="00AB3482">
      <w:pPr>
        <w:pStyle w:val="Prrafodelista"/>
        <w:spacing w:after="0" w:line="240" w:lineRule="auto"/>
        <w:ind w:left="357"/>
        <w:jc w:val="both"/>
        <w:rPr>
          <w:rFonts w:ascii="Museo Sans 300" w:hAnsi="Museo Sans 300"/>
          <w:sz w:val="20"/>
          <w:szCs w:val="20"/>
        </w:rPr>
      </w:pPr>
      <w:r w:rsidRPr="00813234">
        <w:rPr>
          <w:rFonts w:ascii="Museo Sans 300" w:hAnsi="Museo Sans 300"/>
          <w:sz w:val="20"/>
          <w:szCs w:val="20"/>
        </w:rPr>
        <w:t xml:space="preserve">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w:t>
      </w:r>
      <w:r w:rsidRPr="00813234">
        <w:rPr>
          <w:rFonts w:ascii="Museo Sans 300" w:hAnsi="Museo Sans 300"/>
          <w:sz w:val="20"/>
          <w:szCs w:val="20"/>
        </w:rPr>
        <w:lastRenderedPageBreak/>
        <w:t>mediante arreglo directo y cualquier controversia que no hubiere podido ser resuelta en la fase de arreglo directo, será sometida a sede judicial.</w:t>
      </w:r>
    </w:p>
    <w:p w14:paraId="124FC671" w14:textId="77777777" w:rsidR="00AB3482" w:rsidRPr="00813234" w:rsidRDefault="00AB3482" w:rsidP="00AB3482">
      <w:pPr>
        <w:pStyle w:val="Prrafodelista"/>
        <w:spacing w:after="0" w:line="240" w:lineRule="auto"/>
        <w:ind w:left="357"/>
        <w:jc w:val="both"/>
        <w:rPr>
          <w:rFonts w:ascii="Museo Sans 300" w:hAnsi="Museo Sans 300"/>
          <w:sz w:val="20"/>
          <w:szCs w:val="20"/>
        </w:rPr>
      </w:pPr>
    </w:p>
    <w:p w14:paraId="197C9FF7" w14:textId="77777777" w:rsidR="00AB3482" w:rsidRPr="00813234" w:rsidRDefault="00AB3482" w:rsidP="00AB3482">
      <w:pPr>
        <w:pStyle w:val="Lista"/>
        <w:numPr>
          <w:ilvl w:val="0"/>
          <w:numId w:val="14"/>
        </w:numPr>
        <w:spacing w:after="0" w:line="240" w:lineRule="auto"/>
        <w:jc w:val="both"/>
        <w:rPr>
          <w:rFonts w:ascii="Museo Sans 300" w:hAnsi="Museo Sans 300" w:cs="Arial"/>
          <w:sz w:val="20"/>
          <w:szCs w:val="20"/>
        </w:rPr>
      </w:pPr>
      <w:r w:rsidRPr="00813234">
        <w:rPr>
          <w:rFonts w:ascii="Museo Sans 300" w:hAnsi="Museo Sans 300"/>
          <w:b/>
          <w:bCs/>
          <w:sz w:val="20"/>
          <w:szCs w:val="20"/>
        </w:rPr>
        <w:t xml:space="preserve">MULTAS </w:t>
      </w:r>
    </w:p>
    <w:p w14:paraId="5D118212" w14:textId="77777777" w:rsidR="00AB3482" w:rsidRPr="00813234" w:rsidRDefault="00AB3482" w:rsidP="00AB3482">
      <w:pPr>
        <w:pStyle w:val="Lista"/>
        <w:spacing w:after="0" w:line="240" w:lineRule="auto"/>
        <w:ind w:left="360" w:firstLine="0"/>
        <w:jc w:val="both"/>
        <w:rPr>
          <w:rFonts w:ascii="Museo Sans 300" w:hAnsi="Museo Sans 300" w:cs="Arial"/>
          <w:sz w:val="20"/>
          <w:szCs w:val="20"/>
        </w:rPr>
      </w:pPr>
    </w:p>
    <w:p w14:paraId="03B7E75A"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r w:rsidRPr="00813234">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95"/>
      <w:bookmarkEnd w:id="96"/>
    </w:p>
    <w:p w14:paraId="41331002" w14:textId="77777777" w:rsidR="00AB3482" w:rsidRPr="00813234" w:rsidRDefault="00AB3482" w:rsidP="00AB3482">
      <w:pPr>
        <w:pStyle w:val="Textoindependienteprimerasangra2"/>
        <w:spacing w:after="0" w:line="240" w:lineRule="auto"/>
        <w:ind w:firstLine="0"/>
        <w:jc w:val="both"/>
        <w:rPr>
          <w:rFonts w:ascii="Museo Sans 300" w:hAnsi="Museo Sans 300"/>
          <w:sz w:val="20"/>
          <w:szCs w:val="20"/>
        </w:rPr>
      </w:pPr>
      <w:bookmarkStart w:id="108" w:name="_Hlk199774986"/>
    </w:p>
    <w:p w14:paraId="5EF9EBED" w14:textId="77777777" w:rsidR="00AB3482" w:rsidRPr="00813234" w:rsidRDefault="00AB3482" w:rsidP="00AB3482">
      <w:pPr>
        <w:pStyle w:val="Lista"/>
        <w:numPr>
          <w:ilvl w:val="0"/>
          <w:numId w:val="14"/>
        </w:numPr>
        <w:spacing w:after="0" w:line="240" w:lineRule="auto"/>
        <w:ind w:firstLine="0"/>
        <w:jc w:val="both"/>
        <w:rPr>
          <w:rFonts w:ascii="Museo Sans 300" w:hAnsi="Museo Sans 300"/>
          <w:sz w:val="20"/>
          <w:szCs w:val="20"/>
        </w:rPr>
      </w:pPr>
      <w:bookmarkStart w:id="109" w:name="_Hlk210398889"/>
      <w:bookmarkEnd w:id="108"/>
      <w:r w:rsidRPr="00813234">
        <w:rPr>
          <w:rFonts w:ascii="Museo Sans 300" w:hAnsi="Museo Sans 300" w:cs="Arial"/>
          <w:b/>
          <w:sz w:val="20"/>
          <w:szCs w:val="20"/>
          <w:lang w:val="es-MX"/>
        </w:rPr>
        <w:t>SEGURIDAD INDUSTRIAL E HIGIENE OCUPACIONAL</w:t>
      </w:r>
      <w:bookmarkStart w:id="110" w:name="_Hlk215125578"/>
    </w:p>
    <w:p w14:paraId="34DCBCB7" w14:textId="77777777" w:rsidR="00AB3482" w:rsidRPr="00813234" w:rsidRDefault="00AB3482" w:rsidP="00AB3482">
      <w:pPr>
        <w:spacing w:after="0" w:line="240" w:lineRule="auto"/>
        <w:ind w:left="993"/>
        <w:jc w:val="both"/>
        <w:rPr>
          <w:rFonts w:ascii="Museo Sans 300" w:hAnsi="Museo Sans 300" w:cs="Arial"/>
          <w:sz w:val="20"/>
          <w:szCs w:val="20"/>
        </w:rPr>
      </w:pPr>
    </w:p>
    <w:p w14:paraId="13407540" w14:textId="77777777" w:rsidR="00AB3482" w:rsidRPr="00813234" w:rsidRDefault="00AB3482" w:rsidP="00AB3482">
      <w:pPr>
        <w:pStyle w:val="Lista"/>
        <w:numPr>
          <w:ilvl w:val="1"/>
          <w:numId w:val="14"/>
        </w:numPr>
        <w:spacing w:after="0" w:line="240" w:lineRule="auto"/>
        <w:jc w:val="both"/>
        <w:rPr>
          <w:rFonts w:ascii="Museo Sans 300" w:hAnsi="Museo Sans 300" w:cs="Arial"/>
          <w:b/>
          <w:color w:val="000000"/>
          <w:sz w:val="20"/>
          <w:szCs w:val="20"/>
        </w:rPr>
      </w:pPr>
      <w:r w:rsidRPr="00813234">
        <w:rPr>
          <w:rFonts w:ascii="Museo Sans 300" w:hAnsi="Museo Sans 300" w:cs="Arial"/>
          <w:b/>
          <w:sz w:val="20"/>
          <w:szCs w:val="20"/>
          <w:lang w:val="es-MX"/>
        </w:rPr>
        <w:t>PROTECCIÓN</w:t>
      </w:r>
      <w:r w:rsidRPr="00813234">
        <w:rPr>
          <w:rFonts w:ascii="Museo Sans 300" w:hAnsi="Museo Sans 300" w:cs="Arial"/>
          <w:b/>
          <w:color w:val="000000"/>
          <w:sz w:val="20"/>
          <w:szCs w:val="20"/>
        </w:rPr>
        <w:t xml:space="preserve"> AL PERSONAL</w:t>
      </w:r>
    </w:p>
    <w:p w14:paraId="2ADED7A4" w14:textId="77777777" w:rsidR="00AB3482" w:rsidRPr="00813234" w:rsidRDefault="00AB3482" w:rsidP="00AB3482">
      <w:pPr>
        <w:tabs>
          <w:tab w:val="left" w:pos="1100"/>
        </w:tabs>
        <w:spacing w:after="0" w:line="240" w:lineRule="auto"/>
        <w:ind w:left="912"/>
        <w:jc w:val="both"/>
        <w:rPr>
          <w:rFonts w:ascii="Museo Sans 300" w:hAnsi="Museo Sans 300" w:cs="Arial"/>
          <w:color w:val="000000"/>
          <w:sz w:val="20"/>
          <w:szCs w:val="20"/>
        </w:rPr>
      </w:pPr>
    </w:p>
    <w:p w14:paraId="42037BAE" w14:textId="77777777" w:rsidR="00AB3482" w:rsidRPr="00813234" w:rsidRDefault="00AB3482" w:rsidP="00AB3482">
      <w:pPr>
        <w:spacing w:after="0" w:line="240" w:lineRule="auto"/>
        <w:ind w:left="426"/>
        <w:jc w:val="both"/>
        <w:rPr>
          <w:rFonts w:ascii="Museo Sans 300" w:hAnsi="Museo Sans 300"/>
          <w:sz w:val="20"/>
          <w:szCs w:val="20"/>
        </w:rPr>
      </w:pPr>
      <w:r w:rsidRPr="00813234">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1AAC9888" w14:textId="77777777" w:rsidR="00AB3482" w:rsidRPr="00813234" w:rsidRDefault="00AB3482" w:rsidP="00AB3482">
      <w:pPr>
        <w:pStyle w:val="Lista"/>
        <w:spacing w:after="0" w:line="240" w:lineRule="auto"/>
        <w:ind w:left="360" w:firstLine="0"/>
        <w:jc w:val="both"/>
        <w:rPr>
          <w:rFonts w:ascii="Museo Sans 300" w:hAnsi="Museo Sans 300"/>
          <w:sz w:val="20"/>
          <w:szCs w:val="20"/>
        </w:rPr>
      </w:pPr>
    </w:p>
    <w:p w14:paraId="6A645678" w14:textId="77777777" w:rsidR="00AB3482" w:rsidRPr="00813234" w:rsidRDefault="00AB3482" w:rsidP="00AB3482">
      <w:pPr>
        <w:pStyle w:val="Lista"/>
        <w:numPr>
          <w:ilvl w:val="1"/>
          <w:numId w:val="14"/>
        </w:numPr>
        <w:tabs>
          <w:tab w:val="left" w:pos="993"/>
        </w:tabs>
        <w:spacing w:after="0" w:line="240" w:lineRule="auto"/>
        <w:jc w:val="both"/>
        <w:rPr>
          <w:rFonts w:ascii="Museo Sans 300" w:hAnsi="Museo Sans 300"/>
          <w:sz w:val="20"/>
          <w:szCs w:val="20"/>
        </w:rPr>
      </w:pPr>
      <w:r w:rsidRPr="00813234">
        <w:rPr>
          <w:rFonts w:ascii="Museo Sans 300" w:hAnsi="Museo Sans 300" w:cs="Arial"/>
          <w:b/>
          <w:sz w:val="20"/>
          <w:szCs w:val="20"/>
          <w:lang w:val="es-MX"/>
        </w:rPr>
        <w:t>Cumplimiento</w:t>
      </w:r>
      <w:r w:rsidRPr="00813234">
        <w:rPr>
          <w:rFonts w:ascii="Museo Sans 300" w:hAnsi="Museo Sans 300"/>
          <w:b/>
          <w:sz w:val="20"/>
          <w:szCs w:val="20"/>
        </w:rPr>
        <w:t xml:space="preserve"> a Ley de Gestión Integral de Residuos y Fomento al Reciclaje.</w:t>
      </w:r>
    </w:p>
    <w:p w14:paraId="26563B39" w14:textId="77777777" w:rsidR="00AB3482" w:rsidRPr="00813234" w:rsidRDefault="00AB3482" w:rsidP="00AB3482">
      <w:pPr>
        <w:pStyle w:val="Textoindependienteprimerasangra2"/>
        <w:spacing w:after="0" w:line="240" w:lineRule="auto"/>
        <w:ind w:left="0" w:firstLine="0"/>
        <w:jc w:val="both"/>
        <w:rPr>
          <w:rFonts w:ascii="Museo Sans 300" w:hAnsi="Museo Sans 300"/>
          <w:sz w:val="20"/>
          <w:szCs w:val="20"/>
        </w:rPr>
      </w:pPr>
    </w:p>
    <w:p w14:paraId="552AB653" w14:textId="77777777" w:rsidR="00AB3482" w:rsidRPr="00813234" w:rsidRDefault="00AB3482" w:rsidP="00AB3482">
      <w:pPr>
        <w:pStyle w:val="Textoindependienteprimerasangra2"/>
        <w:spacing w:after="0" w:line="240" w:lineRule="auto"/>
        <w:ind w:left="426" w:firstLine="0"/>
        <w:jc w:val="both"/>
        <w:rPr>
          <w:rFonts w:ascii="Museo Sans 300" w:hAnsi="Museo Sans 300"/>
          <w:sz w:val="20"/>
          <w:szCs w:val="20"/>
        </w:rPr>
      </w:pPr>
      <w:r w:rsidRPr="00813234">
        <w:rPr>
          <w:rFonts w:ascii="Museo Sans 300" w:hAnsi="Museo Sans 300"/>
          <w:sz w:val="20"/>
          <w:szCs w:val="20"/>
        </w:rPr>
        <w:t>Conforme a lo dispuesto en el literal a) de la Ley de Gestión Integral de Residuos y Fomento al Reciclaje, los contratistas 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09"/>
    <w:p w14:paraId="62A165F7" w14:textId="77777777" w:rsidR="00AB3482" w:rsidRPr="00813234" w:rsidRDefault="00AB3482" w:rsidP="00AB3482">
      <w:pPr>
        <w:spacing w:after="0" w:line="240" w:lineRule="auto"/>
        <w:ind w:left="426"/>
        <w:rPr>
          <w:rFonts w:ascii="Museo Sans 300" w:hAnsi="Museo Sans 300"/>
          <w:sz w:val="20"/>
          <w:szCs w:val="20"/>
        </w:rPr>
      </w:pPr>
    </w:p>
    <w:bookmarkEnd w:id="110"/>
    <w:p w14:paraId="64D1B06F" w14:textId="77777777" w:rsidR="00AB3482" w:rsidRPr="00813234" w:rsidRDefault="00AB3482" w:rsidP="00AB3482">
      <w:pPr>
        <w:rPr>
          <w:rFonts w:ascii="Museo Sans 300" w:hAnsi="Museo Sans 300"/>
          <w:sz w:val="20"/>
          <w:szCs w:val="20"/>
        </w:rPr>
      </w:pPr>
      <w:r w:rsidRPr="00813234">
        <w:rPr>
          <w:rFonts w:ascii="Museo Sans 300" w:hAnsi="Museo Sans 300"/>
          <w:sz w:val="20"/>
          <w:szCs w:val="20"/>
        </w:rPr>
        <w:br w:type="page"/>
      </w:r>
    </w:p>
    <w:p w14:paraId="2AF0F527" w14:textId="3F997D22" w:rsidR="003465D4" w:rsidRPr="00813234" w:rsidRDefault="0024781E" w:rsidP="00813234">
      <w:pPr>
        <w:pStyle w:val="Ttulo2"/>
        <w:spacing w:before="0" w:after="0" w:line="240" w:lineRule="auto"/>
        <w:jc w:val="center"/>
        <w:rPr>
          <w:rFonts w:ascii="Museo Sans 300" w:hAnsi="Museo Sans 300" w:cs="Verdana"/>
          <w:b w:val="0"/>
          <w:bCs w:val="0"/>
          <w:sz w:val="20"/>
          <w:szCs w:val="20"/>
          <w:lang w:val="es-MX"/>
        </w:rPr>
      </w:pPr>
      <w:bookmarkStart w:id="111" w:name="_Toc233902773"/>
      <w:bookmarkEnd w:id="61"/>
      <w:bookmarkEnd w:id="62"/>
      <w:r w:rsidRPr="00813234">
        <w:rPr>
          <w:rFonts w:ascii="Museo Sans 300" w:hAnsi="Museo Sans 300" w:cs="Verdana"/>
          <w:sz w:val="20"/>
          <w:szCs w:val="20"/>
          <w:lang w:val="es-MX"/>
        </w:rPr>
        <w:lastRenderedPageBreak/>
        <w:t xml:space="preserve">Anexo 2. </w:t>
      </w:r>
      <w:r w:rsidR="00625A17" w:rsidRPr="00813234">
        <w:rPr>
          <w:rFonts w:ascii="Museo Sans 300" w:hAnsi="Museo Sans 300" w:cs="Verdana"/>
          <w:sz w:val="20"/>
          <w:szCs w:val="20"/>
          <w:lang w:val="es-MX"/>
        </w:rPr>
        <w:t>“</w:t>
      </w:r>
      <w:r w:rsidRPr="00813234">
        <w:rPr>
          <w:rFonts w:ascii="Museo Sans 300" w:hAnsi="Museo Sans 300" w:cs="Verdana"/>
          <w:sz w:val="20"/>
          <w:szCs w:val="20"/>
        </w:rPr>
        <w:t>Documentación legal del ofertante</w:t>
      </w:r>
      <w:r w:rsidR="00625A17" w:rsidRPr="00813234">
        <w:rPr>
          <w:rFonts w:ascii="Museo Sans 300" w:hAnsi="Museo Sans 300" w:cs="Verdana"/>
          <w:sz w:val="20"/>
          <w:szCs w:val="20"/>
          <w:lang w:val="es-MX"/>
        </w:rPr>
        <w:t>”</w:t>
      </w:r>
      <w:bookmarkEnd w:id="111"/>
    </w:p>
    <w:p w14:paraId="78F9B34E" w14:textId="77777777" w:rsidR="003465D4" w:rsidRPr="00813234" w:rsidRDefault="003465D4" w:rsidP="003465D4">
      <w:pPr>
        <w:adjustRightInd w:val="0"/>
        <w:spacing w:after="0" w:line="240" w:lineRule="auto"/>
        <w:jc w:val="center"/>
        <w:rPr>
          <w:rFonts w:ascii="Museo Sans 300" w:hAnsi="Museo Sans 300"/>
          <w:b/>
          <w:sz w:val="20"/>
          <w:szCs w:val="20"/>
        </w:rPr>
      </w:pPr>
    </w:p>
    <w:p w14:paraId="1E60A4E2" w14:textId="77777777" w:rsidR="003465D4" w:rsidRPr="00813234" w:rsidRDefault="003465D4" w:rsidP="003465D4">
      <w:pPr>
        <w:adjustRightInd w:val="0"/>
        <w:spacing w:after="0" w:line="240" w:lineRule="auto"/>
        <w:jc w:val="both"/>
        <w:rPr>
          <w:rFonts w:ascii="Museo Sans 300" w:hAnsi="Museo Sans 300" w:cs="Verdana"/>
          <w:sz w:val="20"/>
          <w:szCs w:val="20"/>
        </w:rPr>
      </w:pPr>
      <w:bookmarkStart w:id="112" w:name="_Hlk201824318"/>
      <w:r w:rsidRPr="00813234">
        <w:rPr>
          <w:rFonts w:ascii="Museo Sans 300" w:hAnsi="Museo Sans 300" w:cs="Verdana"/>
          <w:sz w:val="20"/>
          <w:szCs w:val="20"/>
        </w:rPr>
        <w:t xml:space="preserve">La documentación legal establecida a continuación y solvencias (cuando aplique), </w:t>
      </w:r>
      <w:r w:rsidRPr="00813234">
        <w:rPr>
          <w:rFonts w:ascii="Museo Sans 300" w:hAnsi="Museo Sans 300"/>
          <w:color w:val="000000"/>
          <w:sz w:val="20"/>
          <w:szCs w:val="20"/>
        </w:rPr>
        <w:t xml:space="preserve">en caso no se haya presentado en físico en su oferta, </w:t>
      </w:r>
      <w:r w:rsidRPr="00813234">
        <w:rPr>
          <w:rFonts w:ascii="Museo Sans 300" w:hAnsi="Museo Sans 300" w:cs="Verdana"/>
          <w:sz w:val="20"/>
          <w:szCs w:val="20"/>
        </w:rPr>
        <w:t>será verificada a través de RUPES</w:t>
      </w:r>
      <w:r w:rsidRPr="00813234">
        <w:rPr>
          <w:rFonts w:ascii="Museo Sans 300" w:hAnsi="Museo Sans 300"/>
          <w:color w:val="000000"/>
          <w:sz w:val="20"/>
          <w:szCs w:val="20"/>
        </w:rPr>
        <w:t>,</w:t>
      </w:r>
      <w:r w:rsidRPr="00813234">
        <w:rPr>
          <w:rFonts w:ascii="Museo Sans 300" w:hAnsi="Museo Sans 300" w:cs="Verdana"/>
          <w:sz w:val="20"/>
          <w:szCs w:val="20"/>
        </w:rPr>
        <w:t xml:space="preserve"> de no encontrarse uno o más documentos o que estos contengan errores o se encuentren vencidos o se encuentren ilegibles o exista omisiones u otro, se podrá requerir la subsanación al ofertante.</w:t>
      </w:r>
    </w:p>
    <w:bookmarkEnd w:id="112"/>
    <w:p w14:paraId="7CA23B27" w14:textId="77777777" w:rsidR="003465D4" w:rsidRPr="00813234" w:rsidRDefault="003465D4" w:rsidP="003465D4">
      <w:pPr>
        <w:adjustRightInd w:val="0"/>
        <w:spacing w:after="0" w:line="240" w:lineRule="auto"/>
        <w:jc w:val="both"/>
        <w:rPr>
          <w:rFonts w:ascii="Museo Sans 300" w:hAnsi="Museo Sans 300" w:cs="Verdana"/>
          <w:sz w:val="20"/>
          <w:szCs w:val="20"/>
        </w:rPr>
      </w:pPr>
    </w:p>
    <w:p w14:paraId="76C44B30" w14:textId="77777777" w:rsidR="003465D4" w:rsidRPr="00813234" w:rsidRDefault="003465D4" w:rsidP="003465D4">
      <w:pPr>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rPr>
        <w:t>Documentación del ofertante:</w:t>
      </w:r>
    </w:p>
    <w:p w14:paraId="638572BC" w14:textId="77777777" w:rsidR="003465D4" w:rsidRPr="00813234" w:rsidRDefault="003465D4" w:rsidP="003465D4">
      <w:pPr>
        <w:adjustRightInd w:val="0"/>
        <w:spacing w:after="0" w:line="240" w:lineRule="auto"/>
        <w:rPr>
          <w:rFonts w:ascii="Museo Sans 300" w:hAnsi="Museo Sans 300" w:cs="Verdana"/>
          <w:b/>
          <w:bCs/>
          <w:sz w:val="20"/>
          <w:szCs w:val="20"/>
        </w:rPr>
      </w:pPr>
    </w:p>
    <w:p w14:paraId="118F91B5"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kern w:val="16"/>
          <w:sz w:val="20"/>
          <w:szCs w:val="20"/>
        </w:rPr>
      </w:pPr>
      <w:r w:rsidRPr="00813234">
        <w:rPr>
          <w:rFonts w:ascii="Museo Sans 300" w:hAnsi="Museo Sans 300" w:cs="Verdana"/>
          <w:kern w:val="16"/>
          <w:sz w:val="20"/>
          <w:szCs w:val="20"/>
          <w:lang w:val="es-MX"/>
        </w:rPr>
        <w:t>Toda</w:t>
      </w:r>
      <w:r w:rsidRPr="00813234">
        <w:rPr>
          <w:rFonts w:ascii="Museo Sans 300" w:hAnsi="Museo Sans 300" w:cs="Verdana"/>
          <w:b/>
          <w:bCs/>
          <w:sz w:val="20"/>
          <w:szCs w:val="20"/>
        </w:rPr>
        <w:t xml:space="preserve"> Persona Natural Nacional </w:t>
      </w:r>
      <w:r w:rsidRPr="00813234">
        <w:rPr>
          <w:rFonts w:ascii="Museo Sans 300" w:hAnsi="Museo Sans 300" w:cs="Verdana"/>
          <w:sz w:val="20"/>
          <w:szCs w:val="20"/>
        </w:rPr>
        <w:t xml:space="preserve">deberá presentar fotocopia simple de la </w:t>
      </w:r>
      <w:r w:rsidRPr="00813234">
        <w:rPr>
          <w:rFonts w:ascii="Museo Sans 300" w:hAnsi="Museo Sans 300" w:cs="Verdana"/>
          <w:kern w:val="16"/>
          <w:sz w:val="20"/>
          <w:szCs w:val="20"/>
        </w:rPr>
        <w:t xml:space="preserve">documentación </w:t>
      </w:r>
      <w:r w:rsidRPr="00813234">
        <w:rPr>
          <w:rFonts w:ascii="Museo Sans 300" w:hAnsi="Museo Sans 300" w:cs="Verdana"/>
          <w:sz w:val="20"/>
          <w:szCs w:val="20"/>
        </w:rPr>
        <w:t>siguiente</w:t>
      </w:r>
      <w:r w:rsidRPr="00813234">
        <w:rPr>
          <w:rFonts w:ascii="Museo Sans 300" w:hAnsi="Museo Sans 300" w:cs="Verdana"/>
          <w:kern w:val="16"/>
          <w:sz w:val="20"/>
          <w:szCs w:val="20"/>
        </w:rPr>
        <w:t xml:space="preserve">: </w:t>
      </w:r>
    </w:p>
    <w:p w14:paraId="4BD58673" w14:textId="77777777" w:rsidR="003465D4" w:rsidRPr="00813234" w:rsidRDefault="003465D4" w:rsidP="003465D4">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813234">
        <w:rPr>
          <w:rFonts w:ascii="Museo Sans 300" w:hAnsi="Museo Sans 300" w:cs="Verdana"/>
          <w:sz w:val="20"/>
          <w:szCs w:val="20"/>
        </w:rPr>
        <w:t>Documento Único de Identidad (DUI) vigente u homologado.</w:t>
      </w:r>
    </w:p>
    <w:p w14:paraId="5993BE5F" w14:textId="77777777" w:rsidR="003465D4" w:rsidRPr="00813234" w:rsidRDefault="003465D4" w:rsidP="003465D4">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813234">
        <w:rPr>
          <w:rFonts w:ascii="Museo Sans 300" w:hAnsi="Museo Sans 300" w:cs="Verdana"/>
          <w:sz w:val="20"/>
          <w:szCs w:val="20"/>
        </w:rPr>
        <w:t xml:space="preserve">NIT, si no ha sido el DUI homologado </w:t>
      </w:r>
    </w:p>
    <w:p w14:paraId="13FB1F20" w14:textId="77777777" w:rsidR="003465D4" w:rsidRPr="00813234" w:rsidRDefault="003465D4" w:rsidP="003465D4">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813234">
        <w:rPr>
          <w:rFonts w:ascii="Museo Sans 300" w:hAnsi="Museo Sans 300" w:cs="Verdana"/>
          <w:sz w:val="20"/>
          <w:szCs w:val="20"/>
        </w:rPr>
        <w:t>Tarjeta de Registro de Contribuyente del Impuesto a la Transferencia de Bienes Muebles y a la Prestación de Servicios (IVA).</w:t>
      </w:r>
    </w:p>
    <w:p w14:paraId="23E5D596" w14:textId="77777777" w:rsidR="003465D4" w:rsidRPr="00813234" w:rsidRDefault="003465D4" w:rsidP="003465D4">
      <w:pPr>
        <w:pStyle w:val="Prrafodelista"/>
        <w:numPr>
          <w:ilvl w:val="2"/>
          <w:numId w:val="20"/>
        </w:numPr>
        <w:tabs>
          <w:tab w:val="clear" w:pos="4160"/>
          <w:tab w:val="num" w:pos="3980"/>
        </w:tabs>
        <w:spacing w:after="0" w:line="240" w:lineRule="auto"/>
        <w:ind w:left="851" w:hanging="142"/>
        <w:rPr>
          <w:rFonts w:ascii="Museo Sans 300" w:hAnsi="Museo Sans 300" w:cs="Verdana"/>
          <w:sz w:val="20"/>
          <w:szCs w:val="20"/>
          <w:lang w:val="es-SV"/>
        </w:rPr>
      </w:pPr>
      <w:r w:rsidRPr="00813234">
        <w:rPr>
          <w:rFonts w:ascii="Museo Sans 300" w:hAnsi="Museo Sans 300" w:cs="Verdana"/>
          <w:sz w:val="20"/>
          <w:szCs w:val="20"/>
          <w:lang w:val="es-SV"/>
        </w:rPr>
        <w:t>La</w:t>
      </w:r>
      <w:r w:rsidRPr="00813234">
        <w:rPr>
          <w:rFonts w:ascii="Museo Sans 300" w:hAnsi="Museo Sans 300" w:cs="Verdana"/>
          <w:sz w:val="20"/>
          <w:szCs w:val="20"/>
        </w:rPr>
        <w:t xml:space="preserve"> CEPA podrá requerir las solvencias tributarias, municipal, previsionales y de seguridad social</w:t>
      </w:r>
      <w:r w:rsidRPr="00813234">
        <w:rPr>
          <w:rFonts w:ascii="Museo Sans 300" w:hAnsi="Museo Sans 300" w:cs="Verdana"/>
          <w:sz w:val="20"/>
          <w:szCs w:val="20"/>
          <w:lang w:val="es-MX"/>
        </w:rPr>
        <w:t xml:space="preserve"> las cuales deberán estar vigentes a la fecha de presentación de ofertas.</w:t>
      </w:r>
      <w:bookmarkStart w:id="113" w:name="_Hlk201824327"/>
    </w:p>
    <w:bookmarkEnd w:id="113"/>
    <w:p w14:paraId="433F8F7E" w14:textId="77777777" w:rsidR="003465D4" w:rsidRPr="00813234" w:rsidRDefault="003465D4" w:rsidP="003465D4">
      <w:pPr>
        <w:adjustRightInd w:val="0"/>
        <w:spacing w:after="0" w:line="240" w:lineRule="auto"/>
        <w:ind w:left="993"/>
        <w:jc w:val="both"/>
        <w:rPr>
          <w:rFonts w:ascii="Museo Sans 300" w:hAnsi="Museo Sans 300" w:cs="Verdana"/>
          <w:sz w:val="20"/>
          <w:szCs w:val="20"/>
          <w:lang w:eastAsia="es-ES"/>
        </w:rPr>
      </w:pPr>
    </w:p>
    <w:p w14:paraId="7870B0DB"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kern w:val="16"/>
          <w:sz w:val="20"/>
          <w:szCs w:val="20"/>
          <w:lang w:val="es-MX"/>
        </w:rPr>
        <w:t>T</w:t>
      </w:r>
      <w:r w:rsidRPr="00813234">
        <w:rPr>
          <w:rFonts w:ascii="Museo Sans 300" w:hAnsi="Museo Sans 300" w:cs="Verdana"/>
          <w:sz w:val="20"/>
          <w:szCs w:val="20"/>
        </w:rPr>
        <w:t>oda</w:t>
      </w:r>
      <w:r w:rsidRPr="00813234">
        <w:rPr>
          <w:rFonts w:ascii="Museo Sans 300" w:hAnsi="Museo Sans 300" w:cs="Verdana"/>
          <w:kern w:val="16"/>
          <w:sz w:val="20"/>
          <w:szCs w:val="20"/>
        </w:rPr>
        <w:t xml:space="preserve"> </w:t>
      </w:r>
      <w:r w:rsidRPr="00813234">
        <w:rPr>
          <w:rFonts w:ascii="Museo Sans 300" w:hAnsi="Museo Sans 300" w:cs="Verdana"/>
          <w:b/>
          <w:bCs/>
          <w:sz w:val="20"/>
          <w:szCs w:val="20"/>
        </w:rPr>
        <w:t>Persona Jurídica</w:t>
      </w:r>
      <w:r w:rsidRPr="00813234">
        <w:rPr>
          <w:rFonts w:ascii="Museo Sans 300" w:hAnsi="Museo Sans 300" w:cs="Verdana"/>
          <w:sz w:val="20"/>
          <w:szCs w:val="20"/>
        </w:rPr>
        <w:t xml:space="preserve"> </w:t>
      </w:r>
      <w:r w:rsidRPr="00813234">
        <w:rPr>
          <w:rFonts w:ascii="Museo Sans 300" w:hAnsi="Museo Sans 300" w:cs="Verdana"/>
          <w:b/>
          <w:bCs/>
          <w:sz w:val="20"/>
          <w:szCs w:val="20"/>
        </w:rPr>
        <w:t>Nacional,</w:t>
      </w:r>
      <w:r w:rsidRPr="00813234">
        <w:rPr>
          <w:rFonts w:ascii="Museo Sans 300" w:hAnsi="Museo Sans 300" w:cs="Verdana"/>
          <w:sz w:val="20"/>
          <w:szCs w:val="20"/>
        </w:rPr>
        <w:t xml:space="preserve"> deberá presentar original o fotocopia simple, de la documentación siguiente:</w:t>
      </w:r>
    </w:p>
    <w:p w14:paraId="163DCAD5"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 xml:space="preserve">Formulario de Constitución de Sociedad de Acciones Simplificadas (S.A.S), además de lo establecido en los romanos </w:t>
      </w:r>
      <w:proofErr w:type="spellStart"/>
      <w:r w:rsidRPr="00813234">
        <w:rPr>
          <w:rFonts w:ascii="Museo Sans 300" w:hAnsi="Museo Sans 300" w:cs="Verdana"/>
          <w:sz w:val="20"/>
          <w:szCs w:val="20"/>
        </w:rPr>
        <w:t>iv</w:t>
      </w:r>
      <w:proofErr w:type="spellEnd"/>
      <w:r w:rsidRPr="00813234">
        <w:rPr>
          <w:rFonts w:ascii="Museo Sans 300" w:hAnsi="Museo Sans 300" w:cs="Verdana"/>
          <w:sz w:val="20"/>
          <w:szCs w:val="20"/>
        </w:rPr>
        <w:t xml:space="preserve">, v, </w:t>
      </w:r>
      <w:proofErr w:type="spellStart"/>
      <w:r w:rsidRPr="00813234">
        <w:rPr>
          <w:rFonts w:ascii="Museo Sans 300" w:hAnsi="Museo Sans 300" w:cs="Verdana"/>
          <w:sz w:val="20"/>
          <w:szCs w:val="20"/>
        </w:rPr>
        <w:t>vii</w:t>
      </w:r>
      <w:proofErr w:type="spellEnd"/>
      <w:r w:rsidRPr="00813234">
        <w:rPr>
          <w:rFonts w:ascii="Museo Sans 300" w:hAnsi="Museo Sans 300" w:cs="Verdana"/>
          <w:sz w:val="20"/>
          <w:szCs w:val="20"/>
        </w:rPr>
        <w:t xml:space="preserve">, </w:t>
      </w:r>
      <w:proofErr w:type="spellStart"/>
      <w:r w:rsidRPr="00813234">
        <w:rPr>
          <w:rFonts w:ascii="Museo Sans 300" w:hAnsi="Museo Sans 300" w:cs="Verdana"/>
          <w:sz w:val="20"/>
          <w:szCs w:val="20"/>
        </w:rPr>
        <w:t>viii</w:t>
      </w:r>
      <w:proofErr w:type="spellEnd"/>
      <w:r w:rsidRPr="00813234">
        <w:rPr>
          <w:rFonts w:ascii="Museo Sans 300" w:hAnsi="Museo Sans 300" w:cs="Verdana"/>
          <w:sz w:val="20"/>
          <w:szCs w:val="20"/>
        </w:rPr>
        <w:t xml:space="preserve">, </w:t>
      </w:r>
      <w:proofErr w:type="spellStart"/>
      <w:r w:rsidRPr="00813234">
        <w:rPr>
          <w:rFonts w:ascii="Museo Sans 300" w:hAnsi="Museo Sans 300" w:cs="Verdana"/>
          <w:sz w:val="20"/>
          <w:szCs w:val="20"/>
        </w:rPr>
        <w:t>vix</w:t>
      </w:r>
      <w:proofErr w:type="spellEnd"/>
      <w:r w:rsidRPr="00813234">
        <w:rPr>
          <w:rFonts w:ascii="Museo Sans 300" w:hAnsi="Museo Sans 300" w:cs="Verdana"/>
          <w:sz w:val="20"/>
          <w:szCs w:val="20"/>
        </w:rPr>
        <w:t xml:space="preserve"> de este literal.</w:t>
      </w:r>
    </w:p>
    <w:p w14:paraId="5B9AF7DD"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Testimonio de Escritura Pública de Constitución de la Sociedad, debidamente inscrita en el Registro de Comercio del Centro Nacional de Registros (CNR).</w:t>
      </w:r>
    </w:p>
    <w:p w14:paraId="6323B2BF"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Testimonio de Escritura Pública de Modificación, Transformación o Fusión de la Sociedad inscrita en el mencionado Registro (si hubiere).</w:t>
      </w:r>
    </w:p>
    <w:p w14:paraId="6B8D44F1"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259ABF8C"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Testimonio</w:t>
      </w:r>
      <w:r w:rsidRPr="00813234">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3CB32A36" w14:textId="77777777" w:rsidR="003465D4" w:rsidRPr="00813234" w:rsidRDefault="003465D4" w:rsidP="003465D4">
      <w:pPr>
        <w:numPr>
          <w:ilvl w:val="0"/>
          <w:numId w:val="19"/>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813234">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813234">
        <w:rPr>
          <w:rFonts w:ascii="Museo Sans 300" w:hAnsi="Museo Sans 300" w:cs="Verdana"/>
          <w:sz w:val="20"/>
          <w:szCs w:val="20"/>
          <w:lang w:eastAsia="es-ES"/>
        </w:rPr>
        <w:t>Nº</w:t>
      </w:r>
      <w:proofErr w:type="spellEnd"/>
      <w:r w:rsidRPr="00813234">
        <w:rPr>
          <w:rFonts w:ascii="Museo Sans 300" w:hAnsi="Museo Sans 300" w:cs="Verdana"/>
          <w:sz w:val="20"/>
          <w:szCs w:val="20"/>
          <w:lang w:eastAsia="es-ES"/>
        </w:rPr>
        <w:t xml:space="preserve"> 641 de fecha 26 de junio de 2008, publicado en el Diario Oficial </w:t>
      </w:r>
      <w:proofErr w:type="spellStart"/>
      <w:r w:rsidRPr="00813234">
        <w:rPr>
          <w:rFonts w:ascii="Museo Sans 300" w:hAnsi="Museo Sans 300" w:cs="Verdana"/>
          <w:sz w:val="20"/>
          <w:szCs w:val="20"/>
          <w:lang w:eastAsia="es-ES"/>
        </w:rPr>
        <w:t>Nº</w:t>
      </w:r>
      <w:proofErr w:type="spellEnd"/>
      <w:r w:rsidRPr="00813234">
        <w:rPr>
          <w:rFonts w:ascii="Museo Sans 300" w:hAnsi="Museo Sans 300" w:cs="Verdana"/>
          <w:sz w:val="20"/>
          <w:szCs w:val="20"/>
          <w:lang w:eastAsia="es-ES"/>
        </w:rPr>
        <w:t xml:space="preserve"> 120, Tomo 379 de fecha 27 de junio de 2008).</w:t>
      </w:r>
    </w:p>
    <w:p w14:paraId="406736FA"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NIT</w:t>
      </w:r>
      <w:r w:rsidRPr="00813234">
        <w:rPr>
          <w:rFonts w:ascii="Museo Sans 300" w:hAnsi="Museo Sans 300" w:cs="Verdana"/>
          <w:sz w:val="20"/>
          <w:szCs w:val="20"/>
          <w:lang w:eastAsia="es-ES"/>
        </w:rPr>
        <w:t xml:space="preserve"> del oferente.</w:t>
      </w:r>
    </w:p>
    <w:p w14:paraId="52B4FB19" w14:textId="77777777" w:rsidR="003465D4" w:rsidRPr="00813234" w:rsidRDefault="003465D4" w:rsidP="003465D4">
      <w:pPr>
        <w:numPr>
          <w:ilvl w:val="0"/>
          <w:numId w:val="19"/>
        </w:numPr>
        <w:tabs>
          <w:tab w:val="left" w:pos="851"/>
          <w:tab w:val="left" w:pos="2200"/>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Tarjeta</w:t>
      </w:r>
      <w:r w:rsidRPr="00813234">
        <w:rPr>
          <w:rFonts w:ascii="Museo Sans 300" w:hAnsi="Museo Sans 300" w:cs="Verdana"/>
          <w:sz w:val="20"/>
          <w:szCs w:val="20"/>
          <w:lang w:eastAsia="es-ES"/>
        </w:rPr>
        <w:t xml:space="preserve"> de Registro de Contribuyente del Impuesto a la Transferencia de Bienes Muebles y a la Prestación de Servicios (IVA).</w:t>
      </w:r>
    </w:p>
    <w:p w14:paraId="0411C59A" w14:textId="77777777" w:rsidR="003465D4" w:rsidRPr="00813234" w:rsidRDefault="003465D4" w:rsidP="003465D4">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lang w:eastAsia="es-ES"/>
        </w:rPr>
        <w:t>DUI, Pasaporte o Carné de Residente del Representante Legal de la Sociedad o Apoderado Legal, documentos que deben estar vigentes.</w:t>
      </w:r>
    </w:p>
    <w:p w14:paraId="38D65E6B" w14:textId="77777777" w:rsidR="003465D4" w:rsidRPr="00813234" w:rsidRDefault="003465D4" w:rsidP="003465D4">
      <w:pPr>
        <w:tabs>
          <w:tab w:val="left" w:pos="1296"/>
          <w:tab w:val="left" w:pos="2200"/>
        </w:tabs>
        <w:adjustRightInd w:val="0"/>
        <w:spacing w:after="0" w:line="240" w:lineRule="auto"/>
        <w:ind w:left="1269"/>
        <w:rPr>
          <w:rFonts w:ascii="Museo Sans 300" w:hAnsi="Museo Sans 300" w:cs="Verdana"/>
          <w:sz w:val="20"/>
          <w:szCs w:val="20"/>
        </w:rPr>
      </w:pPr>
    </w:p>
    <w:p w14:paraId="12F0EE90"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sz w:val="20"/>
          <w:szCs w:val="20"/>
        </w:rPr>
        <w:t xml:space="preserve">Solvencias: La comprobación y acreditación para ofertar se realizará mediante una declaración Jurada conforme al </w:t>
      </w:r>
      <w:r w:rsidRPr="00813234">
        <w:rPr>
          <w:rFonts w:ascii="Museo Sans 300" w:hAnsi="Museo Sans 300" w:cs="Verdana"/>
          <w:b/>
          <w:bCs/>
          <w:sz w:val="20"/>
          <w:szCs w:val="20"/>
        </w:rPr>
        <w:t>Formulario F3</w:t>
      </w:r>
      <w:r w:rsidRPr="00813234">
        <w:rPr>
          <w:rFonts w:ascii="Museo Sans 300" w:hAnsi="Museo Sans 300" w:cs="Verdana"/>
          <w:sz w:val="20"/>
          <w:szCs w:val="20"/>
        </w:rPr>
        <w:t>.</w:t>
      </w:r>
      <w:r w:rsidRPr="00813234">
        <w:rPr>
          <w:rFonts w:ascii="Museo Sans 300" w:hAnsi="Museo Sans 300" w:cs="Verdana"/>
          <w:sz w:val="20"/>
          <w:szCs w:val="20"/>
          <w:lang w:val="es-MX"/>
        </w:rPr>
        <w:t xml:space="preserve"> </w:t>
      </w:r>
      <w:r w:rsidRPr="00813234">
        <w:rPr>
          <w:rFonts w:ascii="Museo Sans 300" w:hAnsi="Museo Sans 300" w:cs="Verdana"/>
          <w:sz w:val="20"/>
          <w:szCs w:val="20"/>
        </w:rPr>
        <w:t>Sin perjuicio de</w:t>
      </w:r>
      <w:r w:rsidRPr="00813234">
        <w:rPr>
          <w:rFonts w:ascii="Museo Sans 300" w:hAnsi="Museo Sans 300" w:cs="Verdana"/>
          <w:sz w:val="20"/>
          <w:szCs w:val="20"/>
          <w:lang w:val="es-MX"/>
        </w:rPr>
        <w:t xml:space="preserve"> </w:t>
      </w:r>
      <w:r w:rsidRPr="00813234">
        <w:rPr>
          <w:rFonts w:ascii="Museo Sans 300" w:hAnsi="Museo Sans 300" w:cs="Verdana"/>
          <w:sz w:val="20"/>
          <w:szCs w:val="20"/>
        </w:rPr>
        <w:t xml:space="preserve">lo anterior la CEPA </w:t>
      </w:r>
      <w:r w:rsidRPr="00813234">
        <w:rPr>
          <w:rFonts w:ascii="Museo Sans 300" w:hAnsi="Museo Sans 300" w:cs="Verdana"/>
          <w:sz w:val="20"/>
          <w:szCs w:val="20"/>
          <w:lang w:val="es-MX"/>
        </w:rPr>
        <w:t xml:space="preserve">podrá requerir las </w:t>
      </w:r>
      <w:r w:rsidRPr="00813234">
        <w:rPr>
          <w:rFonts w:ascii="Museo Sans 300" w:hAnsi="Museo Sans 300" w:cs="Verdana"/>
          <w:sz w:val="20"/>
          <w:szCs w:val="20"/>
        </w:rPr>
        <w:t xml:space="preserve">Solvencias tributarias, municipal, previsionales y de seguridad social, </w:t>
      </w:r>
      <w:r w:rsidRPr="00813234">
        <w:rPr>
          <w:rFonts w:ascii="Museo Sans 300" w:hAnsi="Museo Sans 300" w:cs="Verdana"/>
          <w:sz w:val="20"/>
          <w:szCs w:val="20"/>
          <w:lang w:val="es-MX"/>
        </w:rPr>
        <w:t>impresas o electrónicas,</w:t>
      </w:r>
      <w:r w:rsidRPr="00813234">
        <w:rPr>
          <w:rFonts w:ascii="Museo Sans 300" w:hAnsi="Museo Sans 300" w:cs="Verdana"/>
          <w:sz w:val="20"/>
          <w:szCs w:val="20"/>
        </w:rPr>
        <w:t xml:space="preserve"> vigentes entre otros documentos de acreditación, según el artículo 99 de la LCP.</w:t>
      </w:r>
    </w:p>
    <w:p w14:paraId="3FFCCCED" w14:textId="77777777" w:rsidR="003465D4" w:rsidRPr="00813234" w:rsidRDefault="003465D4" w:rsidP="003465D4">
      <w:pPr>
        <w:adjustRightInd w:val="0"/>
        <w:spacing w:after="0" w:line="240" w:lineRule="auto"/>
        <w:ind w:left="1138"/>
        <w:jc w:val="both"/>
        <w:rPr>
          <w:rFonts w:ascii="Museo Sans 300" w:hAnsi="Museo Sans 300" w:cs="Verdana"/>
          <w:sz w:val="20"/>
          <w:szCs w:val="20"/>
          <w:lang w:eastAsia="es-ES"/>
        </w:rPr>
      </w:pPr>
    </w:p>
    <w:p w14:paraId="604E65EE" w14:textId="77777777" w:rsidR="003465D4" w:rsidRPr="00813234" w:rsidRDefault="003465D4" w:rsidP="003465D4">
      <w:pPr>
        <w:adjustRightInd w:val="0"/>
        <w:spacing w:after="0" w:line="240" w:lineRule="auto"/>
        <w:ind w:left="426"/>
        <w:jc w:val="both"/>
        <w:rPr>
          <w:rFonts w:ascii="Museo Sans 300" w:hAnsi="Museo Sans 300" w:cs="Verdana"/>
          <w:sz w:val="20"/>
          <w:szCs w:val="20"/>
        </w:rPr>
      </w:pPr>
      <w:r w:rsidRPr="00813234">
        <w:rPr>
          <w:rFonts w:ascii="Museo Sans 300" w:hAnsi="Museo Sans 300" w:cs="Verdana"/>
          <w:sz w:val="20"/>
          <w:szCs w:val="20"/>
          <w:lang w:eastAsia="es-ES"/>
        </w:rPr>
        <w:t>Si no llegase a obtener solvencias por no ser contribuyente, deberá presentar “</w:t>
      </w:r>
      <w:r w:rsidRPr="00813234">
        <w:rPr>
          <w:rFonts w:ascii="Museo Sans 300" w:hAnsi="Museo Sans 300" w:cs="Verdana"/>
          <w:b/>
          <w:sz w:val="20"/>
          <w:szCs w:val="20"/>
          <w:lang w:eastAsia="es-ES"/>
        </w:rPr>
        <w:t>Constancia de no contribuyente”</w:t>
      </w:r>
      <w:r w:rsidRPr="00813234">
        <w:rPr>
          <w:rFonts w:ascii="Museo Sans 300" w:hAnsi="Museo Sans 300" w:cs="Verdana"/>
          <w:sz w:val="20"/>
          <w:szCs w:val="20"/>
          <w:lang w:eastAsia="es-ES"/>
        </w:rPr>
        <w:t xml:space="preserve"> emitida por las autoridades respectivas.</w:t>
      </w:r>
    </w:p>
    <w:p w14:paraId="3AA94064" w14:textId="77777777" w:rsidR="003465D4" w:rsidRPr="00813234" w:rsidRDefault="003465D4" w:rsidP="003465D4">
      <w:pPr>
        <w:pStyle w:val="Prrafodelista"/>
        <w:tabs>
          <w:tab w:val="left" w:pos="-1500"/>
        </w:tabs>
        <w:spacing w:after="0" w:line="240" w:lineRule="auto"/>
        <w:ind w:left="426"/>
        <w:jc w:val="both"/>
        <w:rPr>
          <w:rFonts w:ascii="Museo Sans 300" w:hAnsi="Museo Sans 300" w:cs="Verdana"/>
          <w:sz w:val="20"/>
          <w:szCs w:val="20"/>
        </w:rPr>
      </w:pPr>
    </w:p>
    <w:p w14:paraId="0A180982"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kern w:val="16"/>
          <w:sz w:val="20"/>
          <w:szCs w:val="20"/>
          <w:lang w:val="es-MX"/>
        </w:rPr>
        <w:t>La</w:t>
      </w:r>
      <w:r w:rsidRPr="00813234">
        <w:rPr>
          <w:rFonts w:ascii="Museo Sans 300" w:hAnsi="Museo Sans 300" w:cs="Verdana"/>
          <w:sz w:val="20"/>
          <w:szCs w:val="20"/>
        </w:rPr>
        <w:t xml:space="preserve"> </w:t>
      </w:r>
      <w:r w:rsidRPr="00813234">
        <w:rPr>
          <w:rFonts w:ascii="Museo Sans 300" w:hAnsi="Museo Sans 300" w:cs="Verdana"/>
          <w:b/>
          <w:bCs/>
          <w:sz w:val="20"/>
          <w:szCs w:val="20"/>
        </w:rPr>
        <w:t xml:space="preserve">Persona Natural Extranjera </w:t>
      </w:r>
      <w:r w:rsidRPr="00813234">
        <w:rPr>
          <w:rFonts w:ascii="Museo Sans 300" w:hAnsi="Museo Sans 300" w:cs="Verdana"/>
          <w:sz w:val="20"/>
          <w:szCs w:val="20"/>
        </w:rPr>
        <w:t>debe presentar:</w:t>
      </w:r>
    </w:p>
    <w:p w14:paraId="57317726" w14:textId="7E624502" w:rsidR="003465D4" w:rsidRPr="00813234" w:rsidRDefault="003465D4" w:rsidP="003465D4">
      <w:pPr>
        <w:adjustRightInd w:val="0"/>
        <w:spacing w:after="0" w:line="240" w:lineRule="auto"/>
        <w:ind w:left="426" w:right="186"/>
        <w:rPr>
          <w:rFonts w:ascii="Museo Sans 300" w:hAnsi="Museo Sans 300" w:cs="Verdana"/>
          <w:sz w:val="20"/>
          <w:szCs w:val="20"/>
          <w:lang w:eastAsia="es-ES"/>
        </w:rPr>
      </w:pPr>
      <w:r w:rsidRPr="00813234">
        <w:rPr>
          <w:rFonts w:ascii="Museo Sans 300" w:hAnsi="Museo Sans 300" w:cs="Verdana"/>
          <w:sz w:val="20"/>
          <w:szCs w:val="20"/>
          <w:lang w:eastAsia="es-ES"/>
        </w:rPr>
        <w:t xml:space="preserve">Fotocopia simple, de Pasaporte o Carné de Residente vigente, </w:t>
      </w:r>
      <w:r w:rsidR="00B7191B" w:rsidRPr="00813234">
        <w:rPr>
          <w:rFonts w:ascii="Museo Sans 300" w:hAnsi="Museo Sans 300" w:cs="Verdana"/>
          <w:sz w:val="20"/>
          <w:szCs w:val="20"/>
          <w:lang w:eastAsia="es-ES"/>
        </w:rPr>
        <w:t>legible y</w:t>
      </w:r>
      <w:r w:rsidRPr="00813234">
        <w:rPr>
          <w:rFonts w:ascii="Museo Sans 300" w:hAnsi="Museo Sans 300" w:cs="Verdana"/>
          <w:sz w:val="20"/>
          <w:szCs w:val="20"/>
          <w:lang w:eastAsia="es-ES"/>
        </w:rPr>
        <w:t xml:space="preserve"> ampliado al 100%.</w:t>
      </w:r>
    </w:p>
    <w:p w14:paraId="1FB4CC1E" w14:textId="77777777" w:rsidR="003465D4" w:rsidRPr="00813234" w:rsidRDefault="003465D4" w:rsidP="003465D4">
      <w:pPr>
        <w:adjustRightInd w:val="0"/>
        <w:spacing w:after="0" w:line="240" w:lineRule="auto"/>
        <w:ind w:left="704" w:right="186"/>
        <w:rPr>
          <w:rFonts w:ascii="Museo Sans 300" w:hAnsi="Museo Sans 300" w:cs="Verdana"/>
          <w:sz w:val="20"/>
          <w:szCs w:val="20"/>
        </w:rPr>
      </w:pPr>
    </w:p>
    <w:p w14:paraId="7607502B"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sz w:val="20"/>
          <w:szCs w:val="20"/>
        </w:rPr>
        <w:lastRenderedPageBreak/>
        <w:t xml:space="preserve">La </w:t>
      </w:r>
      <w:r w:rsidRPr="00813234">
        <w:rPr>
          <w:rFonts w:ascii="Museo Sans 300" w:hAnsi="Museo Sans 300" w:cs="Verdana"/>
          <w:b/>
          <w:bCs/>
          <w:sz w:val="20"/>
          <w:szCs w:val="20"/>
        </w:rPr>
        <w:t>Persona Jurídica Extranjera</w:t>
      </w:r>
      <w:r w:rsidRPr="00813234">
        <w:rPr>
          <w:rFonts w:ascii="Museo Sans 300" w:hAnsi="Museo Sans 300" w:cs="Verdana"/>
          <w:sz w:val="20"/>
          <w:szCs w:val="20"/>
        </w:rPr>
        <w:t>, de acuerdo a lo que establece su país de origen, deberá presentar legalizada la documentación siguiente:</w:t>
      </w:r>
    </w:p>
    <w:p w14:paraId="119B8772" w14:textId="77777777" w:rsidR="003465D4" w:rsidRPr="00813234" w:rsidRDefault="003465D4" w:rsidP="003465D4">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813234">
        <w:rPr>
          <w:rFonts w:ascii="Museo Sans 300" w:hAnsi="Museo Sans 300" w:cs="Verdana"/>
          <w:sz w:val="20"/>
          <w:szCs w:val="20"/>
        </w:rPr>
        <w:t>Escritura de Constitución de la Sociedad.</w:t>
      </w:r>
    </w:p>
    <w:p w14:paraId="16A7E3C7" w14:textId="77777777" w:rsidR="003465D4" w:rsidRPr="00813234" w:rsidRDefault="003465D4" w:rsidP="003465D4">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813234">
        <w:rPr>
          <w:rFonts w:ascii="Museo Sans 300" w:hAnsi="Museo Sans 300" w:cs="Verdana"/>
          <w:sz w:val="20"/>
          <w:szCs w:val="20"/>
        </w:rPr>
        <w:t xml:space="preserve">Escritura de Modificación, Transformación o Fusión de la Sociedad (si hubiese). </w:t>
      </w:r>
    </w:p>
    <w:p w14:paraId="41DA0815" w14:textId="77777777" w:rsidR="003465D4" w:rsidRPr="00813234" w:rsidRDefault="003465D4" w:rsidP="003465D4">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813234">
        <w:rPr>
          <w:rFonts w:ascii="Museo Sans 300" w:hAnsi="Museo Sans 300" w:cs="Verdana"/>
          <w:sz w:val="20"/>
          <w:szCs w:val="20"/>
        </w:rPr>
        <w:t>Credencial del Representante Legal u otro documento que lo acredite como tal. Además</w:t>
      </w:r>
      <w:r w:rsidRPr="00813234">
        <w:rPr>
          <w:rFonts w:ascii="Museo Sans 300" w:hAnsi="Museo Sans 300" w:cs="Verdana"/>
          <w:sz w:val="20"/>
          <w:szCs w:val="20"/>
          <w:lang w:eastAsia="es-ES"/>
        </w:rPr>
        <w:t>, deberá presentar, fotocopia de Pasaporte vigente del Representante Legal de la Sociedad.</w:t>
      </w:r>
    </w:p>
    <w:p w14:paraId="6474EFB5" w14:textId="77777777" w:rsidR="003465D4" w:rsidRPr="00813234" w:rsidRDefault="003465D4" w:rsidP="003465D4">
      <w:pPr>
        <w:adjustRightInd w:val="0"/>
        <w:spacing w:after="0" w:line="240" w:lineRule="auto"/>
        <w:ind w:left="1858"/>
        <w:rPr>
          <w:rFonts w:ascii="Museo Sans 300" w:hAnsi="Museo Sans 300" w:cs="Verdana"/>
          <w:sz w:val="20"/>
          <w:szCs w:val="20"/>
        </w:rPr>
      </w:pPr>
    </w:p>
    <w:p w14:paraId="751CEA09"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kern w:val="16"/>
          <w:sz w:val="20"/>
          <w:szCs w:val="20"/>
        </w:rPr>
      </w:pPr>
      <w:r w:rsidRPr="00813234">
        <w:rPr>
          <w:rFonts w:ascii="Museo Sans 300" w:hAnsi="Museo Sans 300" w:cs="Verdana"/>
          <w:sz w:val="20"/>
          <w:szCs w:val="20"/>
        </w:rPr>
        <w:t>Los</w:t>
      </w:r>
      <w:r w:rsidRPr="00813234">
        <w:rPr>
          <w:rFonts w:ascii="Museo Sans 300" w:hAnsi="Museo Sans 300" w:cs="Verdana"/>
          <w:kern w:val="16"/>
          <w:sz w:val="20"/>
          <w:szCs w:val="20"/>
        </w:rPr>
        <w:t xml:space="preserve"> participantes podrán presentarse en </w:t>
      </w:r>
      <w:r w:rsidRPr="00813234">
        <w:rPr>
          <w:rFonts w:ascii="Museo Sans 300" w:hAnsi="Museo Sans 300" w:cs="Verdana"/>
          <w:b/>
          <w:bCs/>
          <w:kern w:val="16"/>
          <w:sz w:val="20"/>
          <w:szCs w:val="20"/>
        </w:rPr>
        <w:t>Unión de Personas (UDP)</w:t>
      </w:r>
      <w:r w:rsidRPr="00813234">
        <w:rPr>
          <w:rFonts w:ascii="Museo Sans 300" w:hAnsi="Museo Sans 300" w:cs="Verdana"/>
          <w:kern w:val="16"/>
          <w:sz w:val="20"/>
          <w:szCs w:val="20"/>
        </w:rPr>
        <w:t>, para lo cual deberán cumplir lo siguiente:</w:t>
      </w:r>
    </w:p>
    <w:p w14:paraId="714B6210"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 xml:space="preserve">Deberán estar legalmente constituidos como UDP, por lo que deberá presentar </w:t>
      </w:r>
      <w:r w:rsidRPr="00813234">
        <w:rPr>
          <w:rFonts w:ascii="Museo Sans 300" w:hAnsi="Museo Sans 300" w:cs="Verdana"/>
          <w:sz w:val="20"/>
          <w:szCs w:val="20"/>
        </w:rPr>
        <w:t xml:space="preserve">Fotocopia simple de testimonio de Escritura Pública de la UDP, para participar en el presente proceso de compra. </w:t>
      </w:r>
    </w:p>
    <w:p w14:paraId="73FDF752" w14:textId="77777777" w:rsidR="003465D4" w:rsidRPr="00813234" w:rsidRDefault="003465D4" w:rsidP="003465D4">
      <w:pPr>
        <w:pStyle w:val="Prrafodelista"/>
        <w:spacing w:after="0" w:line="240" w:lineRule="auto"/>
        <w:rPr>
          <w:rFonts w:ascii="Museo Sans 300" w:hAnsi="Museo Sans 300" w:cs="Verdana"/>
          <w:sz w:val="20"/>
          <w:szCs w:val="20"/>
          <w:lang w:eastAsia="es-ES"/>
        </w:rPr>
      </w:pPr>
    </w:p>
    <w:p w14:paraId="7105FA33"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Las</w:t>
      </w:r>
      <w:r w:rsidRPr="00813234">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licitación.</w:t>
      </w:r>
    </w:p>
    <w:p w14:paraId="0D5C68A6" w14:textId="77777777" w:rsidR="003465D4" w:rsidRPr="00813234" w:rsidRDefault="003465D4" w:rsidP="003465D4">
      <w:pPr>
        <w:adjustRightInd w:val="0"/>
        <w:spacing w:after="0" w:line="240" w:lineRule="auto"/>
        <w:ind w:left="3240"/>
        <w:rPr>
          <w:rFonts w:ascii="Museo Sans 300" w:hAnsi="Museo Sans 300" w:cs="Verdana"/>
          <w:kern w:val="16"/>
          <w:sz w:val="20"/>
          <w:szCs w:val="20"/>
        </w:rPr>
      </w:pPr>
    </w:p>
    <w:p w14:paraId="2D274DFF"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El</w:t>
      </w:r>
      <w:r w:rsidRPr="00813234">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57E7F11F" w14:textId="77777777" w:rsidR="003465D4" w:rsidRPr="00813234" w:rsidRDefault="003465D4" w:rsidP="003465D4">
      <w:pPr>
        <w:adjustRightInd w:val="0"/>
        <w:spacing w:after="0" w:line="240" w:lineRule="auto"/>
        <w:ind w:left="3240"/>
        <w:rPr>
          <w:rFonts w:ascii="Museo Sans 300" w:hAnsi="Museo Sans 300" w:cs="Verdana"/>
          <w:sz w:val="20"/>
          <w:szCs w:val="20"/>
        </w:rPr>
      </w:pPr>
    </w:p>
    <w:p w14:paraId="781A2905"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1EA4A133" w14:textId="77777777" w:rsidR="003465D4" w:rsidRPr="00813234" w:rsidRDefault="003465D4" w:rsidP="003465D4">
      <w:pPr>
        <w:tabs>
          <w:tab w:val="left" w:pos="1260"/>
        </w:tabs>
        <w:adjustRightInd w:val="0"/>
        <w:spacing w:after="0" w:line="240" w:lineRule="auto"/>
        <w:ind w:left="1224"/>
        <w:rPr>
          <w:rFonts w:ascii="Museo Sans 300" w:hAnsi="Museo Sans 300" w:cs="Verdana"/>
          <w:kern w:val="16"/>
          <w:sz w:val="20"/>
          <w:szCs w:val="20"/>
        </w:rPr>
      </w:pPr>
    </w:p>
    <w:p w14:paraId="2CC8E916"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32A2B660" w14:textId="77777777" w:rsidR="003465D4" w:rsidRPr="00813234" w:rsidRDefault="003465D4" w:rsidP="003465D4">
      <w:pPr>
        <w:tabs>
          <w:tab w:val="left" w:pos="1260"/>
        </w:tabs>
        <w:adjustRightInd w:val="0"/>
        <w:spacing w:after="0" w:line="240" w:lineRule="auto"/>
        <w:ind w:left="1224"/>
        <w:rPr>
          <w:rFonts w:ascii="Museo Sans 300" w:hAnsi="Museo Sans 300" w:cs="Verdana"/>
          <w:kern w:val="16"/>
          <w:sz w:val="20"/>
          <w:szCs w:val="20"/>
        </w:rPr>
      </w:pPr>
    </w:p>
    <w:p w14:paraId="273B625C"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Se exceptúa de lo anterior lo relacionado a la Declaración Jurada, que será una sola, otorgada por el representante de la UDP.</w:t>
      </w:r>
    </w:p>
    <w:p w14:paraId="2C3922F6" w14:textId="77777777" w:rsidR="003465D4" w:rsidRPr="00813234" w:rsidRDefault="003465D4" w:rsidP="003465D4">
      <w:pPr>
        <w:tabs>
          <w:tab w:val="left" w:pos="1260"/>
        </w:tabs>
        <w:adjustRightInd w:val="0"/>
        <w:spacing w:after="0" w:line="240" w:lineRule="auto"/>
        <w:ind w:left="1224"/>
        <w:rPr>
          <w:rFonts w:ascii="Museo Sans 300" w:hAnsi="Museo Sans 300" w:cs="Verdana"/>
          <w:kern w:val="16"/>
          <w:sz w:val="20"/>
          <w:szCs w:val="20"/>
        </w:rPr>
      </w:pPr>
    </w:p>
    <w:p w14:paraId="26FF1268" w14:textId="77777777" w:rsidR="003465D4" w:rsidRPr="00813234" w:rsidRDefault="003465D4" w:rsidP="003465D4">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813234">
        <w:rPr>
          <w:rFonts w:ascii="Museo Sans 300" w:hAnsi="Museo Sans 300" w:cs="Verdana"/>
          <w:kern w:val="16"/>
          <w:sz w:val="20"/>
          <w:szCs w:val="20"/>
        </w:rPr>
        <w:t>La UDP deberá estar inscrita en RUPES.</w:t>
      </w:r>
    </w:p>
    <w:p w14:paraId="2271EDDC" w14:textId="77777777" w:rsidR="003465D4" w:rsidRPr="00813234" w:rsidRDefault="003465D4" w:rsidP="003465D4">
      <w:pPr>
        <w:adjustRightInd w:val="0"/>
        <w:spacing w:after="0" w:line="240" w:lineRule="auto"/>
        <w:ind w:left="8691"/>
        <w:rPr>
          <w:rFonts w:ascii="Museo Sans 300" w:hAnsi="Museo Sans 300" w:cs="Verdana"/>
          <w:sz w:val="20"/>
          <w:szCs w:val="20"/>
          <w:lang w:eastAsia="es-ES"/>
        </w:rPr>
      </w:pPr>
    </w:p>
    <w:p w14:paraId="07BECEBE"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sz w:val="20"/>
          <w:szCs w:val="20"/>
        </w:rPr>
        <w:t xml:space="preserve">Los participantes podrán presentarse en </w:t>
      </w:r>
      <w:r w:rsidRPr="00813234">
        <w:rPr>
          <w:rFonts w:ascii="Museo Sans 300" w:hAnsi="Museo Sans 300" w:cs="Verdana"/>
          <w:sz w:val="20"/>
          <w:szCs w:val="20"/>
          <w:lang w:val="es-MX"/>
        </w:rPr>
        <w:t>P</w:t>
      </w:r>
      <w:proofErr w:type="spellStart"/>
      <w:r w:rsidRPr="00813234">
        <w:rPr>
          <w:rFonts w:ascii="Museo Sans 300" w:hAnsi="Museo Sans 300" w:cs="Verdana"/>
          <w:sz w:val="20"/>
          <w:szCs w:val="20"/>
        </w:rPr>
        <w:t>articipación</w:t>
      </w:r>
      <w:proofErr w:type="spellEnd"/>
      <w:r w:rsidRPr="00813234">
        <w:rPr>
          <w:rFonts w:ascii="Museo Sans 300" w:hAnsi="Museo Sans 300" w:cs="Verdana"/>
          <w:sz w:val="20"/>
          <w:szCs w:val="20"/>
        </w:rPr>
        <w:t xml:space="preserve"> </w:t>
      </w:r>
      <w:r w:rsidRPr="00813234">
        <w:rPr>
          <w:rFonts w:ascii="Museo Sans 300" w:hAnsi="Museo Sans 300" w:cs="Verdana"/>
          <w:sz w:val="20"/>
          <w:szCs w:val="20"/>
          <w:lang w:val="es-MX"/>
        </w:rPr>
        <w:t>C</w:t>
      </w:r>
      <w:proofErr w:type="spellStart"/>
      <w:r w:rsidRPr="00813234">
        <w:rPr>
          <w:rFonts w:ascii="Museo Sans 300" w:hAnsi="Museo Sans 300" w:cs="Verdana"/>
          <w:sz w:val="20"/>
          <w:szCs w:val="20"/>
        </w:rPr>
        <w:t>onjunta</w:t>
      </w:r>
      <w:proofErr w:type="spellEnd"/>
      <w:r w:rsidRPr="00813234">
        <w:rPr>
          <w:rFonts w:ascii="Museo Sans 300" w:hAnsi="Museo Sans 300" w:cs="Verdana"/>
          <w:sz w:val="20"/>
          <w:szCs w:val="20"/>
        </w:rPr>
        <w:t xml:space="preserve"> de Oferentes (PCO), para lo cual deberán cumplir lo siguiente:</w:t>
      </w:r>
    </w:p>
    <w:p w14:paraId="3E0DFCE1" w14:textId="77777777" w:rsidR="003465D4" w:rsidRPr="00813234" w:rsidRDefault="003465D4" w:rsidP="003465D4">
      <w:pPr>
        <w:keepLines/>
        <w:tabs>
          <w:tab w:val="left" w:pos="-1500"/>
        </w:tabs>
        <w:spacing w:after="0" w:line="240" w:lineRule="auto"/>
        <w:ind w:left="711" w:hanging="425"/>
        <w:rPr>
          <w:rFonts w:ascii="Museo Sans 300" w:hAnsi="Museo Sans 300" w:cs="Verdana"/>
          <w:sz w:val="20"/>
          <w:szCs w:val="20"/>
        </w:rPr>
      </w:pPr>
    </w:p>
    <w:p w14:paraId="39AB23DF" w14:textId="77777777" w:rsidR="003465D4" w:rsidRPr="00813234"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813234">
        <w:rPr>
          <w:rFonts w:ascii="Museo Sans 300" w:hAnsi="Museo Sans 300" w:cs="Verdana"/>
          <w:sz w:val="20"/>
          <w:szCs w:val="20"/>
        </w:rPr>
        <w:t>Carta de intención donde conste que, si la oferta resulte adjudicada, legalizarán la unión de personas.</w:t>
      </w:r>
    </w:p>
    <w:p w14:paraId="758BFD92" w14:textId="77777777" w:rsidR="003465D4" w:rsidRPr="00813234" w:rsidRDefault="003465D4" w:rsidP="003465D4">
      <w:pPr>
        <w:keepLines/>
        <w:tabs>
          <w:tab w:val="left" w:pos="-1500"/>
        </w:tabs>
        <w:adjustRightInd w:val="0"/>
        <w:spacing w:after="0" w:line="240" w:lineRule="auto"/>
        <w:ind w:left="711" w:hanging="425"/>
        <w:rPr>
          <w:rFonts w:ascii="Museo Sans 300" w:hAnsi="Museo Sans 300" w:cs="Verdana"/>
          <w:sz w:val="20"/>
          <w:szCs w:val="20"/>
        </w:rPr>
      </w:pPr>
    </w:p>
    <w:p w14:paraId="168BC8E5" w14:textId="77777777" w:rsidR="003465D4" w:rsidRPr="00813234"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813234">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0BA6C09A" w14:textId="77777777" w:rsidR="003465D4" w:rsidRPr="00813234" w:rsidRDefault="003465D4" w:rsidP="003465D4">
      <w:pPr>
        <w:keepLines/>
        <w:tabs>
          <w:tab w:val="left" w:pos="-1500"/>
        </w:tabs>
        <w:adjustRightInd w:val="0"/>
        <w:spacing w:after="0" w:line="240" w:lineRule="auto"/>
        <w:ind w:left="1224"/>
        <w:rPr>
          <w:rFonts w:ascii="Museo Sans 300" w:hAnsi="Museo Sans 300" w:cs="Verdana"/>
          <w:sz w:val="20"/>
          <w:szCs w:val="20"/>
        </w:rPr>
      </w:pPr>
    </w:p>
    <w:p w14:paraId="17378B65" w14:textId="77777777" w:rsidR="003465D4" w:rsidRPr="00813234"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813234">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48EB650D" w14:textId="77777777" w:rsidR="003465D4" w:rsidRPr="00813234" w:rsidRDefault="003465D4" w:rsidP="003465D4">
      <w:pPr>
        <w:keepLines/>
        <w:tabs>
          <w:tab w:val="left" w:pos="-1500"/>
        </w:tabs>
        <w:adjustRightInd w:val="0"/>
        <w:spacing w:after="0" w:line="240" w:lineRule="auto"/>
        <w:ind w:left="1224"/>
        <w:rPr>
          <w:rFonts w:ascii="Museo Sans 300" w:hAnsi="Museo Sans 300" w:cs="Verdana"/>
          <w:sz w:val="20"/>
          <w:szCs w:val="20"/>
        </w:rPr>
      </w:pPr>
    </w:p>
    <w:p w14:paraId="099088E1" w14:textId="77777777" w:rsidR="003465D4" w:rsidRPr="00813234"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813234">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08DFDB76" w14:textId="77777777" w:rsidR="003465D4" w:rsidRPr="00813234" w:rsidRDefault="003465D4" w:rsidP="003465D4">
      <w:pPr>
        <w:keepLines/>
        <w:tabs>
          <w:tab w:val="left" w:pos="-1500"/>
        </w:tabs>
        <w:adjustRightInd w:val="0"/>
        <w:spacing w:after="0" w:line="240" w:lineRule="auto"/>
        <w:ind w:left="711" w:hanging="425"/>
        <w:rPr>
          <w:rFonts w:ascii="Museo Sans 300" w:hAnsi="Museo Sans 300" w:cs="Verdana"/>
          <w:sz w:val="20"/>
          <w:szCs w:val="20"/>
        </w:rPr>
      </w:pPr>
    </w:p>
    <w:p w14:paraId="0EF2E86E" w14:textId="77777777" w:rsidR="003465D4" w:rsidRPr="00813234" w:rsidRDefault="003465D4" w:rsidP="003465D4">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813234">
        <w:rPr>
          <w:rFonts w:ascii="Museo Sans 300" w:hAnsi="Museo Sans 300" w:cs="Verdana"/>
          <w:sz w:val="20"/>
          <w:szCs w:val="20"/>
        </w:rPr>
        <w:lastRenderedPageBreak/>
        <w:t>Para la Participación Conjunta de Oferentes (PCO), deberá cumplir lo establecido en el artículo 93 de la LCP, y cada participante deberá estar inscrito en RUPES.</w:t>
      </w:r>
    </w:p>
    <w:p w14:paraId="17CB7E08" w14:textId="77777777" w:rsidR="003465D4" w:rsidRPr="00813234" w:rsidRDefault="003465D4" w:rsidP="003465D4">
      <w:pPr>
        <w:adjustRightInd w:val="0"/>
        <w:spacing w:after="0" w:line="240" w:lineRule="auto"/>
        <w:ind w:left="704" w:hanging="425"/>
        <w:rPr>
          <w:rFonts w:ascii="Museo Sans 300" w:hAnsi="Museo Sans 300" w:cs="Verdana"/>
          <w:sz w:val="20"/>
          <w:szCs w:val="20"/>
        </w:rPr>
      </w:pPr>
    </w:p>
    <w:p w14:paraId="74AEC9FA" w14:textId="77777777" w:rsidR="003465D4" w:rsidRPr="00813234" w:rsidRDefault="003465D4" w:rsidP="003465D4">
      <w:pPr>
        <w:pStyle w:val="Prrafodelista"/>
        <w:numPr>
          <w:ilvl w:val="0"/>
          <w:numId w:val="57"/>
        </w:numPr>
        <w:tabs>
          <w:tab w:val="left" w:pos="-1500"/>
        </w:tabs>
        <w:spacing w:after="0" w:line="240" w:lineRule="auto"/>
        <w:ind w:left="426" w:hanging="426"/>
        <w:jc w:val="both"/>
        <w:rPr>
          <w:rFonts w:ascii="Museo Sans 300" w:hAnsi="Museo Sans 300" w:cs="Verdana"/>
          <w:sz w:val="20"/>
          <w:szCs w:val="20"/>
          <w:lang w:eastAsia="es-ES"/>
        </w:rPr>
      </w:pPr>
      <w:r w:rsidRPr="00813234">
        <w:rPr>
          <w:rFonts w:ascii="Museo Sans 300" w:hAnsi="Museo Sans 300" w:cs="Verdana"/>
          <w:sz w:val="20"/>
          <w:szCs w:val="20"/>
        </w:rPr>
        <w:t>Si</w:t>
      </w:r>
      <w:r w:rsidRPr="00813234">
        <w:rPr>
          <w:rFonts w:ascii="Museo Sans 300" w:hAnsi="Museo Sans 300" w:cs="Verdana"/>
          <w:sz w:val="20"/>
          <w:szCs w:val="20"/>
          <w:lang w:eastAsia="es-ES"/>
        </w:rPr>
        <w:t xml:space="preserve"> el participante es una </w:t>
      </w:r>
      <w:r w:rsidRPr="00813234">
        <w:rPr>
          <w:rFonts w:ascii="Museo Sans 300" w:hAnsi="Museo Sans 300" w:cs="Verdana"/>
          <w:b/>
          <w:bCs/>
          <w:sz w:val="20"/>
          <w:szCs w:val="20"/>
          <w:lang w:eastAsia="es-ES"/>
        </w:rPr>
        <w:t>Sucursal de Empresa Extranjera,</w:t>
      </w:r>
      <w:r w:rsidRPr="00813234">
        <w:rPr>
          <w:rFonts w:ascii="Museo Sans 300" w:hAnsi="Museo Sans 300" w:cs="Verdana"/>
          <w:sz w:val="20"/>
          <w:szCs w:val="20"/>
          <w:lang w:eastAsia="es-ES"/>
        </w:rPr>
        <w:t xml:space="preserve"> presentar la documentación que acredite lo preceptuado en el Art. 358 del Código de Comercio.</w:t>
      </w:r>
    </w:p>
    <w:p w14:paraId="70876A30" w14:textId="77777777" w:rsidR="003465D4" w:rsidRPr="00813234" w:rsidRDefault="003465D4" w:rsidP="003465D4">
      <w:pPr>
        <w:spacing w:after="160" w:line="259" w:lineRule="auto"/>
        <w:rPr>
          <w:rFonts w:ascii="Museo Sans 300" w:hAnsi="Museo Sans 300" w:cs="Verdana"/>
          <w:sz w:val="20"/>
          <w:szCs w:val="20"/>
          <w:lang w:eastAsia="es-ES"/>
        </w:rPr>
      </w:pPr>
      <w:r w:rsidRPr="00813234">
        <w:rPr>
          <w:rFonts w:ascii="Museo Sans 300" w:hAnsi="Museo Sans 300" w:cs="Verdana"/>
          <w:sz w:val="20"/>
          <w:szCs w:val="20"/>
          <w:lang w:eastAsia="es-ES"/>
        </w:rPr>
        <w:br w:type="page"/>
      </w:r>
    </w:p>
    <w:p w14:paraId="57CBC98D" w14:textId="2B85E3DD" w:rsidR="003465D4" w:rsidRPr="00813234" w:rsidRDefault="00625A17" w:rsidP="00813234">
      <w:pPr>
        <w:pStyle w:val="Ttulo2"/>
        <w:spacing w:before="0" w:after="0" w:line="240" w:lineRule="auto"/>
        <w:jc w:val="center"/>
        <w:rPr>
          <w:rFonts w:ascii="Museo Sans 300" w:hAnsi="Museo Sans 300" w:cs="Verdana"/>
          <w:sz w:val="20"/>
          <w:szCs w:val="20"/>
          <w:lang w:val="es-MX"/>
        </w:rPr>
      </w:pPr>
      <w:bookmarkStart w:id="114" w:name="_Toc233902774"/>
      <w:bookmarkStart w:id="115" w:name="_Hlk205986060"/>
      <w:r w:rsidRPr="00813234">
        <w:rPr>
          <w:rFonts w:ascii="Museo Sans 300" w:hAnsi="Museo Sans 300" w:cs="Verdana"/>
          <w:sz w:val="20"/>
          <w:szCs w:val="20"/>
          <w:lang w:val="es-MX"/>
        </w:rPr>
        <w:lastRenderedPageBreak/>
        <w:t>Anexo 3. “D</w:t>
      </w:r>
      <w:r w:rsidRPr="00813234">
        <w:rPr>
          <w:rFonts w:ascii="Museo Sans 300" w:hAnsi="Museo Sans 300" w:cs="Verdana"/>
          <w:sz w:val="20"/>
          <w:szCs w:val="20"/>
        </w:rPr>
        <w:t>ocumentacion legal para formalización contractual</w:t>
      </w:r>
      <w:r w:rsidRPr="00813234">
        <w:rPr>
          <w:rFonts w:ascii="Museo Sans 300" w:hAnsi="Museo Sans 300" w:cs="Verdana"/>
          <w:sz w:val="20"/>
          <w:szCs w:val="20"/>
          <w:lang w:val="es-MX"/>
        </w:rPr>
        <w:t>”</w:t>
      </w:r>
      <w:bookmarkEnd w:id="114"/>
    </w:p>
    <w:p w14:paraId="40001138" w14:textId="77777777" w:rsidR="003465D4" w:rsidRPr="00813234" w:rsidRDefault="003465D4" w:rsidP="003465D4">
      <w:pPr>
        <w:spacing w:after="0" w:line="240" w:lineRule="auto"/>
        <w:rPr>
          <w:rFonts w:ascii="Museo Sans 300" w:hAnsi="Museo Sans 300"/>
          <w:b/>
          <w:sz w:val="20"/>
          <w:szCs w:val="20"/>
        </w:rPr>
      </w:pPr>
    </w:p>
    <w:p w14:paraId="5DA179DE" w14:textId="77777777" w:rsidR="003465D4" w:rsidRPr="00813234" w:rsidRDefault="003465D4" w:rsidP="003465D4">
      <w:pPr>
        <w:adjustRightInd w:val="0"/>
        <w:spacing w:after="0" w:line="240" w:lineRule="auto"/>
        <w:jc w:val="both"/>
        <w:rPr>
          <w:rFonts w:ascii="Museo Sans 300" w:hAnsi="Museo Sans 300" w:cs="Verdana"/>
          <w:sz w:val="20"/>
          <w:szCs w:val="20"/>
        </w:rPr>
      </w:pPr>
      <w:bookmarkStart w:id="116" w:name="_Hlk201824413"/>
      <w:bookmarkStart w:id="117" w:name="_Hlk201825066"/>
      <w:r w:rsidRPr="00813234">
        <w:rPr>
          <w:rFonts w:ascii="Museo Sans 300" w:hAnsi="Museo Sans 300" w:cs="Verdana"/>
          <w:sz w:val="20"/>
          <w:szCs w:val="20"/>
        </w:rPr>
        <w:t xml:space="preserve">La documentación legal para la formalización contractual se detalla a continuación, </w:t>
      </w:r>
      <w:r w:rsidRPr="00813234">
        <w:rPr>
          <w:rFonts w:ascii="Museo Sans 300" w:hAnsi="Museo Sans 300"/>
          <w:color w:val="000000"/>
          <w:sz w:val="20"/>
          <w:szCs w:val="20"/>
        </w:rPr>
        <w:t xml:space="preserve">en caso no se haya presentado en físico en su oferta, </w:t>
      </w:r>
      <w:r w:rsidRPr="00813234">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16"/>
    <w:p w14:paraId="16CD2267" w14:textId="77777777" w:rsidR="003465D4" w:rsidRPr="00813234" w:rsidRDefault="003465D4" w:rsidP="003465D4">
      <w:pPr>
        <w:adjustRightInd w:val="0"/>
        <w:spacing w:after="0" w:line="240" w:lineRule="auto"/>
        <w:rPr>
          <w:rFonts w:ascii="Museo Sans 300" w:hAnsi="Museo Sans 300" w:cs="Verdana"/>
          <w:sz w:val="20"/>
          <w:szCs w:val="20"/>
        </w:rPr>
      </w:pPr>
    </w:p>
    <w:bookmarkEnd w:id="117"/>
    <w:p w14:paraId="56AD7A58" w14:textId="77777777" w:rsidR="003465D4" w:rsidRPr="00813234" w:rsidRDefault="003465D4" w:rsidP="003465D4">
      <w:pPr>
        <w:pStyle w:val="Prrafodelista"/>
        <w:numPr>
          <w:ilvl w:val="3"/>
          <w:numId w:val="27"/>
        </w:numPr>
        <w:tabs>
          <w:tab w:val="clear" w:pos="4860"/>
        </w:tabs>
        <w:adjustRightInd w:val="0"/>
        <w:spacing w:after="0" w:line="240" w:lineRule="auto"/>
        <w:ind w:left="284"/>
        <w:jc w:val="both"/>
        <w:rPr>
          <w:rFonts w:ascii="Museo Sans 300" w:hAnsi="Museo Sans 300" w:cs="Verdana"/>
          <w:b/>
          <w:bCs/>
          <w:sz w:val="20"/>
          <w:szCs w:val="20"/>
        </w:rPr>
      </w:pPr>
      <w:r w:rsidRPr="00813234">
        <w:rPr>
          <w:rFonts w:ascii="Museo Sans 300" w:hAnsi="Museo Sans 300" w:cs="Verdana"/>
          <w:b/>
          <w:bCs/>
          <w:sz w:val="20"/>
          <w:szCs w:val="20"/>
          <w:lang w:val="es-SV"/>
        </w:rPr>
        <w:t>DOCUMENTACIÓN LEGAL</w:t>
      </w:r>
    </w:p>
    <w:p w14:paraId="583B7342" w14:textId="77777777" w:rsidR="003465D4" w:rsidRPr="00813234" w:rsidRDefault="003465D4" w:rsidP="003465D4">
      <w:pPr>
        <w:pStyle w:val="Prrafodelista"/>
        <w:adjustRightInd w:val="0"/>
        <w:spacing w:after="0" w:line="240" w:lineRule="auto"/>
        <w:ind w:left="284"/>
        <w:rPr>
          <w:rFonts w:ascii="Museo Sans 300" w:hAnsi="Museo Sans 300" w:cs="Verdana"/>
          <w:sz w:val="20"/>
          <w:szCs w:val="20"/>
        </w:rPr>
      </w:pPr>
    </w:p>
    <w:p w14:paraId="7BC19D64" w14:textId="77777777" w:rsidR="003465D4" w:rsidRPr="00813234" w:rsidRDefault="003465D4" w:rsidP="003465D4">
      <w:pPr>
        <w:pStyle w:val="Prrafodelista"/>
        <w:numPr>
          <w:ilvl w:val="0"/>
          <w:numId w:val="64"/>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813234">
        <w:rPr>
          <w:rFonts w:ascii="Museo Sans 300" w:hAnsi="Museo Sans 300" w:cs="Verdana"/>
          <w:b/>
          <w:bCs/>
          <w:sz w:val="20"/>
          <w:szCs w:val="20"/>
        </w:rPr>
        <w:t>Persona Natural Nacional</w:t>
      </w:r>
      <w:r w:rsidRPr="00813234">
        <w:rPr>
          <w:rFonts w:ascii="Museo Sans 300" w:hAnsi="Museo Sans 300" w:cs="Verdana"/>
          <w:b/>
          <w:bCs/>
          <w:sz w:val="20"/>
          <w:szCs w:val="20"/>
          <w:lang w:val="es-MX"/>
        </w:rPr>
        <w:t xml:space="preserve">, </w:t>
      </w:r>
      <w:r w:rsidRPr="00813234">
        <w:rPr>
          <w:rFonts w:ascii="Museo Sans 300" w:hAnsi="Museo Sans 300" w:cs="Verdana"/>
          <w:sz w:val="20"/>
          <w:szCs w:val="20"/>
          <w:lang w:val="es-MX"/>
        </w:rPr>
        <w:t>fotocopias simples</w:t>
      </w:r>
      <w:r w:rsidRPr="00813234">
        <w:rPr>
          <w:rFonts w:ascii="Museo Sans 300" w:hAnsi="Museo Sans 300" w:cs="Verdana"/>
          <w:sz w:val="20"/>
          <w:szCs w:val="20"/>
          <w:lang w:val="es-MX" w:eastAsia="es-ES"/>
        </w:rPr>
        <w:t>, legibles de:</w:t>
      </w:r>
    </w:p>
    <w:p w14:paraId="4DBFED2E" w14:textId="77777777" w:rsidR="003465D4" w:rsidRPr="00813234" w:rsidRDefault="003465D4" w:rsidP="003465D4">
      <w:pPr>
        <w:pStyle w:val="Prrafodelista"/>
        <w:numPr>
          <w:ilvl w:val="0"/>
          <w:numId w:val="65"/>
        </w:numPr>
        <w:tabs>
          <w:tab w:val="clear" w:pos="4160"/>
          <w:tab w:val="left" w:pos="-1500"/>
        </w:tabs>
        <w:spacing w:after="0" w:line="240" w:lineRule="auto"/>
        <w:ind w:left="851" w:hanging="284"/>
        <w:jc w:val="both"/>
        <w:rPr>
          <w:rFonts w:ascii="Museo Sans 300" w:hAnsi="Museo Sans 300" w:cs="Verdana"/>
          <w:kern w:val="16"/>
          <w:sz w:val="20"/>
          <w:szCs w:val="20"/>
        </w:rPr>
      </w:pPr>
      <w:r w:rsidRPr="00813234">
        <w:rPr>
          <w:rFonts w:ascii="Museo Sans 300" w:hAnsi="Museo Sans 300" w:cs="Verdana"/>
          <w:sz w:val="20"/>
          <w:szCs w:val="20"/>
        </w:rPr>
        <w:t>Documento Único de Identidad (DUI) vigente</w:t>
      </w:r>
      <w:r w:rsidRPr="00813234">
        <w:rPr>
          <w:rFonts w:ascii="Museo Sans 300" w:hAnsi="Museo Sans 300" w:cs="Verdana"/>
          <w:sz w:val="20"/>
          <w:szCs w:val="20"/>
          <w:lang w:val="es-SV"/>
        </w:rPr>
        <w:t>.</w:t>
      </w:r>
    </w:p>
    <w:p w14:paraId="56FACE42" w14:textId="77777777" w:rsidR="003465D4" w:rsidRPr="00813234" w:rsidRDefault="003465D4" w:rsidP="003465D4">
      <w:pPr>
        <w:numPr>
          <w:ilvl w:val="0"/>
          <w:numId w:val="65"/>
        </w:numPr>
        <w:tabs>
          <w:tab w:val="clear" w:pos="4160"/>
          <w:tab w:val="left" w:pos="-1500"/>
        </w:tabs>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NIT, si el DUI no se encuentre homologado.</w:t>
      </w:r>
    </w:p>
    <w:p w14:paraId="6EC79DEE" w14:textId="77777777" w:rsidR="003465D4" w:rsidRPr="00813234" w:rsidRDefault="003465D4" w:rsidP="003465D4">
      <w:pPr>
        <w:numPr>
          <w:ilvl w:val="0"/>
          <w:numId w:val="65"/>
        </w:numPr>
        <w:tabs>
          <w:tab w:val="clear" w:pos="4160"/>
          <w:tab w:val="left" w:pos="-1500"/>
        </w:tabs>
        <w:spacing w:after="0" w:line="240" w:lineRule="auto"/>
        <w:ind w:left="851" w:hanging="284"/>
        <w:jc w:val="both"/>
        <w:rPr>
          <w:rFonts w:ascii="Museo Sans 300" w:hAnsi="Museo Sans 300" w:cs="Verdana"/>
          <w:sz w:val="20"/>
          <w:szCs w:val="20"/>
        </w:rPr>
      </w:pPr>
      <w:r w:rsidRPr="00813234">
        <w:rPr>
          <w:rFonts w:ascii="Museo Sans 300" w:hAnsi="Museo Sans 300" w:cs="Verdana"/>
          <w:sz w:val="20"/>
          <w:szCs w:val="20"/>
        </w:rPr>
        <w:t>Tarjeta de Registro de Contribuyente del Impuesto a la Transferencia de Bienes Muebles y a la Prestación de Servicios (IVA).</w:t>
      </w:r>
    </w:p>
    <w:p w14:paraId="7B029923" w14:textId="77777777" w:rsidR="003465D4" w:rsidRPr="00813234" w:rsidRDefault="003465D4" w:rsidP="003465D4">
      <w:pPr>
        <w:tabs>
          <w:tab w:val="left" w:pos="-1500"/>
        </w:tabs>
        <w:spacing w:after="0" w:line="240" w:lineRule="auto"/>
        <w:ind w:left="851"/>
        <w:rPr>
          <w:rFonts w:ascii="Museo Sans 300" w:hAnsi="Museo Sans 300" w:cs="Verdana"/>
          <w:kern w:val="16"/>
          <w:sz w:val="20"/>
          <w:szCs w:val="20"/>
        </w:rPr>
      </w:pPr>
    </w:p>
    <w:p w14:paraId="2DB9C04A" w14:textId="77777777" w:rsidR="003465D4" w:rsidRPr="00813234"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b/>
          <w:bCs/>
          <w:sz w:val="20"/>
          <w:szCs w:val="20"/>
        </w:rPr>
        <w:t>Persona Jurídica</w:t>
      </w:r>
      <w:r w:rsidRPr="00813234">
        <w:rPr>
          <w:rFonts w:ascii="Museo Sans 300" w:hAnsi="Museo Sans 300" w:cs="Verdana"/>
          <w:sz w:val="20"/>
          <w:szCs w:val="20"/>
        </w:rPr>
        <w:t xml:space="preserve"> </w:t>
      </w:r>
      <w:r w:rsidRPr="00813234">
        <w:rPr>
          <w:rFonts w:ascii="Museo Sans 300" w:hAnsi="Museo Sans 300" w:cs="Verdana"/>
          <w:b/>
          <w:bCs/>
          <w:sz w:val="20"/>
          <w:szCs w:val="20"/>
        </w:rPr>
        <w:t>Nacional,</w:t>
      </w:r>
      <w:r w:rsidRPr="00813234">
        <w:rPr>
          <w:rFonts w:ascii="Museo Sans 300" w:hAnsi="Museo Sans 300" w:cs="Verdana"/>
          <w:sz w:val="20"/>
          <w:szCs w:val="20"/>
        </w:rPr>
        <w:t xml:space="preserve"> original o fotocopia simple</w:t>
      </w:r>
      <w:r w:rsidRPr="00813234">
        <w:rPr>
          <w:rFonts w:ascii="Museo Sans 300" w:hAnsi="Museo Sans 300" w:cs="Verdana"/>
          <w:sz w:val="20"/>
          <w:szCs w:val="20"/>
          <w:lang w:val="es-MX"/>
        </w:rPr>
        <w:t xml:space="preserve"> legible,</w:t>
      </w:r>
      <w:r w:rsidRPr="00813234">
        <w:rPr>
          <w:rFonts w:ascii="Museo Sans 300" w:hAnsi="Museo Sans 300" w:cs="Verdana"/>
          <w:sz w:val="20"/>
          <w:szCs w:val="20"/>
        </w:rPr>
        <w:t xml:space="preserve"> de la documentación siguiente:</w:t>
      </w:r>
    </w:p>
    <w:p w14:paraId="4A129200"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Formulario de Constitución de Sociedad de Acciones Simplificadas (S.A.S) debidamente inscrito.</w:t>
      </w:r>
    </w:p>
    <w:p w14:paraId="4577EFE7"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Testimonio de Escritura Pública de Constitución de la Sociedad, debidamente inscrita en el Registro de Comercio del Centro Nacional de Registros (CNR).</w:t>
      </w:r>
    </w:p>
    <w:p w14:paraId="253B4BF5"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Testimonio de Escritura Pública de Modificación, Transformación o Fusión de la Sociedad inscrita en el mencionado Registro (si hubiere).</w:t>
      </w:r>
    </w:p>
    <w:p w14:paraId="6EDDC414"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4CB81772"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4D6844B5"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813234">
        <w:rPr>
          <w:rFonts w:ascii="Museo Sans 300" w:hAnsi="Museo Sans 300" w:cs="Verdana"/>
          <w:sz w:val="20"/>
          <w:szCs w:val="20"/>
        </w:rPr>
        <w:t>Nº</w:t>
      </w:r>
      <w:proofErr w:type="spellEnd"/>
      <w:r w:rsidRPr="00813234">
        <w:rPr>
          <w:rFonts w:ascii="Museo Sans 300" w:hAnsi="Museo Sans 300" w:cs="Verdana"/>
          <w:sz w:val="20"/>
          <w:szCs w:val="20"/>
        </w:rPr>
        <w:t xml:space="preserve"> 641 de fecha 26 de junio de 2008, publicado en el Diario Oficial </w:t>
      </w:r>
      <w:proofErr w:type="spellStart"/>
      <w:r w:rsidRPr="00813234">
        <w:rPr>
          <w:rFonts w:ascii="Museo Sans 300" w:hAnsi="Museo Sans 300" w:cs="Verdana"/>
          <w:sz w:val="20"/>
          <w:szCs w:val="20"/>
        </w:rPr>
        <w:t>Nº</w:t>
      </w:r>
      <w:proofErr w:type="spellEnd"/>
      <w:r w:rsidRPr="00813234">
        <w:rPr>
          <w:rFonts w:ascii="Museo Sans 300" w:hAnsi="Museo Sans 300" w:cs="Verdana"/>
          <w:sz w:val="20"/>
          <w:szCs w:val="20"/>
        </w:rPr>
        <w:t xml:space="preserve"> 120, Tomo 379 de fecha 27 de junio de 2008).</w:t>
      </w:r>
    </w:p>
    <w:p w14:paraId="3420BADB"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NIT del oferente.</w:t>
      </w:r>
    </w:p>
    <w:p w14:paraId="66AD3AFF"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Tarjeta de Registro de Contribuyente del Impuesto a la Transferencia de Bienes Muebles y a la Prestación de Servicios (IVA).</w:t>
      </w:r>
    </w:p>
    <w:p w14:paraId="1EBD47DE" w14:textId="77777777" w:rsidR="003465D4" w:rsidRPr="00813234" w:rsidRDefault="003465D4" w:rsidP="003465D4">
      <w:pPr>
        <w:numPr>
          <w:ilvl w:val="0"/>
          <w:numId w:val="66"/>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813234">
        <w:rPr>
          <w:rFonts w:ascii="Museo Sans 300" w:hAnsi="Museo Sans 300" w:cs="Verdana"/>
          <w:sz w:val="20"/>
          <w:szCs w:val="20"/>
        </w:rPr>
        <w:t xml:space="preserve">DUI, Pasaporte o Carné de Residente del Representante Legal de la Sociedad o Apoderado Legal, documentos que deben estar vigentes. </w:t>
      </w:r>
    </w:p>
    <w:p w14:paraId="5E7AD375" w14:textId="77777777" w:rsidR="003465D4" w:rsidRPr="00813234" w:rsidRDefault="003465D4" w:rsidP="003465D4">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290F181B" w14:textId="77777777" w:rsidR="003465D4" w:rsidRPr="00813234" w:rsidRDefault="003465D4" w:rsidP="003465D4">
      <w:pPr>
        <w:pStyle w:val="Prrafodelista"/>
        <w:numPr>
          <w:ilvl w:val="0"/>
          <w:numId w:val="64"/>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813234">
        <w:rPr>
          <w:rFonts w:ascii="Museo Sans 300" w:hAnsi="Museo Sans 300" w:cs="Verdana"/>
          <w:kern w:val="16"/>
          <w:sz w:val="20"/>
          <w:szCs w:val="20"/>
          <w:lang w:val="es-MX"/>
        </w:rPr>
        <w:t>La</w:t>
      </w:r>
      <w:r w:rsidRPr="00813234">
        <w:rPr>
          <w:rFonts w:ascii="Museo Sans 300" w:hAnsi="Museo Sans 300" w:cs="Verdana"/>
          <w:sz w:val="20"/>
          <w:szCs w:val="20"/>
        </w:rPr>
        <w:t xml:space="preserve"> </w:t>
      </w:r>
      <w:r w:rsidRPr="00813234">
        <w:rPr>
          <w:rFonts w:ascii="Museo Sans 300" w:hAnsi="Museo Sans 300" w:cs="Verdana"/>
          <w:b/>
          <w:bCs/>
          <w:sz w:val="20"/>
          <w:szCs w:val="20"/>
        </w:rPr>
        <w:t>Persona Natural Extranjera</w:t>
      </w:r>
      <w:r w:rsidRPr="00813234">
        <w:rPr>
          <w:rFonts w:ascii="Museo Sans 300" w:hAnsi="Museo Sans 300" w:cs="Verdana"/>
          <w:sz w:val="20"/>
          <w:szCs w:val="20"/>
          <w:lang w:val="es-MX"/>
        </w:rPr>
        <w:t>, fotocopia simple</w:t>
      </w:r>
      <w:r w:rsidRPr="00813234">
        <w:rPr>
          <w:rFonts w:ascii="Museo Sans 300" w:hAnsi="Museo Sans 300" w:cs="Verdana"/>
          <w:sz w:val="20"/>
          <w:szCs w:val="20"/>
          <w:lang w:eastAsia="es-ES"/>
        </w:rPr>
        <w:t xml:space="preserve"> de</w:t>
      </w:r>
      <w:r w:rsidRPr="00813234">
        <w:rPr>
          <w:rFonts w:ascii="Museo Sans 300" w:hAnsi="Museo Sans 300" w:cs="Verdana"/>
          <w:sz w:val="20"/>
          <w:szCs w:val="20"/>
          <w:lang w:val="es-MX" w:eastAsia="es-ES"/>
        </w:rPr>
        <w:t>;</w:t>
      </w:r>
    </w:p>
    <w:p w14:paraId="431C8D2A" w14:textId="77777777" w:rsidR="003465D4" w:rsidRPr="00813234" w:rsidRDefault="003465D4" w:rsidP="003465D4">
      <w:pPr>
        <w:pStyle w:val="Prrafodelista"/>
        <w:numPr>
          <w:ilvl w:val="2"/>
          <w:numId w:val="66"/>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813234">
        <w:rPr>
          <w:rFonts w:ascii="Museo Sans 300" w:hAnsi="Museo Sans 300" w:cs="Verdana"/>
          <w:sz w:val="20"/>
          <w:szCs w:val="20"/>
          <w:lang w:eastAsia="es-ES"/>
        </w:rPr>
        <w:t>Pasaporte o Carné de Residente vigente</w:t>
      </w:r>
      <w:r w:rsidRPr="00813234">
        <w:rPr>
          <w:rFonts w:ascii="Museo Sans 300" w:hAnsi="Museo Sans 300" w:cs="Verdana"/>
          <w:sz w:val="20"/>
          <w:szCs w:val="20"/>
          <w:lang w:val="es-MX" w:eastAsia="es-ES"/>
        </w:rPr>
        <w:t>, legible</w:t>
      </w:r>
      <w:r w:rsidRPr="00813234">
        <w:rPr>
          <w:rFonts w:ascii="Museo Sans 300" w:hAnsi="Museo Sans 300" w:cs="Verdana"/>
          <w:sz w:val="20"/>
          <w:szCs w:val="20"/>
          <w:lang w:eastAsia="es-ES"/>
        </w:rPr>
        <w:t>.</w:t>
      </w:r>
    </w:p>
    <w:p w14:paraId="3960576E" w14:textId="77777777" w:rsidR="003465D4" w:rsidRPr="00813234" w:rsidRDefault="003465D4" w:rsidP="003465D4">
      <w:pPr>
        <w:pStyle w:val="Prrafodelista"/>
        <w:numPr>
          <w:ilvl w:val="2"/>
          <w:numId w:val="66"/>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813234">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4006E244" w14:textId="77777777" w:rsidR="003465D4" w:rsidRPr="00813234" w:rsidRDefault="003465D4" w:rsidP="003465D4">
      <w:pPr>
        <w:tabs>
          <w:tab w:val="left" w:pos="-1500"/>
        </w:tabs>
        <w:adjustRightInd w:val="0"/>
        <w:spacing w:after="0" w:line="240" w:lineRule="auto"/>
        <w:ind w:right="186"/>
        <w:jc w:val="both"/>
        <w:rPr>
          <w:rFonts w:ascii="Museo Sans 300" w:hAnsi="Museo Sans 300" w:cs="Verdana"/>
          <w:sz w:val="20"/>
          <w:szCs w:val="20"/>
          <w:lang w:eastAsia="es-ES"/>
        </w:rPr>
      </w:pPr>
    </w:p>
    <w:p w14:paraId="6323133B" w14:textId="77777777" w:rsidR="003465D4" w:rsidRPr="00813234"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sz w:val="20"/>
          <w:szCs w:val="20"/>
        </w:rPr>
        <w:t xml:space="preserve">La </w:t>
      </w:r>
      <w:r w:rsidRPr="00813234">
        <w:rPr>
          <w:rFonts w:ascii="Museo Sans 300" w:hAnsi="Museo Sans 300" w:cs="Verdana"/>
          <w:b/>
          <w:bCs/>
          <w:sz w:val="20"/>
          <w:szCs w:val="20"/>
        </w:rPr>
        <w:t>Persona Jurídica Extranjera</w:t>
      </w:r>
      <w:r w:rsidRPr="00813234">
        <w:rPr>
          <w:rFonts w:ascii="Museo Sans 300" w:hAnsi="Museo Sans 300" w:cs="Verdana"/>
          <w:sz w:val="20"/>
          <w:szCs w:val="20"/>
        </w:rPr>
        <w:t>, de acuerdo a lo que establece su país de origen, deberá presentar</w:t>
      </w:r>
      <w:r w:rsidRPr="00813234">
        <w:rPr>
          <w:rFonts w:ascii="Museo Sans 300" w:hAnsi="Museo Sans 300" w:cs="Verdana"/>
          <w:sz w:val="20"/>
          <w:szCs w:val="20"/>
          <w:lang w:val="es-MX"/>
        </w:rPr>
        <w:t xml:space="preserve"> apostillada</w:t>
      </w:r>
      <w:r w:rsidRPr="00813234">
        <w:rPr>
          <w:rFonts w:ascii="Museo Sans 300" w:hAnsi="Museo Sans 300" w:cs="Verdana"/>
          <w:sz w:val="20"/>
          <w:szCs w:val="20"/>
        </w:rPr>
        <w:t xml:space="preserve"> la documentación siguiente:</w:t>
      </w:r>
    </w:p>
    <w:p w14:paraId="53A5B80B" w14:textId="77777777" w:rsidR="003465D4" w:rsidRPr="00813234"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813234">
        <w:rPr>
          <w:rFonts w:ascii="Museo Sans 300" w:hAnsi="Museo Sans 300" w:cs="Verdana"/>
          <w:sz w:val="20"/>
          <w:szCs w:val="20"/>
        </w:rPr>
        <w:t>Escritura de Constitución de la Sociedad.</w:t>
      </w:r>
    </w:p>
    <w:p w14:paraId="17925045" w14:textId="77777777" w:rsidR="003465D4" w:rsidRPr="00813234"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813234">
        <w:rPr>
          <w:rFonts w:ascii="Museo Sans 300" w:hAnsi="Museo Sans 300" w:cs="Verdana"/>
          <w:sz w:val="20"/>
          <w:szCs w:val="20"/>
        </w:rPr>
        <w:t xml:space="preserve">Escritura de Modificación, Transformación o Fusión de la Sociedad (si hubiese). </w:t>
      </w:r>
    </w:p>
    <w:p w14:paraId="631E2B79" w14:textId="77777777" w:rsidR="003465D4" w:rsidRPr="00813234"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813234">
        <w:rPr>
          <w:rFonts w:ascii="Museo Sans 300" w:hAnsi="Museo Sans 300" w:cs="Verdana"/>
          <w:sz w:val="20"/>
          <w:szCs w:val="20"/>
        </w:rPr>
        <w:t>Credencial del Representante Legal u otro documento que lo acredite como tal. Además</w:t>
      </w:r>
      <w:r w:rsidRPr="00813234">
        <w:rPr>
          <w:rFonts w:ascii="Museo Sans 300" w:hAnsi="Museo Sans 300" w:cs="Verdana"/>
          <w:sz w:val="20"/>
          <w:szCs w:val="20"/>
          <w:lang w:eastAsia="es-ES"/>
        </w:rPr>
        <w:t>, deberá presentar, fotocopia de Pasaporte vigente del Representante Legal de la Sociedad.</w:t>
      </w:r>
    </w:p>
    <w:p w14:paraId="1776BAF1" w14:textId="77777777" w:rsidR="003465D4" w:rsidRPr="00813234" w:rsidRDefault="003465D4" w:rsidP="003465D4">
      <w:pPr>
        <w:numPr>
          <w:ilvl w:val="0"/>
          <w:numId w:val="86"/>
        </w:numPr>
        <w:tabs>
          <w:tab w:val="clear" w:pos="3060"/>
        </w:tabs>
        <w:adjustRightInd w:val="0"/>
        <w:spacing w:after="0" w:line="240" w:lineRule="auto"/>
        <w:ind w:left="993" w:hanging="426"/>
        <w:jc w:val="both"/>
        <w:rPr>
          <w:rFonts w:ascii="Museo Sans 300" w:hAnsi="Museo Sans 300" w:cs="Verdana"/>
          <w:sz w:val="20"/>
          <w:szCs w:val="20"/>
        </w:rPr>
      </w:pPr>
      <w:r w:rsidRPr="00813234">
        <w:rPr>
          <w:rFonts w:ascii="Museo Sans 300" w:hAnsi="Museo Sans 300" w:cs="Verdana"/>
          <w:sz w:val="20"/>
          <w:szCs w:val="20"/>
          <w:lang w:eastAsia="es-ES"/>
        </w:rPr>
        <w:t>Constancia de no contribuyente emitida por las autoridades respectivas o declaración jurada en acta notarial o manifestación por escrito que manifieste que no es contribuyente en El Salvador.</w:t>
      </w:r>
    </w:p>
    <w:p w14:paraId="40EE7E4D" w14:textId="77777777" w:rsidR="003465D4" w:rsidRPr="00813234" w:rsidRDefault="003465D4" w:rsidP="003465D4">
      <w:pPr>
        <w:adjustRightInd w:val="0"/>
        <w:spacing w:after="0" w:line="240" w:lineRule="auto"/>
        <w:ind w:left="8691"/>
        <w:rPr>
          <w:rFonts w:ascii="Museo Sans 300" w:hAnsi="Museo Sans 300" w:cs="Verdana"/>
          <w:sz w:val="20"/>
          <w:szCs w:val="20"/>
          <w:lang w:eastAsia="es-ES"/>
        </w:rPr>
      </w:pPr>
    </w:p>
    <w:p w14:paraId="18702625" w14:textId="77777777" w:rsidR="003465D4" w:rsidRPr="00813234"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sz w:val="20"/>
          <w:szCs w:val="20"/>
        </w:rPr>
      </w:pPr>
      <w:r w:rsidRPr="00813234">
        <w:rPr>
          <w:rFonts w:ascii="Museo Sans 300" w:hAnsi="Museo Sans 300" w:cs="Verdana"/>
          <w:b/>
          <w:bCs/>
          <w:sz w:val="20"/>
          <w:szCs w:val="20"/>
          <w:lang w:eastAsia="es-ES"/>
        </w:rPr>
        <w:t>Sucursal de Empresa Extranjera</w:t>
      </w:r>
      <w:r w:rsidRPr="00813234">
        <w:rPr>
          <w:rFonts w:ascii="Museo Sans 300" w:hAnsi="Museo Sans 300" w:cs="Verdana"/>
          <w:b/>
          <w:bCs/>
          <w:sz w:val="20"/>
          <w:szCs w:val="20"/>
          <w:lang w:val="es-MX" w:eastAsia="es-ES"/>
        </w:rPr>
        <w:t xml:space="preserve">, </w:t>
      </w:r>
      <w:r w:rsidRPr="00813234">
        <w:rPr>
          <w:rFonts w:ascii="Museo Sans 300" w:hAnsi="Museo Sans 300" w:cs="Verdana"/>
          <w:sz w:val="20"/>
          <w:szCs w:val="20"/>
        </w:rPr>
        <w:t>original o fotocopia simple</w:t>
      </w:r>
      <w:r w:rsidRPr="00813234">
        <w:rPr>
          <w:rFonts w:ascii="Museo Sans 300" w:hAnsi="Museo Sans 300" w:cs="Verdana"/>
          <w:sz w:val="20"/>
          <w:szCs w:val="20"/>
          <w:lang w:val="es-MX"/>
        </w:rPr>
        <w:t xml:space="preserve"> legible,</w:t>
      </w:r>
      <w:r w:rsidRPr="00813234">
        <w:rPr>
          <w:rFonts w:ascii="Museo Sans 300" w:hAnsi="Museo Sans 300" w:cs="Verdana"/>
          <w:sz w:val="20"/>
          <w:szCs w:val="20"/>
        </w:rPr>
        <w:t xml:space="preserve"> de la documentación </w:t>
      </w:r>
      <w:r w:rsidRPr="00813234">
        <w:rPr>
          <w:rFonts w:ascii="Museo Sans 300" w:hAnsi="Museo Sans 300" w:cs="Verdana"/>
          <w:sz w:val="20"/>
          <w:szCs w:val="20"/>
          <w:lang w:val="es-MX"/>
        </w:rPr>
        <w:t>establecida en el literal b) de este Anexo.</w:t>
      </w:r>
    </w:p>
    <w:p w14:paraId="21740893" w14:textId="77777777" w:rsidR="003465D4" w:rsidRPr="00813234" w:rsidRDefault="003465D4" w:rsidP="003465D4">
      <w:pPr>
        <w:pStyle w:val="Prrafodelista"/>
        <w:tabs>
          <w:tab w:val="left" w:pos="-1500"/>
        </w:tabs>
        <w:spacing w:after="0" w:line="240" w:lineRule="auto"/>
        <w:ind w:left="426"/>
        <w:rPr>
          <w:rFonts w:ascii="Museo Sans 300" w:hAnsi="Museo Sans 300" w:cs="Verdana"/>
          <w:sz w:val="20"/>
          <w:szCs w:val="20"/>
          <w:lang w:eastAsia="es-ES"/>
        </w:rPr>
      </w:pPr>
    </w:p>
    <w:p w14:paraId="7B79AC8A" w14:textId="77777777" w:rsidR="003465D4" w:rsidRPr="00813234" w:rsidRDefault="003465D4" w:rsidP="003465D4">
      <w:pPr>
        <w:pStyle w:val="Prrafodelista"/>
        <w:numPr>
          <w:ilvl w:val="0"/>
          <w:numId w:val="64"/>
        </w:numPr>
        <w:tabs>
          <w:tab w:val="left" w:pos="-1500"/>
        </w:tabs>
        <w:spacing w:after="0" w:line="240" w:lineRule="auto"/>
        <w:ind w:left="426" w:hanging="426"/>
        <w:jc w:val="both"/>
        <w:rPr>
          <w:rFonts w:ascii="Museo Sans 300" w:hAnsi="Museo Sans 300" w:cs="Verdana"/>
          <w:kern w:val="16"/>
          <w:sz w:val="20"/>
          <w:szCs w:val="20"/>
        </w:rPr>
      </w:pPr>
      <w:r w:rsidRPr="00813234">
        <w:rPr>
          <w:rFonts w:ascii="Museo Sans 300" w:hAnsi="Museo Sans 300" w:cs="Verdana"/>
          <w:b/>
          <w:bCs/>
          <w:kern w:val="16"/>
          <w:sz w:val="20"/>
          <w:szCs w:val="20"/>
          <w:lang w:val="es-MX"/>
        </w:rPr>
        <w:t>UNIÓN DE PERSONAS</w:t>
      </w:r>
      <w:r w:rsidRPr="00813234">
        <w:rPr>
          <w:rFonts w:ascii="Museo Sans 300" w:hAnsi="Museo Sans 300" w:cs="Verdana"/>
          <w:kern w:val="16"/>
          <w:sz w:val="20"/>
          <w:szCs w:val="20"/>
        </w:rPr>
        <w:t>:</w:t>
      </w:r>
    </w:p>
    <w:p w14:paraId="05DD32BB" w14:textId="77777777" w:rsidR="003465D4" w:rsidRPr="00813234" w:rsidRDefault="003465D4" w:rsidP="003465D4">
      <w:pPr>
        <w:pStyle w:val="Prrafodelista"/>
        <w:tabs>
          <w:tab w:val="left" w:pos="-1500"/>
        </w:tabs>
        <w:spacing w:after="0" w:line="240" w:lineRule="auto"/>
        <w:ind w:left="426"/>
        <w:rPr>
          <w:rFonts w:ascii="Museo Sans 300" w:hAnsi="Museo Sans 300" w:cs="Verdana"/>
          <w:b/>
          <w:bCs/>
          <w:kern w:val="16"/>
          <w:sz w:val="20"/>
          <w:szCs w:val="20"/>
          <w:lang w:val="es-MX"/>
        </w:rPr>
      </w:pPr>
    </w:p>
    <w:p w14:paraId="11EFE882" w14:textId="77777777" w:rsidR="003465D4" w:rsidRPr="00813234" w:rsidRDefault="003465D4" w:rsidP="003465D4">
      <w:pPr>
        <w:pStyle w:val="Prrafodelista"/>
        <w:tabs>
          <w:tab w:val="left" w:pos="-1500"/>
        </w:tabs>
        <w:spacing w:after="0" w:line="240" w:lineRule="auto"/>
        <w:ind w:left="426"/>
        <w:rPr>
          <w:rFonts w:ascii="Museo Sans 300" w:hAnsi="Museo Sans 300" w:cs="Verdana"/>
          <w:kern w:val="16"/>
          <w:sz w:val="20"/>
          <w:szCs w:val="20"/>
          <w:lang w:val="es-MX"/>
        </w:rPr>
      </w:pPr>
      <w:r w:rsidRPr="00813234">
        <w:rPr>
          <w:rFonts w:ascii="Museo Sans 300" w:hAnsi="Museo Sans 300" w:cs="Verdana"/>
          <w:kern w:val="16"/>
          <w:sz w:val="20"/>
          <w:szCs w:val="20"/>
          <w:lang w:val="es-MX"/>
        </w:rPr>
        <w:t xml:space="preserve">En el caso que haya participado como PCO o UDP deberá presentar lo siguiente: </w:t>
      </w:r>
    </w:p>
    <w:p w14:paraId="3BB77C06" w14:textId="77777777" w:rsidR="003465D4" w:rsidRPr="00813234" w:rsidRDefault="003465D4" w:rsidP="003465D4">
      <w:pPr>
        <w:pStyle w:val="Prrafodelista"/>
        <w:tabs>
          <w:tab w:val="left" w:pos="-1500"/>
        </w:tabs>
        <w:spacing w:after="0" w:line="240" w:lineRule="auto"/>
        <w:ind w:left="426"/>
        <w:rPr>
          <w:rFonts w:ascii="Museo Sans 300" w:hAnsi="Museo Sans 300" w:cs="Verdana"/>
          <w:kern w:val="16"/>
          <w:sz w:val="20"/>
          <w:szCs w:val="20"/>
        </w:rPr>
      </w:pPr>
    </w:p>
    <w:p w14:paraId="091DBFE2" w14:textId="77777777" w:rsidR="003465D4" w:rsidRPr="00813234" w:rsidRDefault="003465D4" w:rsidP="003465D4">
      <w:pPr>
        <w:numPr>
          <w:ilvl w:val="2"/>
          <w:numId w:val="67"/>
        </w:numPr>
        <w:tabs>
          <w:tab w:val="left" w:pos="851"/>
        </w:tabs>
        <w:adjustRightInd w:val="0"/>
        <w:spacing w:after="0" w:line="240" w:lineRule="auto"/>
        <w:ind w:left="851" w:hanging="284"/>
        <w:jc w:val="both"/>
        <w:rPr>
          <w:rFonts w:ascii="Museo Sans 300" w:hAnsi="Museo Sans 300" w:cs="Verdana"/>
          <w:sz w:val="20"/>
          <w:szCs w:val="20"/>
          <w:lang w:eastAsia="es-ES"/>
        </w:rPr>
      </w:pPr>
      <w:r w:rsidRPr="00813234">
        <w:rPr>
          <w:rFonts w:ascii="Museo Sans 300" w:hAnsi="Museo Sans 300" w:cs="Verdana"/>
          <w:sz w:val="20"/>
          <w:szCs w:val="20"/>
        </w:rPr>
        <w:t xml:space="preserve">Fotocopia simple de testimonio de Escritura Pública de la unión de la UDP o de la PCO. </w:t>
      </w:r>
    </w:p>
    <w:p w14:paraId="55570270" w14:textId="77777777" w:rsidR="003465D4" w:rsidRPr="00813234" w:rsidRDefault="003465D4" w:rsidP="003465D4">
      <w:pPr>
        <w:numPr>
          <w:ilvl w:val="2"/>
          <w:numId w:val="67"/>
        </w:numPr>
        <w:tabs>
          <w:tab w:val="left" w:pos="851"/>
        </w:tabs>
        <w:adjustRightInd w:val="0"/>
        <w:spacing w:after="0" w:line="240" w:lineRule="auto"/>
        <w:ind w:left="851" w:hanging="284"/>
        <w:jc w:val="both"/>
        <w:rPr>
          <w:rFonts w:ascii="Museo Sans 300" w:hAnsi="Museo Sans 300" w:cs="Verdana"/>
          <w:sz w:val="20"/>
          <w:szCs w:val="20"/>
          <w:lang w:eastAsia="es-ES"/>
        </w:rPr>
      </w:pPr>
      <w:r w:rsidRPr="00813234">
        <w:rPr>
          <w:rFonts w:ascii="Museo Sans 300" w:hAnsi="Museo Sans 300" w:cs="Verdana"/>
          <w:sz w:val="20"/>
          <w:szCs w:val="20"/>
        </w:rPr>
        <w:t>D</w:t>
      </w:r>
      <w:r w:rsidRPr="00813234">
        <w:rPr>
          <w:rFonts w:ascii="Museo Sans 300" w:hAnsi="Museo Sans 300" w:cs="Verdana"/>
          <w:sz w:val="20"/>
          <w:szCs w:val="20"/>
          <w:lang w:eastAsia="es-ES"/>
        </w:rPr>
        <w:t>ocumentos indicados en los literales a), b), c) o d) de este Anexo, según aplique.</w:t>
      </w:r>
    </w:p>
    <w:p w14:paraId="06056B84" w14:textId="77777777" w:rsidR="003465D4" w:rsidRPr="00813234" w:rsidRDefault="003465D4" w:rsidP="003465D4">
      <w:pPr>
        <w:spacing w:after="0" w:line="240" w:lineRule="auto"/>
        <w:jc w:val="both"/>
        <w:rPr>
          <w:rFonts w:ascii="Museo Sans 300" w:hAnsi="Museo Sans 300" w:cs="Verdana"/>
          <w:sz w:val="20"/>
          <w:szCs w:val="20"/>
          <w:lang w:val="es-MX"/>
        </w:rPr>
      </w:pPr>
    </w:p>
    <w:p w14:paraId="417F6A8A" w14:textId="4A834F48" w:rsidR="0088382F" w:rsidRPr="00813234" w:rsidRDefault="0088382F" w:rsidP="0088382F">
      <w:pPr>
        <w:pStyle w:val="Prrafodelista"/>
        <w:numPr>
          <w:ilvl w:val="0"/>
          <w:numId w:val="70"/>
        </w:numPr>
        <w:adjustRightInd w:val="0"/>
        <w:spacing w:after="0" w:line="240" w:lineRule="auto"/>
        <w:ind w:left="284"/>
        <w:jc w:val="both"/>
        <w:rPr>
          <w:rFonts w:ascii="Museo Sans 300" w:hAnsi="Museo Sans 300" w:cs="Verdana"/>
          <w:sz w:val="20"/>
          <w:szCs w:val="20"/>
        </w:rPr>
      </w:pPr>
      <w:bookmarkStart w:id="118" w:name="_Hlk215838407"/>
      <w:r w:rsidRPr="00813234">
        <w:rPr>
          <w:rFonts w:ascii="Museo Sans 300" w:hAnsi="Museo Sans 300" w:cs="Verdana"/>
          <w:b/>
          <w:bCs/>
          <w:sz w:val="20"/>
          <w:szCs w:val="20"/>
        </w:rPr>
        <w:t>El adjudicado deberá presentar a la UCP, posterior a la notificación de adjudicación, la Declaración</w:t>
      </w:r>
      <w:r w:rsidRPr="00813234">
        <w:rPr>
          <w:rFonts w:ascii="Museo Sans 300" w:hAnsi="Museo Sans 300"/>
          <w:b/>
          <w:bCs/>
          <w:sz w:val="20"/>
          <w:szCs w:val="20"/>
        </w:rPr>
        <w:t xml:space="preserve"> Jurada sobre Antisoborno y No Conflicto de Interés, </w:t>
      </w:r>
      <w:r w:rsidRPr="00813234">
        <w:rPr>
          <w:rFonts w:ascii="Museo Sans 300" w:hAnsi="Museo Sans 300" w:cs="Verdana"/>
          <w:sz w:val="20"/>
          <w:szCs w:val="20"/>
        </w:rPr>
        <w:t xml:space="preserve">que </w:t>
      </w:r>
      <w:r w:rsidRPr="00813234">
        <w:rPr>
          <w:rFonts w:ascii="Museo Sans 300" w:hAnsi="Museo Sans 300" w:cs="Verdana"/>
          <w:sz w:val="20"/>
          <w:szCs w:val="20"/>
          <w:lang w:eastAsia="es-ES"/>
        </w:rPr>
        <w:t xml:space="preserve">deberá presentarse con la información requerida en el </w:t>
      </w:r>
      <w:r w:rsidRPr="00813234">
        <w:rPr>
          <w:rFonts w:ascii="Museo Sans 300" w:hAnsi="Museo Sans 300" w:cs="Verdana"/>
          <w:b/>
          <w:bCs/>
          <w:sz w:val="20"/>
          <w:szCs w:val="20"/>
          <w:lang w:eastAsia="es-ES"/>
        </w:rPr>
        <w:t>Formulario F</w:t>
      </w:r>
      <w:r w:rsidR="00B7191B" w:rsidRPr="00813234">
        <w:rPr>
          <w:rFonts w:ascii="Museo Sans 300" w:hAnsi="Museo Sans 300" w:cs="Verdana"/>
          <w:b/>
          <w:bCs/>
          <w:sz w:val="20"/>
          <w:szCs w:val="20"/>
          <w:lang w:val="es-MX" w:eastAsia="es-ES"/>
        </w:rPr>
        <w:t>9</w:t>
      </w:r>
      <w:r w:rsidRPr="00813234">
        <w:rPr>
          <w:rFonts w:ascii="Museo Sans 300" w:hAnsi="Museo Sans 300" w:cs="Verdana"/>
          <w:b/>
          <w:bCs/>
          <w:sz w:val="20"/>
          <w:szCs w:val="20"/>
          <w:lang w:eastAsia="es-ES"/>
        </w:rPr>
        <w:t xml:space="preserve">. </w:t>
      </w:r>
      <w:r w:rsidRPr="00813234">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18"/>
    <w:p w14:paraId="50A7694C" w14:textId="77777777" w:rsidR="0088382F" w:rsidRPr="00813234" w:rsidRDefault="0088382F" w:rsidP="0088382F">
      <w:pPr>
        <w:pStyle w:val="Prrafodelista"/>
        <w:adjustRightInd w:val="0"/>
        <w:spacing w:after="0" w:line="240" w:lineRule="auto"/>
        <w:ind w:left="284"/>
        <w:jc w:val="both"/>
        <w:rPr>
          <w:rFonts w:ascii="Museo Sans 300" w:hAnsi="Museo Sans 300" w:cs="Verdana"/>
          <w:b/>
          <w:bCs/>
          <w:sz w:val="20"/>
          <w:szCs w:val="20"/>
        </w:rPr>
      </w:pPr>
    </w:p>
    <w:p w14:paraId="58159800" w14:textId="6AFB959C" w:rsidR="003465D4" w:rsidRPr="00813234" w:rsidRDefault="003465D4" w:rsidP="003465D4">
      <w:pPr>
        <w:pStyle w:val="Prrafodelista"/>
        <w:numPr>
          <w:ilvl w:val="0"/>
          <w:numId w:val="70"/>
        </w:numPr>
        <w:adjustRightInd w:val="0"/>
        <w:spacing w:after="0" w:line="240" w:lineRule="auto"/>
        <w:ind w:left="284"/>
        <w:jc w:val="both"/>
        <w:rPr>
          <w:rFonts w:ascii="Museo Sans 300" w:hAnsi="Museo Sans 300" w:cs="Verdana"/>
          <w:b/>
          <w:bCs/>
          <w:sz w:val="20"/>
          <w:szCs w:val="20"/>
        </w:rPr>
      </w:pPr>
      <w:r w:rsidRPr="00813234">
        <w:rPr>
          <w:rFonts w:ascii="Museo Sans 300" w:hAnsi="Museo Sans 300" w:cs="Verdana"/>
          <w:b/>
          <w:bCs/>
          <w:sz w:val="20"/>
          <w:szCs w:val="20"/>
        </w:rPr>
        <w:t>SOLVENCIAS</w:t>
      </w:r>
    </w:p>
    <w:p w14:paraId="4F752ACA" w14:textId="77777777" w:rsidR="003465D4" w:rsidRPr="00813234" w:rsidRDefault="003465D4" w:rsidP="003465D4">
      <w:pPr>
        <w:tabs>
          <w:tab w:val="left" w:pos="-1500"/>
        </w:tabs>
        <w:spacing w:after="0" w:line="240" w:lineRule="auto"/>
        <w:ind w:left="284"/>
        <w:jc w:val="both"/>
        <w:rPr>
          <w:rFonts w:ascii="Museo Sans 300" w:hAnsi="Museo Sans 300" w:cs="Verdana"/>
          <w:sz w:val="20"/>
          <w:szCs w:val="20"/>
          <w:lang w:val="es-MX"/>
        </w:rPr>
      </w:pPr>
      <w:bookmarkStart w:id="119" w:name="_Hlk201824474"/>
      <w:r w:rsidRPr="00813234">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119"/>
    <w:p w14:paraId="5CF76BB6" w14:textId="77777777" w:rsidR="003465D4" w:rsidRPr="00813234" w:rsidRDefault="003465D4" w:rsidP="003465D4">
      <w:pPr>
        <w:tabs>
          <w:tab w:val="left" w:pos="-1500"/>
        </w:tabs>
        <w:spacing w:after="0" w:line="240" w:lineRule="auto"/>
        <w:ind w:left="426"/>
        <w:rPr>
          <w:rFonts w:ascii="Museo Sans 300" w:hAnsi="Museo Sans 300" w:cs="Verdana"/>
          <w:sz w:val="20"/>
          <w:szCs w:val="20"/>
          <w:lang w:val="es-MX"/>
        </w:rPr>
      </w:pPr>
    </w:p>
    <w:p w14:paraId="1AEC0747" w14:textId="77777777" w:rsidR="003465D4" w:rsidRPr="00813234"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813234">
        <w:rPr>
          <w:rFonts w:ascii="Museo Sans 300" w:hAnsi="Museo Sans 300" w:cs="Verdana"/>
          <w:sz w:val="20"/>
          <w:szCs w:val="20"/>
          <w:lang w:val="es-MX"/>
        </w:rPr>
        <w:t xml:space="preserve">Solvencia Tributaria; </w:t>
      </w:r>
    </w:p>
    <w:p w14:paraId="6BDFE051" w14:textId="77777777" w:rsidR="003465D4" w:rsidRPr="00813234"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813234">
        <w:rPr>
          <w:rFonts w:ascii="Museo Sans 300" w:hAnsi="Museo Sans 300" w:cs="Verdana"/>
          <w:sz w:val="20"/>
          <w:szCs w:val="20"/>
          <w:lang w:val="es-MX"/>
        </w:rPr>
        <w:t>Solvencias de Seguridad Social (ISSS);</w:t>
      </w:r>
    </w:p>
    <w:p w14:paraId="06AD861B" w14:textId="77777777" w:rsidR="003465D4" w:rsidRPr="00813234"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813234">
        <w:rPr>
          <w:rFonts w:ascii="Museo Sans 300" w:hAnsi="Museo Sans 300" w:cs="Verdana"/>
          <w:sz w:val="20"/>
          <w:szCs w:val="20"/>
          <w:lang w:val="es-MX"/>
        </w:rPr>
        <w:t xml:space="preserve">Solvencias de Seguridad Previsional (AFP´S, IPSFA y UPISS). </w:t>
      </w:r>
    </w:p>
    <w:p w14:paraId="49FE64E4" w14:textId="77777777" w:rsidR="003465D4" w:rsidRPr="00813234" w:rsidRDefault="003465D4" w:rsidP="003465D4">
      <w:pPr>
        <w:pStyle w:val="Prrafodelista"/>
        <w:spacing w:after="0" w:line="240" w:lineRule="auto"/>
        <w:ind w:right="252"/>
        <w:contextualSpacing w:val="0"/>
        <w:rPr>
          <w:rFonts w:ascii="Museo Sans 300" w:hAnsi="Museo Sans 300" w:cs="Verdana"/>
          <w:sz w:val="20"/>
          <w:szCs w:val="20"/>
          <w:lang w:val="es-MX"/>
        </w:rPr>
      </w:pPr>
      <w:r w:rsidRPr="00813234">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3F7169AD" w14:textId="77777777" w:rsidR="003465D4" w:rsidRPr="00813234" w:rsidRDefault="003465D4" w:rsidP="003465D4">
      <w:pPr>
        <w:pStyle w:val="Prrafodelista"/>
        <w:numPr>
          <w:ilvl w:val="0"/>
          <w:numId w:val="69"/>
        </w:numPr>
        <w:spacing w:after="0" w:line="240" w:lineRule="auto"/>
        <w:ind w:right="252"/>
        <w:contextualSpacing w:val="0"/>
        <w:jc w:val="both"/>
        <w:rPr>
          <w:rFonts w:ascii="Museo Sans 300" w:hAnsi="Museo Sans 300" w:cs="Verdana"/>
          <w:sz w:val="20"/>
          <w:szCs w:val="20"/>
          <w:lang w:val="es-MX"/>
        </w:rPr>
      </w:pPr>
      <w:r w:rsidRPr="00813234">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7CEFEC6F" w14:textId="77777777" w:rsidR="003465D4" w:rsidRPr="00813234" w:rsidRDefault="003465D4" w:rsidP="003465D4">
      <w:pPr>
        <w:adjustRightInd w:val="0"/>
        <w:spacing w:after="0" w:line="240" w:lineRule="auto"/>
        <w:jc w:val="both"/>
        <w:rPr>
          <w:rFonts w:ascii="Museo Sans 300" w:hAnsi="Museo Sans 300" w:cs="Verdana"/>
          <w:sz w:val="20"/>
          <w:szCs w:val="20"/>
          <w:lang w:eastAsia="es-ES"/>
        </w:rPr>
      </w:pPr>
    </w:p>
    <w:p w14:paraId="1B4E4F52" w14:textId="77777777" w:rsidR="003465D4" w:rsidRPr="00813234" w:rsidRDefault="003465D4" w:rsidP="003465D4">
      <w:pPr>
        <w:adjustRightInd w:val="0"/>
        <w:spacing w:after="0" w:line="240" w:lineRule="auto"/>
        <w:jc w:val="both"/>
        <w:rPr>
          <w:rFonts w:ascii="Museo Sans 300" w:hAnsi="Museo Sans 300" w:cs="Verdana"/>
          <w:sz w:val="20"/>
          <w:szCs w:val="20"/>
        </w:rPr>
      </w:pPr>
      <w:r w:rsidRPr="00813234">
        <w:rPr>
          <w:rFonts w:ascii="Museo Sans 300" w:hAnsi="Museo Sans 300" w:cs="Verdana"/>
          <w:sz w:val="20"/>
          <w:szCs w:val="20"/>
          <w:lang w:eastAsia="es-ES"/>
        </w:rPr>
        <w:t>Si no llegase a obtener solvencias por no ser contribuyente, deberá presentar “</w:t>
      </w:r>
      <w:r w:rsidRPr="00813234">
        <w:rPr>
          <w:rFonts w:ascii="Museo Sans 300" w:hAnsi="Museo Sans 300" w:cs="Verdana"/>
          <w:b/>
          <w:sz w:val="20"/>
          <w:szCs w:val="20"/>
          <w:lang w:eastAsia="es-ES"/>
        </w:rPr>
        <w:t>Constancia de no contribuyente”</w:t>
      </w:r>
      <w:r w:rsidRPr="00813234">
        <w:rPr>
          <w:rFonts w:ascii="Museo Sans 300" w:hAnsi="Museo Sans 300" w:cs="Verdana"/>
          <w:sz w:val="20"/>
          <w:szCs w:val="20"/>
          <w:lang w:eastAsia="es-ES"/>
        </w:rPr>
        <w:t xml:space="preserve"> emitida por las autoridades respectivas.</w:t>
      </w:r>
    </w:p>
    <w:p w14:paraId="2645ACF8" w14:textId="77777777" w:rsidR="003465D4" w:rsidRPr="00813234" w:rsidRDefault="003465D4" w:rsidP="003465D4">
      <w:pPr>
        <w:tabs>
          <w:tab w:val="left" w:pos="-1500"/>
        </w:tabs>
        <w:spacing w:after="0" w:line="240" w:lineRule="auto"/>
        <w:ind w:left="426"/>
        <w:jc w:val="both"/>
        <w:rPr>
          <w:rFonts w:ascii="Museo Sans 300" w:hAnsi="Museo Sans 300" w:cs="Verdana"/>
          <w:sz w:val="20"/>
          <w:szCs w:val="20"/>
          <w:lang w:val="es-MX"/>
        </w:rPr>
      </w:pPr>
    </w:p>
    <w:p w14:paraId="566CD829" w14:textId="77777777" w:rsidR="003465D4" w:rsidRPr="00813234" w:rsidRDefault="003465D4" w:rsidP="003465D4">
      <w:pPr>
        <w:tabs>
          <w:tab w:val="left" w:pos="-1500"/>
        </w:tabs>
        <w:spacing w:after="0" w:line="240" w:lineRule="auto"/>
        <w:jc w:val="both"/>
        <w:rPr>
          <w:rFonts w:ascii="Museo Sans 300" w:hAnsi="Museo Sans 300" w:cs="Verdana"/>
          <w:sz w:val="20"/>
          <w:szCs w:val="20"/>
          <w:lang w:val="es-MX"/>
        </w:rPr>
      </w:pPr>
      <w:bookmarkStart w:id="120" w:name="_Hlk214534134"/>
      <w:r w:rsidRPr="00813234">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20"/>
    <w:p w14:paraId="384FF313" w14:textId="77777777" w:rsidR="003465D4" w:rsidRPr="00813234" w:rsidRDefault="003465D4" w:rsidP="003465D4">
      <w:pPr>
        <w:tabs>
          <w:tab w:val="left" w:pos="-1500"/>
        </w:tabs>
        <w:spacing w:after="0" w:line="240" w:lineRule="auto"/>
        <w:ind w:left="426"/>
        <w:rPr>
          <w:rFonts w:ascii="Museo Sans 300" w:hAnsi="Museo Sans 300" w:cs="Verdana"/>
          <w:sz w:val="20"/>
          <w:szCs w:val="20"/>
          <w:lang w:val="es-MX"/>
        </w:rPr>
      </w:pPr>
      <w:r w:rsidRPr="00813234">
        <w:rPr>
          <w:rFonts w:ascii="Museo Sans 300" w:hAnsi="Museo Sans 300" w:cs="Verdana"/>
          <w:sz w:val="20"/>
          <w:szCs w:val="20"/>
          <w:lang w:val="es-MX"/>
        </w:rPr>
        <w:t xml:space="preserve"> </w:t>
      </w:r>
    </w:p>
    <w:p w14:paraId="6E2D0401" w14:textId="2A854743" w:rsidR="003465D4" w:rsidRPr="00813234" w:rsidRDefault="003465D4" w:rsidP="003465D4">
      <w:pPr>
        <w:pStyle w:val="Prrafodelista"/>
        <w:numPr>
          <w:ilvl w:val="0"/>
          <w:numId w:val="70"/>
        </w:numPr>
        <w:adjustRightInd w:val="0"/>
        <w:spacing w:after="0" w:line="240" w:lineRule="auto"/>
        <w:ind w:left="284"/>
        <w:jc w:val="both"/>
        <w:rPr>
          <w:rFonts w:ascii="Museo Sans 300" w:hAnsi="Museo Sans 300"/>
          <w:b/>
          <w:bCs/>
        </w:rPr>
      </w:pPr>
      <w:r w:rsidRPr="00813234">
        <w:rPr>
          <w:rFonts w:ascii="Museo Sans 300" w:hAnsi="Museo Sans 300" w:cs="Verdana"/>
          <w:b/>
          <w:bCs/>
          <w:sz w:val="20"/>
          <w:szCs w:val="20"/>
        </w:rPr>
        <w:t>PRÓRROGA</w:t>
      </w:r>
      <w:r w:rsidRPr="00813234">
        <w:rPr>
          <w:rFonts w:ascii="Museo Sans 300" w:hAnsi="Museo Sans 300"/>
          <w:sz w:val="20"/>
          <w:szCs w:val="20"/>
        </w:rPr>
        <w:t xml:space="preserve"> </w:t>
      </w:r>
      <w:r w:rsidRPr="00813234">
        <w:rPr>
          <w:rFonts w:ascii="Museo Sans 300" w:hAnsi="Museo Sans 300"/>
          <w:b/>
          <w:bCs/>
          <w:sz w:val="20"/>
          <w:szCs w:val="20"/>
        </w:rPr>
        <w:t xml:space="preserve">PARA PRESENTACIÓN DE </w:t>
      </w:r>
      <w:r w:rsidR="0042316A" w:rsidRPr="00813234">
        <w:rPr>
          <w:rFonts w:ascii="Museo Sans 300" w:hAnsi="Museo Sans 300"/>
          <w:b/>
          <w:bCs/>
          <w:sz w:val="20"/>
          <w:szCs w:val="20"/>
        </w:rPr>
        <w:t>DOCUMENTACIÓN</w:t>
      </w:r>
      <w:r w:rsidRPr="00813234">
        <w:rPr>
          <w:rFonts w:ascii="Museo Sans 300" w:hAnsi="Museo Sans 300"/>
          <w:b/>
          <w:bCs/>
          <w:sz w:val="20"/>
          <w:szCs w:val="20"/>
          <w:lang w:val="es-MX"/>
        </w:rPr>
        <w:t xml:space="preserve"> PARA LA FIRMA DE CONTRATO U ORDEN DE COMPRA.</w:t>
      </w:r>
    </w:p>
    <w:p w14:paraId="4FFF8DFA" w14:textId="77777777" w:rsidR="003465D4" w:rsidRPr="00813234" w:rsidRDefault="003465D4" w:rsidP="003465D4">
      <w:pPr>
        <w:pStyle w:val="Prrafodelista"/>
        <w:adjustRightInd w:val="0"/>
        <w:spacing w:after="0" w:line="240" w:lineRule="auto"/>
        <w:ind w:left="284"/>
        <w:jc w:val="both"/>
        <w:rPr>
          <w:rFonts w:ascii="Museo Sans 300" w:hAnsi="Museo Sans 300"/>
          <w:b/>
          <w:bCs/>
        </w:rPr>
      </w:pPr>
    </w:p>
    <w:p w14:paraId="19F69427" w14:textId="77777777" w:rsidR="003465D4" w:rsidRPr="00813234" w:rsidRDefault="003465D4" w:rsidP="003465D4">
      <w:pPr>
        <w:pStyle w:val="Textocomentario"/>
        <w:spacing w:after="0" w:line="240" w:lineRule="auto"/>
        <w:ind w:left="284"/>
        <w:jc w:val="both"/>
        <w:rPr>
          <w:rFonts w:ascii="Museo Sans 300" w:hAnsi="Museo Sans 300"/>
        </w:rPr>
      </w:pPr>
      <w:r w:rsidRPr="00813234">
        <w:rPr>
          <w:rFonts w:ascii="Museo Sans 300" w:hAnsi="Museo Sans 300"/>
        </w:rPr>
        <w:t>La CEPA podrá otorgar prórroga para la presentación de documentación legal y solvencias</w:t>
      </w:r>
      <w:r w:rsidRPr="00813234">
        <w:rPr>
          <w:rFonts w:ascii="Museo Sans 300" w:hAnsi="Museo Sans 300"/>
          <w:lang w:val="es-SV"/>
        </w:rPr>
        <w:t xml:space="preserve"> en supuestos de caso fortuito o fuerza mayor debidamente justificado</w:t>
      </w:r>
      <w:r w:rsidRPr="00813234">
        <w:rPr>
          <w:rFonts w:ascii="Museo Sans 300" w:hAnsi="Museo Sans 300"/>
        </w:rPr>
        <w:t>, de conformidad con el artículo 129 de la LCP.</w:t>
      </w:r>
    </w:p>
    <w:p w14:paraId="239E57F6" w14:textId="77777777" w:rsidR="003465D4" w:rsidRPr="00813234" w:rsidRDefault="003465D4" w:rsidP="003465D4">
      <w:pPr>
        <w:pStyle w:val="Textocomentario"/>
        <w:spacing w:after="0" w:line="240" w:lineRule="auto"/>
        <w:jc w:val="both"/>
        <w:rPr>
          <w:rFonts w:ascii="Museo Sans 300" w:hAnsi="Museo Sans 300"/>
        </w:rPr>
      </w:pPr>
    </w:p>
    <w:p w14:paraId="0CA15043" w14:textId="4A525C00" w:rsidR="003465D4" w:rsidRPr="00813234" w:rsidRDefault="003465D4" w:rsidP="003465D4">
      <w:pPr>
        <w:pStyle w:val="Textocomentario"/>
        <w:spacing w:after="0" w:line="240" w:lineRule="auto"/>
        <w:ind w:left="284"/>
        <w:jc w:val="both"/>
        <w:rPr>
          <w:rFonts w:ascii="Museo Sans 300" w:hAnsi="Museo Sans 300"/>
        </w:rPr>
      </w:pPr>
      <w:r w:rsidRPr="00813234">
        <w:rPr>
          <w:rFonts w:ascii="Museo Sans 300" w:hAnsi="Museo Sans 300"/>
        </w:rPr>
        <w:t xml:space="preserve">El procedimiento de prórroga </w:t>
      </w:r>
      <w:r w:rsidRPr="00813234">
        <w:rPr>
          <w:rFonts w:ascii="Museo Sans 300" w:hAnsi="Museo Sans 300"/>
          <w:lang w:val="es-MX"/>
        </w:rPr>
        <w:t xml:space="preserve">en relación a solvencias para la </w:t>
      </w:r>
      <w:r w:rsidR="0042316A" w:rsidRPr="00813234">
        <w:rPr>
          <w:rFonts w:ascii="Museo Sans 300" w:hAnsi="Museo Sans 300"/>
          <w:lang w:val="es-MX"/>
        </w:rPr>
        <w:t>emisión</w:t>
      </w:r>
      <w:r w:rsidRPr="00813234">
        <w:rPr>
          <w:rFonts w:ascii="Museo Sans 300" w:hAnsi="Museo Sans 300"/>
          <w:lang w:val="es-MX"/>
        </w:rPr>
        <w:t xml:space="preserve"> de</w:t>
      </w:r>
      <w:r w:rsidR="0042316A" w:rsidRPr="00813234">
        <w:rPr>
          <w:rFonts w:ascii="Museo Sans 300" w:hAnsi="Museo Sans 300"/>
          <w:lang w:val="es-MX"/>
        </w:rPr>
        <w:t xml:space="preserve"> la</w:t>
      </w:r>
      <w:r w:rsidRPr="00813234">
        <w:rPr>
          <w:rFonts w:ascii="Museo Sans 300" w:hAnsi="Museo Sans 300"/>
          <w:lang w:val="es-MX"/>
        </w:rPr>
        <w:t xml:space="preserve"> </w:t>
      </w:r>
      <w:r w:rsidR="0042316A" w:rsidRPr="00813234">
        <w:rPr>
          <w:rFonts w:ascii="Museo Sans 300" w:hAnsi="Museo Sans 300"/>
          <w:b/>
          <w:bCs/>
          <w:lang w:val="es-MX"/>
        </w:rPr>
        <w:t>ORDEN DE COMPRA</w:t>
      </w:r>
      <w:r w:rsidRPr="00813234">
        <w:rPr>
          <w:rFonts w:ascii="Museo Sans 300" w:hAnsi="Museo Sans 300"/>
          <w:lang w:val="es-MX"/>
        </w:rPr>
        <w:t xml:space="preserve">, </w:t>
      </w:r>
      <w:r w:rsidRPr="00813234">
        <w:rPr>
          <w:rFonts w:ascii="Museo Sans 300" w:hAnsi="Museo Sans 300"/>
        </w:rPr>
        <w:t>se efectuará de la siguiente manera:</w:t>
      </w:r>
    </w:p>
    <w:p w14:paraId="2390D04A" w14:textId="77777777" w:rsidR="003465D4" w:rsidRPr="00813234" w:rsidRDefault="003465D4" w:rsidP="003465D4">
      <w:pPr>
        <w:pStyle w:val="Textocomentario"/>
        <w:spacing w:after="0" w:line="240" w:lineRule="auto"/>
        <w:rPr>
          <w:rFonts w:ascii="Museo Sans 300" w:hAnsi="Museo Sans 300"/>
        </w:rPr>
      </w:pPr>
    </w:p>
    <w:p w14:paraId="05937855" w14:textId="77777777" w:rsidR="003465D4" w:rsidRPr="00813234"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813234">
        <w:rPr>
          <w:rFonts w:ascii="Museo Sans 300" w:hAnsi="Museo Sans 300"/>
          <w:sz w:val="20"/>
          <w:szCs w:val="20"/>
          <w:lang w:val="es-SV"/>
        </w:rPr>
        <w:t xml:space="preserve">Previo al vencimiento del plazo otorgado para la firma del contrato, el adjudicado deberá presentar a la Gerencia </w:t>
      </w:r>
      <w:proofErr w:type="gramStart"/>
      <w:r w:rsidRPr="00813234">
        <w:rPr>
          <w:rFonts w:ascii="Museo Sans 300" w:hAnsi="Museo Sans 300"/>
          <w:sz w:val="20"/>
          <w:szCs w:val="20"/>
          <w:lang w:val="es-SV"/>
        </w:rPr>
        <w:t>Legal  o</w:t>
      </w:r>
      <w:proofErr w:type="gramEnd"/>
      <w:r w:rsidRPr="00813234">
        <w:rPr>
          <w:rFonts w:ascii="Museo Sans 300" w:hAnsi="Museo Sans 300"/>
          <w:sz w:val="20"/>
          <w:szCs w:val="20"/>
          <w:lang w:val="es-SV"/>
        </w:rPr>
        <w:t xml:space="preserve"> a la Unidad de Compras Públicas de CEPA la solicitud de prórroga con la debida justificación, por medio de nota o correo electrónico a la dirección </w:t>
      </w:r>
      <w:hyperlink r:id="rId14" w:history="1">
        <w:r w:rsidRPr="00813234">
          <w:rPr>
            <w:rStyle w:val="Hipervnculo"/>
            <w:rFonts w:ascii="Museo Sans 300" w:hAnsi="Museo Sans 300"/>
            <w:sz w:val="20"/>
            <w:szCs w:val="20"/>
            <w:lang w:val="es-SV"/>
          </w:rPr>
          <w:t>solicitudprorrogas.legal@cepa.gob.sv</w:t>
        </w:r>
      </w:hyperlink>
      <w:r w:rsidRPr="00813234">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057C195E" w14:textId="77777777" w:rsidR="003465D4" w:rsidRPr="00813234"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813234">
        <w:rPr>
          <w:rFonts w:ascii="Museo Sans 300" w:hAnsi="Museo Sans 300"/>
          <w:sz w:val="20"/>
          <w:szCs w:val="20"/>
          <w:lang w:val="es-SV"/>
        </w:rPr>
        <w:lastRenderedPageBreak/>
        <w:t>La Gerencia Legal elaborará opinión en relación a la solicitud presentada y la UCP notificará al adjudicado la resolución correspondiente, por medio de nota o correo electrónico acreditado en el procedimiento de contratación.</w:t>
      </w:r>
    </w:p>
    <w:p w14:paraId="04E5DF61" w14:textId="77777777" w:rsidR="003465D4" w:rsidRPr="00813234" w:rsidRDefault="003465D4" w:rsidP="003465D4">
      <w:pPr>
        <w:pStyle w:val="Prrafodelista"/>
        <w:numPr>
          <w:ilvl w:val="0"/>
          <w:numId w:val="68"/>
        </w:numPr>
        <w:spacing w:after="0" w:line="240" w:lineRule="auto"/>
        <w:ind w:left="709"/>
        <w:contextualSpacing w:val="0"/>
        <w:jc w:val="both"/>
        <w:rPr>
          <w:rFonts w:ascii="Museo Sans 300" w:hAnsi="Museo Sans 300"/>
          <w:sz w:val="20"/>
          <w:szCs w:val="20"/>
          <w:lang w:val="es-SV"/>
        </w:rPr>
      </w:pPr>
      <w:r w:rsidRPr="00813234">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01B73082" w14:textId="77777777" w:rsidR="003465D4" w:rsidRPr="00813234" w:rsidRDefault="003465D4" w:rsidP="003465D4">
      <w:pPr>
        <w:pStyle w:val="Prrafodelista"/>
        <w:numPr>
          <w:ilvl w:val="0"/>
          <w:numId w:val="68"/>
        </w:numPr>
        <w:spacing w:after="0" w:line="240" w:lineRule="auto"/>
        <w:ind w:left="709"/>
        <w:contextualSpacing w:val="0"/>
        <w:jc w:val="both"/>
      </w:pPr>
      <w:r w:rsidRPr="00813234">
        <w:t>Cualquier consulta sobre el procedimiento de prórroga puede direccionarla al número: 2537-1225.</w:t>
      </w:r>
    </w:p>
    <w:p w14:paraId="6BCC9B67" w14:textId="77777777" w:rsidR="003465D4" w:rsidRPr="00813234" w:rsidRDefault="003465D4" w:rsidP="003465D4">
      <w:pPr>
        <w:spacing w:after="0" w:line="240" w:lineRule="auto"/>
        <w:ind w:left="284" w:right="49"/>
        <w:rPr>
          <w:rFonts w:ascii="Museo Sans 300" w:hAnsi="Museo Sans 300" w:cs="Calibri Light"/>
          <w:sz w:val="20"/>
          <w:szCs w:val="20"/>
        </w:rPr>
      </w:pPr>
    </w:p>
    <w:p w14:paraId="2372B6C2" w14:textId="77777777" w:rsidR="003465D4" w:rsidRPr="00813234" w:rsidRDefault="003465D4" w:rsidP="003465D4">
      <w:pPr>
        <w:spacing w:after="0" w:line="240" w:lineRule="auto"/>
        <w:ind w:left="426" w:right="49"/>
        <w:jc w:val="both"/>
        <w:rPr>
          <w:rFonts w:ascii="Museo Sans 300" w:hAnsi="Museo Sans 300" w:cs="Calibri Light"/>
          <w:i/>
          <w:iCs/>
          <w:sz w:val="20"/>
          <w:szCs w:val="20"/>
        </w:rPr>
      </w:pPr>
      <w:r w:rsidRPr="00813234">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813234">
        <w:rPr>
          <w:rFonts w:ascii="Museo Sans 300" w:hAnsi="Museo Sans 300" w:cs="Calibri Light"/>
          <w:b/>
          <w:bCs/>
          <w:i/>
          <w:iCs/>
          <w:sz w:val="20"/>
          <w:szCs w:val="20"/>
        </w:rPr>
        <w:t>“</w:t>
      </w:r>
      <w:r w:rsidRPr="00813234">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02D9F018" w14:textId="77777777" w:rsidR="003465D4" w:rsidRPr="00813234" w:rsidRDefault="003465D4" w:rsidP="003465D4">
      <w:pPr>
        <w:spacing w:after="0" w:line="240" w:lineRule="auto"/>
        <w:ind w:left="426" w:right="49"/>
        <w:jc w:val="both"/>
        <w:rPr>
          <w:rFonts w:ascii="Museo Sans 300" w:hAnsi="Museo Sans 300" w:cs="Calibri Light"/>
          <w:i/>
          <w:iCs/>
          <w:sz w:val="20"/>
          <w:szCs w:val="20"/>
        </w:rPr>
      </w:pPr>
    </w:p>
    <w:p w14:paraId="7DDC845C" w14:textId="21AE0255" w:rsidR="003465D4" w:rsidRPr="00813234" w:rsidRDefault="003465D4" w:rsidP="003465D4">
      <w:pPr>
        <w:spacing w:after="0" w:line="240" w:lineRule="auto"/>
        <w:ind w:left="426" w:right="49"/>
        <w:jc w:val="both"/>
        <w:rPr>
          <w:rFonts w:ascii="Museo Sans 300" w:hAnsi="Museo Sans 300" w:cs="Calibri Light"/>
          <w:i/>
          <w:iCs/>
          <w:sz w:val="20"/>
          <w:szCs w:val="20"/>
        </w:rPr>
      </w:pPr>
      <w:r w:rsidRPr="00813234">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2B9C3FB6" w14:textId="0A47712B"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71CD4427" w14:textId="6ABC7B96"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BDE073A" w14:textId="6FC81ED3"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6B536DED" w14:textId="7AACFEE0"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9BAD939" w14:textId="702C57AA"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702C0D8A" w14:textId="65105FD7"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4039ACEC" w14:textId="7FABB033"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789385E4" w14:textId="4E847549"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4A945C4B" w14:textId="38A57CDE"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3FB41F66" w14:textId="7C256238"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4135FA33" w14:textId="4ECC5A1B"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10A9A703" w14:textId="5778D277"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12EF7CC" w14:textId="11E51B6A"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1D595DDE" w14:textId="0872D582"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3875971F" w14:textId="12335143"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5C13860" w14:textId="709CAE30"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45D3562E" w14:textId="579E0E88"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65A05FDB" w14:textId="548A3657"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5538304" w14:textId="7FD6215E"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4CB0916" w14:textId="0C28673D"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050D4543" w14:textId="6926D45C"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11ADB008" w14:textId="4F46D7E1"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6BD4BCAF" w14:textId="5B577FA2"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46C83FA5" w14:textId="0B3E75F6"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764009BF" w14:textId="11C2EB1C"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7DC25B6C" w14:textId="243A3EAA"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6982C01E" w14:textId="58114039"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28D9B82E" w14:textId="437B7EA6"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73B67A26" w14:textId="3A78E776"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4B5463D2" w14:textId="7F8653D7"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5F4B562A" w14:textId="77777777" w:rsidR="0042316A" w:rsidRPr="00813234" w:rsidRDefault="0042316A" w:rsidP="003465D4">
      <w:pPr>
        <w:spacing w:after="0" w:line="240" w:lineRule="auto"/>
        <w:ind w:left="426" w:right="49"/>
        <w:jc w:val="both"/>
        <w:rPr>
          <w:rFonts w:ascii="Museo Sans 300" w:hAnsi="Museo Sans 300" w:cs="Calibri Light"/>
          <w:i/>
          <w:iCs/>
          <w:sz w:val="20"/>
          <w:szCs w:val="20"/>
        </w:rPr>
      </w:pPr>
    </w:p>
    <w:p w14:paraId="0FCEADBF" w14:textId="77777777" w:rsidR="003465D4" w:rsidRPr="00813234" w:rsidRDefault="003465D4" w:rsidP="003465D4">
      <w:pPr>
        <w:spacing w:after="0" w:line="240" w:lineRule="auto"/>
        <w:ind w:left="426" w:right="49"/>
        <w:jc w:val="both"/>
        <w:rPr>
          <w:rFonts w:ascii="Museo Sans 300" w:hAnsi="Museo Sans 300" w:cs="Calibri Light"/>
          <w:i/>
          <w:iCs/>
          <w:sz w:val="20"/>
          <w:szCs w:val="20"/>
        </w:rPr>
      </w:pPr>
    </w:p>
    <w:p w14:paraId="2699C2F3" w14:textId="3591238E" w:rsidR="005E47FB" w:rsidRPr="00813234" w:rsidRDefault="0042316A" w:rsidP="00813234">
      <w:pPr>
        <w:pStyle w:val="Ttulo2"/>
        <w:spacing w:before="0" w:after="0" w:line="240" w:lineRule="auto"/>
        <w:jc w:val="center"/>
        <w:rPr>
          <w:rFonts w:ascii="Museo Sans 300" w:hAnsi="Museo Sans 300" w:cs="Calibri Light"/>
          <w:b w:val="0"/>
          <w:bCs w:val="0"/>
          <w:sz w:val="20"/>
          <w:szCs w:val="20"/>
          <w:lang w:val="es-MX"/>
        </w:rPr>
      </w:pPr>
      <w:bookmarkStart w:id="121" w:name="_Toc233902775"/>
      <w:bookmarkEnd w:id="115"/>
      <w:bookmarkEnd w:id="57"/>
      <w:r w:rsidRPr="00813234">
        <w:rPr>
          <w:rFonts w:ascii="Museo Sans 300" w:hAnsi="Museo Sans 300" w:cs="Calibri Light"/>
          <w:sz w:val="20"/>
          <w:szCs w:val="20"/>
          <w:lang w:val="es-MX"/>
        </w:rPr>
        <w:lastRenderedPageBreak/>
        <w:t xml:space="preserve">Anexo 4. </w:t>
      </w:r>
      <w:r w:rsidRPr="00813234">
        <w:rPr>
          <w:rFonts w:ascii="Museo Sans 300" w:hAnsi="Museo Sans 300" w:cs="Calibri Light"/>
          <w:sz w:val="20"/>
          <w:szCs w:val="20"/>
        </w:rPr>
        <w:t>POLÍTICA</w:t>
      </w:r>
      <w:r w:rsidR="005E47FB" w:rsidRPr="00813234">
        <w:rPr>
          <w:rFonts w:ascii="Museo Sans 300" w:hAnsi="Museo Sans 300" w:cs="Calibri Light"/>
          <w:sz w:val="20"/>
          <w:szCs w:val="20"/>
        </w:rPr>
        <w:t xml:space="preserve"> ANTISOBORNO-CEPA</w:t>
      </w:r>
      <w:bookmarkEnd w:id="121"/>
    </w:p>
    <w:p w14:paraId="73D8A623" w14:textId="77777777" w:rsidR="005E47FB" w:rsidRPr="00813234" w:rsidRDefault="005E47FB" w:rsidP="005E47FB">
      <w:pPr>
        <w:spacing w:after="0" w:line="240" w:lineRule="auto"/>
        <w:ind w:left="284" w:right="49"/>
        <w:jc w:val="center"/>
        <w:rPr>
          <w:rFonts w:ascii="Museo Sans 300" w:hAnsi="Museo Sans 300" w:cs="Calibri Light"/>
          <w:b/>
          <w:bCs/>
          <w:sz w:val="20"/>
          <w:szCs w:val="20"/>
        </w:rPr>
      </w:pPr>
    </w:p>
    <w:p w14:paraId="596A7FF4" w14:textId="77777777" w:rsidR="005E47FB" w:rsidRPr="00813234" w:rsidRDefault="005E47FB" w:rsidP="005E47FB">
      <w:pPr>
        <w:spacing w:after="0" w:line="240" w:lineRule="auto"/>
        <w:ind w:left="284"/>
        <w:jc w:val="both"/>
        <w:rPr>
          <w:rFonts w:ascii="Museo Sans 300" w:hAnsi="Museo Sans 300"/>
          <w:sz w:val="20"/>
          <w:szCs w:val="20"/>
        </w:rPr>
      </w:pPr>
      <w:r w:rsidRPr="00813234">
        <w:rPr>
          <w:rFonts w:ascii="Museo Sans 300" w:hAnsi="Museo Sans 300"/>
          <w:sz w:val="20"/>
          <w:szCs w:val="20"/>
        </w:rPr>
        <w:t xml:space="preserve">En la </w:t>
      </w:r>
      <w:r w:rsidRPr="00813234">
        <w:rPr>
          <w:rStyle w:val="Textoennegrita"/>
          <w:rFonts w:ascii="Museo Sans 300" w:hAnsi="Museo Sans 300"/>
          <w:sz w:val="20"/>
          <w:szCs w:val="20"/>
        </w:rPr>
        <w:t>Comisión Ejecutiva Portuaria Autónoma (CEPA)</w:t>
      </w:r>
      <w:r w:rsidRPr="00813234">
        <w:rPr>
          <w:rFonts w:ascii="Museo Sans 300" w:hAnsi="Museo Sans 300"/>
          <w:sz w:val="20"/>
          <w:szCs w:val="20"/>
        </w:rPr>
        <w:t xml:space="preserve"> reafirmamos nuestro compromiso institucional con el desarrollo de infraestructura y servicios logísticos de calidad en </w:t>
      </w:r>
      <w:r w:rsidRPr="00813234">
        <w:rPr>
          <w:rStyle w:val="Textoennegrita"/>
          <w:rFonts w:ascii="Museo Sans 300" w:hAnsi="Museo Sans 300"/>
          <w:sz w:val="20"/>
          <w:szCs w:val="20"/>
        </w:rPr>
        <w:t>puertos, aeropuertos y ferrocarriles</w:t>
      </w:r>
      <w:r w:rsidRPr="00813234">
        <w:rPr>
          <w:rFonts w:ascii="Museo Sans 300" w:hAnsi="Museo Sans 300"/>
          <w:sz w:val="20"/>
          <w:szCs w:val="20"/>
        </w:rPr>
        <w:t xml:space="preserve">, dentro de un marco de </w:t>
      </w:r>
      <w:r w:rsidRPr="00813234">
        <w:rPr>
          <w:rStyle w:val="Textoennegrita"/>
          <w:rFonts w:ascii="Museo Sans 300" w:hAnsi="Museo Sans 300"/>
          <w:sz w:val="20"/>
          <w:szCs w:val="20"/>
        </w:rPr>
        <w:t>transparencia, integridad y cumplimiento legal</w:t>
      </w:r>
      <w:r w:rsidRPr="00813234">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65BB9B90" w14:textId="77777777" w:rsidR="005E47FB" w:rsidRPr="00813234" w:rsidRDefault="005E47FB" w:rsidP="005E47FB">
      <w:pPr>
        <w:spacing w:after="0" w:line="240" w:lineRule="auto"/>
        <w:ind w:left="284"/>
        <w:jc w:val="both"/>
        <w:rPr>
          <w:rFonts w:ascii="Museo Sans 300" w:hAnsi="Museo Sans 300"/>
          <w:kern w:val="28"/>
          <w:sz w:val="20"/>
          <w:szCs w:val="20"/>
        </w:rPr>
      </w:pPr>
    </w:p>
    <w:p w14:paraId="694BE10A" w14:textId="77777777" w:rsidR="005E47FB" w:rsidRPr="00813234" w:rsidRDefault="005E47FB" w:rsidP="005E47FB">
      <w:pPr>
        <w:spacing w:after="0" w:line="240" w:lineRule="auto"/>
        <w:ind w:left="284"/>
        <w:jc w:val="both"/>
        <w:rPr>
          <w:rFonts w:ascii="Museo Sans 300" w:hAnsi="Museo Sans 300"/>
          <w:strike/>
          <w:kern w:val="28"/>
          <w:sz w:val="20"/>
          <w:szCs w:val="20"/>
        </w:rPr>
      </w:pPr>
      <w:r w:rsidRPr="00813234">
        <w:rPr>
          <w:rFonts w:ascii="Museo Sans 300" w:hAnsi="Museo Sans 300"/>
          <w:kern w:val="28"/>
          <w:sz w:val="20"/>
          <w:szCs w:val="20"/>
        </w:rPr>
        <w:t xml:space="preserve">En conformidad con la norma ISO 37001 declaramos la siguiente </w:t>
      </w:r>
      <w:r w:rsidRPr="00813234">
        <w:rPr>
          <w:rFonts w:ascii="Museo Sans 300" w:hAnsi="Museo Sans 300"/>
          <w:b/>
          <w:bCs/>
          <w:kern w:val="28"/>
          <w:sz w:val="20"/>
          <w:szCs w:val="20"/>
        </w:rPr>
        <w:t>Política Antisoborno</w:t>
      </w:r>
      <w:r w:rsidRPr="00813234">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1F0534E5" w14:textId="77777777" w:rsidR="005E47FB" w:rsidRPr="00813234" w:rsidRDefault="005E47FB" w:rsidP="005E47FB">
      <w:pPr>
        <w:spacing w:after="0" w:line="240" w:lineRule="auto"/>
        <w:ind w:left="567"/>
        <w:rPr>
          <w:rFonts w:ascii="Museo Sans 300" w:hAnsi="Museo Sans 300"/>
          <w:kern w:val="28"/>
          <w:sz w:val="20"/>
          <w:szCs w:val="20"/>
        </w:rPr>
      </w:pPr>
    </w:p>
    <w:p w14:paraId="25CAFD20"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Fonts w:ascii="Museo Sans 300" w:hAnsi="Museo Sans 300"/>
          <w:b/>
          <w:kern w:val="28"/>
          <w:sz w:val="20"/>
          <w:szCs w:val="20"/>
        </w:rPr>
        <w:t xml:space="preserve">Cero Tolerancia al Soborno: </w:t>
      </w:r>
      <w:r w:rsidRPr="00813234">
        <w:rPr>
          <w:rFonts w:ascii="Museo Sans 300" w:hAnsi="Museo Sans 300"/>
          <w:sz w:val="20"/>
          <w:szCs w:val="20"/>
        </w:rPr>
        <w:t xml:space="preserve">CEPA prohíbe cualquier tipo de soborno, ya sea </w:t>
      </w:r>
      <w:r w:rsidRPr="00813234">
        <w:rPr>
          <w:rStyle w:val="Textoennegrita"/>
          <w:rFonts w:ascii="Museo Sans 300" w:hAnsi="Museo Sans 300"/>
          <w:sz w:val="20"/>
          <w:szCs w:val="20"/>
        </w:rPr>
        <w:t>directo o indirecto</w:t>
      </w:r>
      <w:r w:rsidRPr="00813234">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813234">
        <w:rPr>
          <w:rStyle w:val="Textoennegrita"/>
          <w:rFonts w:ascii="Museo Sans 300" w:hAnsi="Museo Sans 300"/>
          <w:sz w:val="20"/>
          <w:szCs w:val="20"/>
        </w:rPr>
        <w:t>cero tolerancia</w:t>
      </w:r>
      <w:proofErr w:type="gramEnd"/>
      <w:r w:rsidRPr="00813234">
        <w:rPr>
          <w:rStyle w:val="Textoennegrita"/>
          <w:rFonts w:ascii="Museo Sans 300" w:hAnsi="Museo Sans 300"/>
          <w:sz w:val="20"/>
          <w:szCs w:val="20"/>
        </w:rPr>
        <w:t>,</w:t>
      </w:r>
      <w:r w:rsidRPr="00813234">
        <w:rPr>
          <w:rFonts w:ascii="Museo Sans 300" w:hAnsi="Museo Sans 300"/>
          <w:sz w:val="20"/>
          <w:szCs w:val="20"/>
        </w:rPr>
        <w:t xml:space="preserve"> basada en integridad y legalidad.</w:t>
      </w:r>
      <w:bookmarkStart w:id="122" w:name="_Hlk195019716"/>
    </w:p>
    <w:p w14:paraId="775D767C" w14:textId="77777777" w:rsidR="005E47FB" w:rsidRPr="00813234" w:rsidRDefault="005E47FB" w:rsidP="005E47FB">
      <w:pPr>
        <w:spacing w:after="0" w:line="240" w:lineRule="auto"/>
        <w:ind w:left="709"/>
        <w:jc w:val="both"/>
        <w:rPr>
          <w:rFonts w:ascii="Museo Sans 300" w:hAnsi="Museo Sans 300"/>
          <w:kern w:val="28"/>
          <w:sz w:val="20"/>
          <w:szCs w:val="20"/>
        </w:rPr>
      </w:pPr>
    </w:p>
    <w:bookmarkEnd w:id="122"/>
    <w:p w14:paraId="57976649"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Fonts w:ascii="Museo Sans 300" w:hAnsi="Museo Sans 300"/>
          <w:b/>
          <w:kern w:val="28"/>
          <w:sz w:val="20"/>
          <w:szCs w:val="20"/>
        </w:rPr>
        <w:t xml:space="preserve">Cumplimiento Legal y Normativo: </w:t>
      </w:r>
      <w:r w:rsidRPr="00813234">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663BE671" w14:textId="77777777" w:rsidR="005E47FB" w:rsidRPr="00813234" w:rsidRDefault="005E47FB" w:rsidP="005E47FB">
      <w:pPr>
        <w:pStyle w:val="Prrafodelista"/>
        <w:spacing w:after="0" w:line="240" w:lineRule="auto"/>
        <w:rPr>
          <w:rFonts w:ascii="Museo Sans 300" w:hAnsi="Museo Sans 300"/>
          <w:kern w:val="28"/>
          <w:sz w:val="20"/>
          <w:szCs w:val="20"/>
        </w:rPr>
      </w:pPr>
    </w:p>
    <w:p w14:paraId="23047AC8"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Style w:val="Textoennegrita"/>
          <w:rFonts w:ascii="Museo Sans 300" w:hAnsi="Museo Sans 300"/>
          <w:sz w:val="20"/>
          <w:szCs w:val="20"/>
        </w:rPr>
        <w:t xml:space="preserve">Cultura Organizacional: </w:t>
      </w:r>
      <w:r w:rsidRPr="00813234">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7DE71C8D" w14:textId="77777777" w:rsidR="005E47FB" w:rsidRPr="00813234" w:rsidRDefault="005E47FB" w:rsidP="005E47FB">
      <w:pPr>
        <w:pStyle w:val="Prrafodelista"/>
        <w:spacing w:after="0" w:line="240" w:lineRule="auto"/>
        <w:rPr>
          <w:rFonts w:ascii="Museo Sans 300" w:hAnsi="Museo Sans 300"/>
          <w:kern w:val="28"/>
          <w:sz w:val="20"/>
          <w:szCs w:val="20"/>
        </w:rPr>
      </w:pPr>
    </w:p>
    <w:p w14:paraId="263F3B85"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Style w:val="Textoennegrita"/>
          <w:rFonts w:ascii="Museo Sans 300" w:hAnsi="Museo Sans 300"/>
          <w:sz w:val="20"/>
          <w:szCs w:val="20"/>
        </w:rPr>
        <w:t xml:space="preserve">Relaciones con Socios de Negocio: </w:t>
      </w:r>
      <w:r w:rsidRPr="00813234">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62DB1F2D" w14:textId="77777777" w:rsidR="005E47FB" w:rsidRPr="00813234" w:rsidRDefault="005E47FB" w:rsidP="005E47FB">
      <w:pPr>
        <w:pStyle w:val="Prrafodelista"/>
        <w:spacing w:after="0" w:line="240" w:lineRule="auto"/>
        <w:rPr>
          <w:rFonts w:ascii="Museo Sans 300" w:hAnsi="Museo Sans 300"/>
          <w:kern w:val="28"/>
          <w:sz w:val="20"/>
          <w:szCs w:val="20"/>
        </w:rPr>
      </w:pPr>
    </w:p>
    <w:p w14:paraId="0B47F497"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Fonts w:ascii="Museo Sans 300" w:hAnsi="Museo Sans 300"/>
          <w:b/>
          <w:bCs/>
          <w:sz w:val="20"/>
          <w:szCs w:val="20"/>
        </w:rPr>
        <w:t xml:space="preserve">Gestión de Conflictos de Interés: </w:t>
      </w:r>
      <w:r w:rsidRPr="00813234">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627F0644" w14:textId="77777777" w:rsidR="005E47FB" w:rsidRPr="00813234" w:rsidRDefault="005E47FB" w:rsidP="005E47FB">
      <w:pPr>
        <w:pStyle w:val="Prrafodelista"/>
        <w:spacing w:after="0" w:line="240" w:lineRule="auto"/>
        <w:rPr>
          <w:rFonts w:ascii="Museo Sans 300" w:hAnsi="Museo Sans 300"/>
          <w:kern w:val="28"/>
          <w:sz w:val="20"/>
          <w:szCs w:val="20"/>
        </w:rPr>
      </w:pPr>
    </w:p>
    <w:p w14:paraId="3E204E7F"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Fonts w:ascii="Museo Sans 300" w:hAnsi="Museo Sans 300"/>
          <w:b/>
          <w:kern w:val="28"/>
          <w:sz w:val="20"/>
          <w:szCs w:val="20"/>
        </w:rPr>
        <w:t xml:space="preserve">Canales de Denuncia: </w:t>
      </w:r>
      <w:r w:rsidRPr="00813234">
        <w:rPr>
          <w:rFonts w:ascii="Museo Sans 300" w:hAnsi="Museo Sans 300"/>
          <w:sz w:val="20"/>
          <w:szCs w:val="20"/>
        </w:rPr>
        <w:t xml:space="preserve">CEPA pone a disposición de sus empleados y público en general los canales Institucionales </w:t>
      </w:r>
      <w:r w:rsidRPr="00813234">
        <w:rPr>
          <w:rFonts w:ascii="Museo Sans 300" w:hAnsi="Museo Sans 300"/>
          <w:b/>
          <w:sz w:val="20"/>
          <w:szCs w:val="20"/>
        </w:rPr>
        <w:t>visibles</w:t>
      </w:r>
      <w:r w:rsidRPr="00813234">
        <w:rPr>
          <w:rFonts w:ascii="Museo Sans 300" w:hAnsi="Museo Sans 300"/>
          <w:sz w:val="20"/>
          <w:szCs w:val="20"/>
        </w:rPr>
        <w:t xml:space="preserve">, </w:t>
      </w:r>
      <w:r w:rsidRPr="00813234">
        <w:rPr>
          <w:rStyle w:val="Textoennegrita"/>
          <w:rFonts w:ascii="Museo Sans 300" w:hAnsi="Museo Sans 300"/>
          <w:sz w:val="20"/>
          <w:szCs w:val="20"/>
        </w:rPr>
        <w:t>accesibles y seguros</w:t>
      </w:r>
      <w:r w:rsidRPr="00813234">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813234">
        <w:rPr>
          <w:rStyle w:val="Textoennegrita"/>
          <w:rFonts w:ascii="Museo Sans 300" w:hAnsi="Museo Sans 300"/>
          <w:sz w:val="20"/>
          <w:szCs w:val="20"/>
        </w:rPr>
        <w:t>correo electrónico</w:t>
      </w:r>
      <w:r w:rsidRPr="00813234">
        <w:rPr>
          <w:rFonts w:ascii="Museo Sans 300" w:hAnsi="Museo Sans 300"/>
          <w:sz w:val="20"/>
          <w:szCs w:val="20"/>
        </w:rPr>
        <w:t xml:space="preserve"> </w:t>
      </w:r>
      <w:hyperlink r:id="rId15" w:history="1">
        <w:r w:rsidRPr="00813234">
          <w:rPr>
            <w:rStyle w:val="Hipervnculo"/>
            <w:rFonts w:ascii="Museo Sans 300" w:hAnsi="Museo Sans 300"/>
            <w:sz w:val="20"/>
            <w:szCs w:val="20"/>
          </w:rPr>
          <w:t>denunciasoborno@cepa.gob.sv</w:t>
        </w:r>
      </w:hyperlink>
      <w:r w:rsidRPr="00813234">
        <w:rPr>
          <w:rFonts w:ascii="Museo Sans 300" w:hAnsi="Museo Sans 300"/>
          <w:sz w:val="20"/>
          <w:szCs w:val="20"/>
        </w:rPr>
        <w:t xml:space="preserve">, </w:t>
      </w:r>
      <w:r w:rsidRPr="00813234">
        <w:rPr>
          <w:rStyle w:val="Textoennegrita"/>
          <w:rFonts w:ascii="Museo Sans 300" w:hAnsi="Museo Sans 300"/>
          <w:sz w:val="20"/>
          <w:szCs w:val="20"/>
        </w:rPr>
        <w:t>enlace web</w:t>
      </w:r>
      <w:r w:rsidRPr="00813234">
        <w:rPr>
          <w:rFonts w:ascii="Museo Sans 300" w:hAnsi="Museo Sans 300"/>
          <w:sz w:val="20"/>
          <w:szCs w:val="20"/>
        </w:rPr>
        <w:t xml:space="preserve"> </w:t>
      </w:r>
      <w:hyperlink r:id="rId16" w:history="1">
        <w:r w:rsidRPr="00813234">
          <w:rPr>
            <w:rStyle w:val="Hipervnculo"/>
            <w:rFonts w:ascii="Museo Sans 300" w:hAnsi="Museo Sans 300"/>
            <w:sz w:val="20"/>
            <w:szCs w:val="20"/>
          </w:rPr>
          <w:t>www.cepa.gob.sv/denunciasoborno</w:t>
        </w:r>
      </w:hyperlink>
      <w:r w:rsidRPr="00813234">
        <w:rPr>
          <w:rStyle w:val="CdigoHTML"/>
          <w:rFonts w:ascii="Museo Sans 300" w:eastAsia="Calibri" w:hAnsi="Museo Sans 300"/>
        </w:rPr>
        <w:t xml:space="preserve"> y otros canales secundarios que defina el Órgano de Gobierno de CEPA, los cuales </w:t>
      </w:r>
      <w:r w:rsidRPr="00813234">
        <w:rPr>
          <w:rStyle w:val="CdigoHTML"/>
          <w:rFonts w:ascii="Museo Sans 300" w:eastAsia="Calibri" w:hAnsi="Museo Sans 300"/>
          <w:b/>
        </w:rPr>
        <w:t xml:space="preserve">permitirán </w:t>
      </w:r>
      <w:r w:rsidRPr="00813234">
        <w:rPr>
          <w:rStyle w:val="CdigoHTML"/>
          <w:rFonts w:ascii="Museo Sans 300" w:eastAsia="Calibri" w:hAnsi="Museo Sans 300"/>
        </w:rPr>
        <w:t>presentar</w:t>
      </w:r>
      <w:r w:rsidRPr="00813234">
        <w:rPr>
          <w:rFonts w:ascii="Museo Sans 300" w:hAnsi="Museo Sans 300"/>
          <w:sz w:val="20"/>
          <w:szCs w:val="20"/>
        </w:rPr>
        <w:t xml:space="preserve"> reportes con identidad reservada o anónima, según lo decida el denunciante. CEPA garantiza el </w:t>
      </w:r>
      <w:r w:rsidRPr="00813234">
        <w:rPr>
          <w:rStyle w:val="Textoennegrita"/>
          <w:rFonts w:ascii="Museo Sans 300" w:hAnsi="Museo Sans 300"/>
          <w:sz w:val="20"/>
          <w:szCs w:val="20"/>
        </w:rPr>
        <w:t>trato confidencial de la información</w:t>
      </w:r>
      <w:r w:rsidRPr="00813234">
        <w:rPr>
          <w:rFonts w:ascii="Museo Sans 300" w:hAnsi="Museo Sans 300"/>
          <w:sz w:val="20"/>
          <w:szCs w:val="20"/>
        </w:rPr>
        <w:t xml:space="preserve">, la protección integral del denunciante bajo el principio de buena fe y la </w:t>
      </w:r>
      <w:r w:rsidRPr="00813234">
        <w:rPr>
          <w:rStyle w:val="Textoennegrita"/>
          <w:rFonts w:ascii="Museo Sans 300" w:hAnsi="Museo Sans 300"/>
          <w:sz w:val="20"/>
          <w:szCs w:val="20"/>
        </w:rPr>
        <w:t>prohibición absoluta de represalias contra el informante</w:t>
      </w:r>
      <w:r w:rsidRPr="00813234">
        <w:rPr>
          <w:rFonts w:ascii="Museo Sans 300" w:hAnsi="Museo Sans 300"/>
          <w:sz w:val="20"/>
          <w:szCs w:val="20"/>
        </w:rPr>
        <w:t xml:space="preserve">, así como, el seguimiento oportuno y documentado de cada caso, conforme a los protocolos internos establecidos por la Función Antisoborno. </w:t>
      </w:r>
    </w:p>
    <w:p w14:paraId="78703846" w14:textId="77777777" w:rsidR="005E47FB" w:rsidRPr="00813234" w:rsidRDefault="005E47FB" w:rsidP="005E47FB">
      <w:pPr>
        <w:spacing w:after="0" w:line="240" w:lineRule="auto"/>
        <w:ind w:left="709"/>
        <w:jc w:val="both"/>
        <w:rPr>
          <w:rFonts w:ascii="Museo Sans 300" w:hAnsi="Museo Sans 300"/>
          <w:kern w:val="28"/>
          <w:sz w:val="20"/>
          <w:szCs w:val="20"/>
        </w:rPr>
      </w:pPr>
    </w:p>
    <w:p w14:paraId="042BC2FB" w14:textId="77777777" w:rsidR="005E47FB" w:rsidRPr="00813234" w:rsidRDefault="005E47FB" w:rsidP="009B1065">
      <w:pPr>
        <w:numPr>
          <w:ilvl w:val="0"/>
          <w:numId w:val="77"/>
        </w:numPr>
        <w:spacing w:after="0" w:line="240" w:lineRule="auto"/>
        <w:ind w:left="709" w:hanging="425"/>
        <w:jc w:val="both"/>
        <w:rPr>
          <w:rFonts w:ascii="Museo Sans 300" w:hAnsi="Museo Sans 300"/>
          <w:b/>
          <w:kern w:val="28"/>
          <w:sz w:val="20"/>
          <w:szCs w:val="20"/>
        </w:rPr>
      </w:pPr>
      <w:r w:rsidRPr="00813234">
        <w:rPr>
          <w:rFonts w:ascii="Museo Sans 300" w:hAnsi="Museo Sans 300"/>
          <w:b/>
          <w:kern w:val="28"/>
          <w:sz w:val="20"/>
          <w:szCs w:val="20"/>
        </w:rPr>
        <w:t xml:space="preserve">Independencia de la Función Antisoborno: </w:t>
      </w:r>
      <w:r w:rsidRPr="00813234">
        <w:rPr>
          <w:rFonts w:ascii="Museo Sans 300" w:hAnsi="Museo Sans 300"/>
          <w:sz w:val="20"/>
          <w:szCs w:val="20"/>
        </w:rPr>
        <w:t xml:space="preserve">La </w:t>
      </w:r>
      <w:r w:rsidRPr="00813234">
        <w:rPr>
          <w:rStyle w:val="Textoennegrita"/>
          <w:rFonts w:ascii="Museo Sans 300" w:hAnsi="Museo Sans 300"/>
          <w:sz w:val="20"/>
          <w:szCs w:val="20"/>
        </w:rPr>
        <w:t>Función Antisoborno</w:t>
      </w:r>
      <w:r w:rsidRPr="00813234">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813234">
        <w:rPr>
          <w:rStyle w:val="Textoennegrita"/>
          <w:rFonts w:ascii="Museo Sans 300" w:hAnsi="Museo Sans 300"/>
          <w:sz w:val="20"/>
          <w:szCs w:val="20"/>
        </w:rPr>
        <w:t>independencia y autoridad suficiente</w:t>
      </w:r>
      <w:r w:rsidRPr="00813234">
        <w:rPr>
          <w:rFonts w:ascii="Museo Sans 300" w:hAnsi="Museo Sans 300"/>
          <w:sz w:val="20"/>
          <w:szCs w:val="20"/>
        </w:rPr>
        <w:t xml:space="preserve">, y </w:t>
      </w:r>
      <w:r w:rsidRPr="00813234">
        <w:rPr>
          <w:rFonts w:ascii="Museo Sans 300" w:hAnsi="Museo Sans 300"/>
          <w:sz w:val="20"/>
          <w:szCs w:val="20"/>
        </w:rPr>
        <w:lastRenderedPageBreak/>
        <w:t xml:space="preserve">estará </w:t>
      </w:r>
      <w:r w:rsidRPr="00813234">
        <w:rPr>
          <w:rStyle w:val="Textoennegrita"/>
          <w:rFonts w:ascii="Museo Sans 300" w:hAnsi="Museo Sans 300"/>
          <w:sz w:val="20"/>
          <w:szCs w:val="20"/>
        </w:rPr>
        <w:t>integrada por representantes de la Alta Dirección</w:t>
      </w:r>
      <w:r w:rsidRPr="00813234">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813234">
        <w:rPr>
          <w:rStyle w:val="Textoennegrita"/>
          <w:rFonts w:ascii="Museo Sans 300" w:hAnsi="Museo Sans 300"/>
          <w:sz w:val="20"/>
          <w:szCs w:val="20"/>
        </w:rPr>
        <w:t>un representante designado por la Junta Directiva</w:t>
      </w:r>
      <w:r w:rsidRPr="00813234">
        <w:rPr>
          <w:rFonts w:ascii="Museo Sans 300" w:hAnsi="Museo Sans 300"/>
          <w:sz w:val="20"/>
          <w:szCs w:val="20"/>
        </w:rPr>
        <w:t xml:space="preserve">, en su calidad de Órgano de Gobierno. Esta estructura fortalece el </w:t>
      </w:r>
      <w:r w:rsidRPr="00813234">
        <w:rPr>
          <w:rStyle w:val="Textoennegrita"/>
          <w:rFonts w:ascii="Museo Sans 300" w:hAnsi="Museo Sans 300"/>
          <w:sz w:val="20"/>
          <w:szCs w:val="20"/>
        </w:rPr>
        <w:t>acceso inmediato y sin intermediarios</w:t>
      </w:r>
      <w:r w:rsidRPr="00813234">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1DE3B9E1" w14:textId="77777777" w:rsidR="005E47FB" w:rsidRPr="00813234" w:rsidRDefault="005E47FB" w:rsidP="005E47FB">
      <w:pPr>
        <w:pStyle w:val="Prrafodelista"/>
        <w:spacing w:after="0" w:line="240" w:lineRule="auto"/>
        <w:rPr>
          <w:rFonts w:ascii="Museo Sans 300" w:hAnsi="Museo Sans 300"/>
          <w:b/>
          <w:kern w:val="28"/>
          <w:sz w:val="20"/>
          <w:szCs w:val="20"/>
        </w:rPr>
      </w:pPr>
    </w:p>
    <w:p w14:paraId="445EA409" w14:textId="77777777" w:rsidR="005E47FB" w:rsidRPr="00813234" w:rsidRDefault="005E47FB" w:rsidP="009B1065">
      <w:pPr>
        <w:numPr>
          <w:ilvl w:val="0"/>
          <w:numId w:val="77"/>
        </w:numPr>
        <w:spacing w:after="0" w:line="240" w:lineRule="auto"/>
        <w:ind w:left="709" w:hanging="425"/>
        <w:jc w:val="both"/>
        <w:rPr>
          <w:rFonts w:ascii="Museo Sans 300" w:hAnsi="Museo Sans 300"/>
          <w:b/>
          <w:kern w:val="28"/>
          <w:sz w:val="20"/>
          <w:szCs w:val="20"/>
        </w:rPr>
      </w:pPr>
      <w:r w:rsidRPr="00813234">
        <w:rPr>
          <w:rFonts w:ascii="Museo Sans 300" w:hAnsi="Museo Sans 300"/>
          <w:b/>
          <w:bCs/>
          <w:kern w:val="28"/>
          <w:sz w:val="20"/>
          <w:szCs w:val="20"/>
        </w:rPr>
        <w:t xml:space="preserve">Obligatoriedad y Consecuencias: </w:t>
      </w:r>
      <w:r w:rsidRPr="00813234">
        <w:rPr>
          <w:rFonts w:ascii="Museo Sans 300" w:hAnsi="Museo Sans 300"/>
          <w:bCs/>
          <w:kern w:val="28"/>
          <w:sz w:val="20"/>
          <w:szCs w:val="20"/>
        </w:rPr>
        <w:t>Todo el personal de CEPA, socios de negocio y partes interesadas están obligados a cumplir esta política, por lo que, su incumplimiento</w:t>
      </w:r>
      <w:r w:rsidRPr="00813234">
        <w:rPr>
          <w:rFonts w:ascii="Museo Sans 300" w:hAnsi="Museo Sans 300"/>
          <w:kern w:val="28"/>
          <w:sz w:val="20"/>
          <w:szCs w:val="20"/>
        </w:rPr>
        <w:t xml:space="preserve">, podrá conllevar </w:t>
      </w:r>
      <w:r w:rsidRPr="00813234">
        <w:rPr>
          <w:rFonts w:ascii="Museo Sans 300" w:hAnsi="Museo Sans 300"/>
          <w:bCs/>
          <w:kern w:val="28"/>
          <w:sz w:val="20"/>
          <w:szCs w:val="20"/>
        </w:rPr>
        <w:t>acciones disciplinarias, rescisión de contrato y/o acciones legales</w:t>
      </w:r>
      <w:r w:rsidRPr="00813234">
        <w:rPr>
          <w:rFonts w:ascii="Museo Sans 300" w:hAnsi="Museo Sans 300"/>
          <w:b/>
          <w:kern w:val="28"/>
          <w:sz w:val="20"/>
          <w:szCs w:val="20"/>
        </w:rPr>
        <w:t xml:space="preserve">, </w:t>
      </w:r>
      <w:r w:rsidRPr="00813234">
        <w:rPr>
          <w:rFonts w:ascii="Museo Sans 300" w:hAnsi="Museo Sans 300"/>
          <w:bCs/>
          <w:kern w:val="28"/>
          <w:sz w:val="20"/>
          <w:szCs w:val="20"/>
        </w:rPr>
        <w:t>según corresponda.</w:t>
      </w:r>
    </w:p>
    <w:p w14:paraId="7DC7C90E" w14:textId="77777777" w:rsidR="005E47FB" w:rsidRPr="00813234" w:rsidRDefault="005E47FB" w:rsidP="005E47FB">
      <w:pPr>
        <w:pStyle w:val="Prrafodelista"/>
        <w:spacing w:after="0" w:line="240" w:lineRule="auto"/>
        <w:rPr>
          <w:rFonts w:ascii="Museo Sans 300" w:hAnsi="Museo Sans 300"/>
          <w:b/>
          <w:kern w:val="28"/>
          <w:sz w:val="20"/>
          <w:szCs w:val="20"/>
        </w:rPr>
      </w:pPr>
    </w:p>
    <w:p w14:paraId="74790B7A" w14:textId="77777777" w:rsidR="005E47FB" w:rsidRPr="00813234" w:rsidRDefault="005E47FB" w:rsidP="009B1065">
      <w:pPr>
        <w:numPr>
          <w:ilvl w:val="0"/>
          <w:numId w:val="77"/>
        </w:numPr>
        <w:spacing w:after="0" w:line="240" w:lineRule="auto"/>
        <w:ind w:left="709" w:hanging="425"/>
        <w:jc w:val="both"/>
        <w:rPr>
          <w:rFonts w:ascii="Museo Sans 300" w:hAnsi="Museo Sans 300"/>
          <w:kern w:val="28"/>
          <w:sz w:val="20"/>
          <w:szCs w:val="20"/>
        </w:rPr>
      </w:pPr>
      <w:r w:rsidRPr="00813234">
        <w:rPr>
          <w:rFonts w:ascii="Museo Sans 300" w:hAnsi="Museo Sans 300"/>
          <w:b/>
          <w:kern w:val="28"/>
          <w:sz w:val="20"/>
          <w:szCs w:val="20"/>
        </w:rPr>
        <w:t xml:space="preserve">Revisión y Mejora Continua: </w:t>
      </w:r>
      <w:r w:rsidRPr="00813234">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62BA4F03" w14:textId="77777777" w:rsidR="005E47FB" w:rsidRPr="00813234" w:rsidRDefault="005E47FB" w:rsidP="005E47FB">
      <w:pPr>
        <w:spacing w:after="0" w:line="240" w:lineRule="auto"/>
        <w:ind w:left="284" w:right="49"/>
        <w:jc w:val="both"/>
        <w:rPr>
          <w:rFonts w:ascii="Museo Sans 300" w:hAnsi="Museo Sans 300" w:cs="Calibri Light"/>
          <w:i/>
          <w:iCs/>
          <w:sz w:val="20"/>
          <w:szCs w:val="20"/>
        </w:rPr>
      </w:pPr>
    </w:p>
    <w:p w14:paraId="3E5FEE99" w14:textId="77777777" w:rsidR="00470C36" w:rsidRPr="007B3A9A" w:rsidRDefault="00470C36" w:rsidP="00470C36">
      <w:pPr>
        <w:adjustRightInd w:val="0"/>
        <w:spacing w:after="0" w:line="240" w:lineRule="auto"/>
        <w:jc w:val="both"/>
        <w:rPr>
          <w:rFonts w:ascii="Museo Sans 300" w:hAnsi="Museo Sans 300" w:cs="Verdana"/>
          <w:sz w:val="20"/>
          <w:szCs w:val="20"/>
          <w:lang w:eastAsia="es-ES"/>
        </w:rPr>
      </w:pPr>
      <w:r w:rsidRPr="00813234">
        <w:rPr>
          <w:rFonts w:ascii="Museo Sans 300" w:hAnsi="Museo Sans 300" w:cs="Verdana"/>
          <w:b/>
          <w:bCs/>
          <w:sz w:val="20"/>
          <w:szCs w:val="20"/>
          <w:lang w:eastAsia="es-ES"/>
        </w:rPr>
        <w:t>La Política de Antisoborno de CEPA (SGA-PLA-PO-001)</w:t>
      </w:r>
      <w:r w:rsidRPr="00813234">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015127FF" w14:textId="77777777" w:rsidR="00470C36" w:rsidRDefault="00470C36" w:rsidP="00470C36"/>
    <w:p w14:paraId="2076247F" w14:textId="77777777" w:rsidR="005E47FB" w:rsidRPr="002F6C96" w:rsidRDefault="005E47FB" w:rsidP="005E47FB">
      <w:pPr>
        <w:rPr>
          <w:sz w:val="20"/>
          <w:szCs w:val="20"/>
        </w:rPr>
      </w:pPr>
    </w:p>
    <w:p w14:paraId="6F62E005" w14:textId="77777777" w:rsidR="005E47FB" w:rsidRPr="00162377" w:rsidRDefault="005E47FB" w:rsidP="005E47FB">
      <w:pPr>
        <w:adjustRightInd w:val="0"/>
        <w:spacing w:after="0" w:line="240" w:lineRule="auto"/>
        <w:jc w:val="center"/>
        <w:rPr>
          <w:rFonts w:ascii="Museo Sans 300" w:hAnsi="Museo Sans 300" w:cs="Verdana"/>
          <w:sz w:val="20"/>
          <w:szCs w:val="20"/>
          <w:lang w:eastAsia="es-ES"/>
        </w:rPr>
      </w:pPr>
    </w:p>
    <w:p w14:paraId="5CC22BDF" w14:textId="77777777" w:rsidR="00985987" w:rsidRPr="002F6C96" w:rsidRDefault="00985987" w:rsidP="00985987">
      <w:pPr>
        <w:spacing w:after="0" w:line="240" w:lineRule="auto"/>
        <w:ind w:left="284" w:right="49"/>
        <w:jc w:val="both"/>
        <w:rPr>
          <w:rFonts w:ascii="Museo Sans 300" w:hAnsi="Museo Sans 300" w:cs="Calibri Light"/>
          <w:i/>
          <w:iCs/>
          <w:sz w:val="20"/>
          <w:szCs w:val="20"/>
        </w:rPr>
      </w:pPr>
    </w:p>
    <w:bookmarkEnd w:id="58"/>
    <w:bookmarkEnd w:id="59"/>
    <w:p w14:paraId="23465FCB" w14:textId="77777777" w:rsidR="00985987" w:rsidRPr="002F6C96" w:rsidRDefault="00985987" w:rsidP="00985987">
      <w:pPr>
        <w:rPr>
          <w:sz w:val="20"/>
          <w:szCs w:val="20"/>
        </w:rPr>
      </w:pPr>
    </w:p>
    <w:bookmarkEnd w:id="53"/>
    <w:p w14:paraId="32229F01" w14:textId="55B07C9A" w:rsidR="00864F1D" w:rsidRPr="00162377" w:rsidRDefault="00864F1D" w:rsidP="00985987">
      <w:pPr>
        <w:adjustRightInd w:val="0"/>
        <w:spacing w:after="0" w:line="240" w:lineRule="auto"/>
        <w:jc w:val="center"/>
        <w:rPr>
          <w:rFonts w:ascii="Museo Sans 300" w:hAnsi="Museo Sans 300" w:cs="Verdana"/>
          <w:sz w:val="20"/>
          <w:szCs w:val="20"/>
          <w:lang w:eastAsia="es-ES"/>
        </w:rPr>
      </w:pPr>
    </w:p>
    <w:sectPr w:rsidR="00864F1D" w:rsidRPr="00162377" w:rsidSect="00831B15">
      <w:footerReference w:type="default" r:id="rId17"/>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98107" w14:textId="77777777" w:rsidR="00FE1180" w:rsidRDefault="00FE1180" w:rsidP="0046573F">
      <w:pPr>
        <w:spacing w:after="0" w:line="240" w:lineRule="auto"/>
      </w:pPr>
      <w:r>
        <w:separator/>
      </w:r>
    </w:p>
  </w:endnote>
  <w:endnote w:type="continuationSeparator" w:id="0">
    <w:p w14:paraId="4318CF89" w14:textId="77777777" w:rsidR="00FE1180" w:rsidRDefault="00FE1180" w:rsidP="0046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8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Times New Roman"/>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12088"/>
      <w:docPartObj>
        <w:docPartGallery w:val="Page Numbers (Bottom of Page)"/>
        <w:docPartUnique/>
      </w:docPartObj>
    </w:sdtPr>
    <w:sdtEndPr>
      <w:rPr>
        <w:rFonts w:ascii="Museo Sans 300" w:hAnsi="Museo Sans 300"/>
        <w:sz w:val="16"/>
        <w:szCs w:val="16"/>
      </w:rPr>
    </w:sdtEndPr>
    <w:sdtContent>
      <w:p w14:paraId="3E187D85" w14:textId="169EF28E" w:rsidR="00FA7C2D" w:rsidRPr="00813234" w:rsidRDefault="00FA7C2D" w:rsidP="00813234">
        <w:pPr>
          <w:pStyle w:val="Piedepgina"/>
          <w:jc w:val="right"/>
          <w:rPr>
            <w:rFonts w:ascii="Museo Sans 300" w:hAnsi="Museo Sans 300"/>
            <w:sz w:val="16"/>
            <w:szCs w:val="16"/>
          </w:rPr>
        </w:pPr>
        <w:r w:rsidRPr="002308C6">
          <w:rPr>
            <w:rFonts w:ascii="Museo Sans 300" w:hAnsi="Museo Sans 300"/>
            <w:sz w:val="16"/>
            <w:szCs w:val="16"/>
          </w:rPr>
          <w:fldChar w:fldCharType="begin"/>
        </w:r>
        <w:r w:rsidRPr="002308C6">
          <w:rPr>
            <w:rFonts w:ascii="Museo Sans 300" w:hAnsi="Museo Sans 300"/>
            <w:sz w:val="16"/>
            <w:szCs w:val="16"/>
          </w:rPr>
          <w:instrText>PAGE   \* MERGEFORMAT</w:instrText>
        </w:r>
        <w:r w:rsidRPr="002308C6">
          <w:rPr>
            <w:rFonts w:ascii="Museo Sans 300" w:hAnsi="Museo Sans 300"/>
            <w:sz w:val="16"/>
            <w:szCs w:val="16"/>
          </w:rPr>
          <w:fldChar w:fldCharType="separate"/>
        </w:r>
        <w:r>
          <w:rPr>
            <w:rFonts w:ascii="Museo Sans 300" w:hAnsi="Museo Sans 300"/>
            <w:sz w:val="16"/>
            <w:szCs w:val="16"/>
          </w:rPr>
          <w:t>1</w:t>
        </w:r>
        <w:r w:rsidRPr="002308C6">
          <w:rPr>
            <w:rFonts w:ascii="Museo Sans 300" w:hAnsi="Museo Sans 30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8A5F0" w14:textId="77777777" w:rsidR="00FE1180" w:rsidRDefault="00FE1180" w:rsidP="0046573F">
      <w:pPr>
        <w:spacing w:after="0" w:line="240" w:lineRule="auto"/>
      </w:pPr>
      <w:r>
        <w:separator/>
      </w:r>
    </w:p>
  </w:footnote>
  <w:footnote w:type="continuationSeparator" w:id="0">
    <w:p w14:paraId="72132FA3" w14:textId="77777777" w:rsidR="00FE1180" w:rsidRDefault="00FE1180" w:rsidP="00465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4EEC2898"/>
    <w:lvl w:ilvl="0" w:tplc="DB74ADDC">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0E74F83"/>
    <w:multiLevelType w:val="hybridMultilevel"/>
    <w:tmpl w:val="26EA5122"/>
    <w:lvl w:ilvl="0" w:tplc="EC70284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2F76C5D"/>
    <w:multiLevelType w:val="hybridMultilevel"/>
    <w:tmpl w:val="1A22E4DA"/>
    <w:lvl w:ilvl="0" w:tplc="D0BC57E2">
      <w:start w:val="1"/>
      <w:numFmt w:val="decimal"/>
      <w:lvlText w:val="%1."/>
      <w:lvlJc w:val="left"/>
      <w:pPr>
        <w:tabs>
          <w:tab w:val="num" w:pos="360"/>
        </w:tabs>
        <w:ind w:left="360" w:hanging="360"/>
      </w:pPr>
      <w:rPr>
        <w:b/>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2"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5" w15:restartNumberingAfterBreak="0">
    <w:nsid w:val="09BA5912"/>
    <w:multiLevelType w:val="hybridMultilevel"/>
    <w:tmpl w:val="A9500B4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15:restartNumberingAfterBreak="0">
    <w:nsid w:val="0A0D355C"/>
    <w:multiLevelType w:val="hybridMultilevel"/>
    <w:tmpl w:val="51E084D2"/>
    <w:lvl w:ilvl="0" w:tplc="440A000D">
      <w:start w:val="1"/>
      <w:numFmt w:val="bullet"/>
      <w:lvlText w:val=""/>
      <w:lvlJc w:val="left"/>
      <w:pPr>
        <w:ind w:left="1440" w:hanging="360"/>
      </w:pPr>
      <w:rPr>
        <w:rFonts w:ascii="Wingdings" w:hAnsi="Wingdings"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0B40492A"/>
    <w:multiLevelType w:val="multilevel"/>
    <w:tmpl w:val="2FECE2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lowerLetter"/>
      <w:lvlText w:val="%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9"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0" w15:restartNumberingAfterBreak="0">
    <w:nsid w:val="0D7E4D32"/>
    <w:multiLevelType w:val="hybridMultilevel"/>
    <w:tmpl w:val="8F729A9C"/>
    <w:lvl w:ilvl="0" w:tplc="440A001B">
      <w:start w:val="1"/>
      <w:numFmt w:val="lowerRoman"/>
      <w:lvlText w:val="%1."/>
      <w:lvlJc w:val="right"/>
      <w:pPr>
        <w:ind w:left="1776" w:hanging="360"/>
      </w:pPr>
    </w:lvl>
    <w:lvl w:ilvl="1" w:tplc="440A001B">
      <w:start w:val="1"/>
      <w:numFmt w:val="lowerRoman"/>
      <w:lvlText w:val="%2."/>
      <w:lvlJc w:val="righ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1" w15:restartNumberingAfterBreak="0">
    <w:nsid w:val="0DB753A5"/>
    <w:multiLevelType w:val="multilevel"/>
    <w:tmpl w:val="E744C5AE"/>
    <w:lvl w:ilvl="0">
      <w:start w:val="1"/>
      <w:numFmt w:val="none"/>
      <w:lvlText w:val="9.4.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3" w15:restartNumberingAfterBreak="0">
    <w:nsid w:val="114D68BA"/>
    <w:multiLevelType w:val="hybridMultilevel"/>
    <w:tmpl w:val="CD3E417C"/>
    <w:lvl w:ilvl="0" w:tplc="AC6A0026">
      <w:start w:val="1"/>
      <w:numFmt w:val="lowerRoman"/>
      <w:lvlText w:val="%1."/>
      <w:lvlJc w:val="righ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5"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6"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9"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21190455"/>
    <w:multiLevelType w:val="hybridMultilevel"/>
    <w:tmpl w:val="A7365A9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1"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2060B27"/>
    <w:multiLevelType w:val="hybridMultilevel"/>
    <w:tmpl w:val="34AAB44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4"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7"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2B54781B"/>
    <w:multiLevelType w:val="hybridMultilevel"/>
    <w:tmpl w:val="D01EB342"/>
    <w:lvl w:ilvl="0" w:tplc="440A0017">
      <w:start w:val="1"/>
      <w:numFmt w:val="lowerLetter"/>
      <w:lvlText w:val="%1)"/>
      <w:lvlJc w:val="left"/>
      <w:pPr>
        <w:ind w:left="1440" w:hanging="360"/>
      </w:pPr>
      <w:rPr>
        <w:rFont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9" w15:restartNumberingAfterBreak="0">
    <w:nsid w:val="2B686D24"/>
    <w:multiLevelType w:val="multilevel"/>
    <w:tmpl w:val="BCA4929E"/>
    <w:lvl w:ilvl="0">
      <w:start w:val="1"/>
      <w:numFmt w:val="upperLetter"/>
      <w:lvlText w:val="%1."/>
      <w:lvlJc w:val="left"/>
      <w:pPr>
        <w:ind w:left="1211"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3A5DC1"/>
    <w:multiLevelType w:val="multilevel"/>
    <w:tmpl w:val="3F0AB6FC"/>
    <w:lvl w:ilvl="0">
      <w:start w:val="1"/>
      <w:numFmt w:val="decimal"/>
      <w:lvlText w:val="%1."/>
      <w:lvlJc w:val="left"/>
      <w:pPr>
        <w:ind w:left="2062" w:hanging="360"/>
      </w:pPr>
      <w:rPr>
        <w:b w:val="0"/>
        <w:sz w:val="20"/>
        <w:szCs w:val="2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6"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8"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50" w15:restartNumberingAfterBreak="0">
    <w:nsid w:val="352E61EE"/>
    <w:multiLevelType w:val="multilevel"/>
    <w:tmpl w:val="6AEC8248"/>
    <w:lvl w:ilvl="0">
      <w:start w:val="1"/>
      <w:numFmt w:val="none"/>
      <w:lvlText w:val="9.6.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77F4515"/>
    <w:multiLevelType w:val="hybridMultilevel"/>
    <w:tmpl w:val="F404CEB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4" w15:restartNumberingAfterBreak="0">
    <w:nsid w:val="3ACE3BDA"/>
    <w:multiLevelType w:val="hybridMultilevel"/>
    <w:tmpl w:val="C79C568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5"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6"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7" w15:restartNumberingAfterBreak="0">
    <w:nsid w:val="3EC9585F"/>
    <w:multiLevelType w:val="hybridMultilevel"/>
    <w:tmpl w:val="D99CF26C"/>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8"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60" w15:restartNumberingAfterBreak="0">
    <w:nsid w:val="40331FAA"/>
    <w:multiLevelType w:val="hybridMultilevel"/>
    <w:tmpl w:val="22EAEAC6"/>
    <w:lvl w:ilvl="0" w:tplc="439071FA">
      <w:start w:val="1"/>
      <w:numFmt w:val="none"/>
      <w:lvlText w:val="a)"/>
      <w:lvlJc w:val="left"/>
      <w:pPr>
        <w:tabs>
          <w:tab w:val="num" w:pos="2520"/>
        </w:tabs>
        <w:ind w:left="2520" w:hanging="360"/>
      </w:pPr>
      <w:rPr>
        <w:rFonts w:hint="default"/>
      </w:rPr>
    </w:lvl>
    <w:lvl w:ilvl="1" w:tplc="4D60E554">
      <w:start w:val="1"/>
      <w:numFmt w:val="lowerLetter"/>
      <w:lvlText w:val="%2)"/>
      <w:lvlJc w:val="left"/>
      <w:pPr>
        <w:tabs>
          <w:tab w:val="num" w:pos="1572"/>
        </w:tabs>
        <w:ind w:left="1572" w:hanging="360"/>
      </w:pPr>
      <w:rPr>
        <w:rFonts w:hint="default"/>
        <w:b/>
        <w:bCs/>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61"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62"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5632B79"/>
    <w:multiLevelType w:val="hybridMultilevel"/>
    <w:tmpl w:val="F6B0513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start w:val="1"/>
      <w:numFmt w:val="bullet"/>
      <w:lvlText w:val=""/>
      <w:lvlJc w:val="left"/>
      <w:pPr>
        <w:ind w:left="2869" w:hanging="360"/>
      </w:pPr>
      <w:rPr>
        <w:rFonts w:ascii="Wingdings" w:hAnsi="Wingdings" w:hint="default"/>
      </w:rPr>
    </w:lvl>
    <w:lvl w:ilvl="3" w:tplc="440A0001">
      <w:start w:val="1"/>
      <w:numFmt w:val="bullet"/>
      <w:lvlText w:val=""/>
      <w:lvlJc w:val="left"/>
      <w:pPr>
        <w:ind w:left="3589" w:hanging="360"/>
      </w:pPr>
      <w:rPr>
        <w:rFonts w:ascii="Symbol" w:hAnsi="Symbol" w:hint="default"/>
      </w:rPr>
    </w:lvl>
    <w:lvl w:ilvl="4" w:tplc="440A0003">
      <w:start w:val="1"/>
      <w:numFmt w:val="bullet"/>
      <w:lvlText w:val="o"/>
      <w:lvlJc w:val="left"/>
      <w:pPr>
        <w:ind w:left="4309" w:hanging="360"/>
      </w:pPr>
      <w:rPr>
        <w:rFonts w:ascii="Courier New" w:hAnsi="Courier New" w:cs="Courier New" w:hint="default"/>
      </w:rPr>
    </w:lvl>
    <w:lvl w:ilvl="5" w:tplc="440A0005">
      <w:start w:val="1"/>
      <w:numFmt w:val="bullet"/>
      <w:lvlText w:val=""/>
      <w:lvlJc w:val="left"/>
      <w:pPr>
        <w:ind w:left="5029" w:hanging="360"/>
      </w:pPr>
      <w:rPr>
        <w:rFonts w:ascii="Wingdings" w:hAnsi="Wingdings" w:hint="default"/>
      </w:rPr>
    </w:lvl>
    <w:lvl w:ilvl="6" w:tplc="440A0001">
      <w:start w:val="1"/>
      <w:numFmt w:val="bullet"/>
      <w:lvlText w:val=""/>
      <w:lvlJc w:val="left"/>
      <w:pPr>
        <w:ind w:left="5749" w:hanging="360"/>
      </w:pPr>
      <w:rPr>
        <w:rFonts w:ascii="Symbol" w:hAnsi="Symbol" w:hint="default"/>
      </w:rPr>
    </w:lvl>
    <w:lvl w:ilvl="7" w:tplc="440A0003">
      <w:start w:val="1"/>
      <w:numFmt w:val="bullet"/>
      <w:lvlText w:val="o"/>
      <w:lvlJc w:val="left"/>
      <w:pPr>
        <w:ind w:left="6469" w:hanging="360"/>
      </w:pPr>
      <w:rPr>
        <w:rFonts w:ascii="Courier New" w:hAnsi="Courier New" w:cs="Courier New" w:hint="default"/>
      </w:rPr>
    </w:lvl>
    <w:lvl w:ilvl="8" w:tplc="440A0005">
      <w:start w:val="1"/>
      <w:numFmt w:val="bullet"/>
      <w:lvlText w:val=""/>
      <w:lvlJc w:val="left"/>
      <w:pPr>
        <w:ind w:left="7189" w:hanging="360"/>
      </w:pPr>
      <w:rPr>
        <w:rFonts w:ascii="Wingdings" w:hAnsi="Wingdings" w:hint="default"/>
      </w:rPr>
    </w:lvl>
  </w:abstractNum>
  <w:abstractNum w:abstractNumId="65"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6"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7" w15:restartNumberingAfterBreak="0">
    <w:nsid w:val="47E7238F"/>
    <w:multiLevelType w:val="multilevel"/>
    <w:tmpl w:val="BB344E56"/>
    <w:lvl w:ilvl="0">
      <w:start w:val="1"/>
      <w:numFmt w:val="decimal"/>
      <w:lvlText w:val="%1."/>
      <w:lvlJc w:val="left"/>
      <w:pPr>
        <w:ind w:left="360" w:hanging="360"/>
      </w:pPr>
      <w:rPr>
        <w:rFonts w:hint="default"/>
        <w:b w:val="0"/>
        <w:bCs w:val="0"/>
      </w:rPr>
    </w:lvl>
    <w:lvl w:ilvl="1">
      <w:start w:val="1"/>
      <w:numFmt w:val="decimal"/>
      <w:lvlText w:val="%2."/>
      <w:lvlJc w:val="left"/>
      <w:pPr>
        <w:ind w:left="1142" w:hanging="432"/>
      </w:pPr>
      <w:rPr>
        <w:rFonts w:hint="default"/>
        <w:b/>
        <w:bCs w:val="0"/>
        <w:sz w:val="18"/>
        <w:szCs w:val="1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0"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71" w15:restartNumberingAfterBreak="0">
    <w:nsid w:val="498E158A"/>
    <w:multiLevelType w:val="multilevel"/>
    <w:tmpl w:val="9DEE1D3A"/>
    <w:lvl w:ilvl="0">
      <w:start w:val="1"/>
      <w:numFmt w:val="decimal"/>
      <w:lvlText w:val="%1."/>
      <w:lvlJc w:val="left"/>
      <w:pPr>
        <w:ind w:left="360" w:hanging="360"/>
      </w:pPr>
      <w:rPr>
        <w:rFonts w:hint="default"/>
        <w:b/>
        <w:bCs/>
        <w:i w:val="0"/>
        <w:iCs w:val="0"/>
      </w:rPr>
    </w:lvl>
    <w:lvl w:ilvl="1">
      <w:start w:val="1"/>
      <w:numFmt w:val="lowerRoman"/>
      <w:lvlText w:val="%2."/>
      <w:lvlJc w:val="right"/>
      <w:pPr>
        <w:ind w:left="792" w:hanging="432"/>
      </w:pPr>
      <w:rPr>
        <w:rFonts w:hint="default"/>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3"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74"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9"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80"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59362666"/>
    <w:multiLevelType w:val="multilevel"/>
    <w:tmpl w:val="0DF851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7" w15:restartNumberingAfterBreak="0">
    <w:nsid w:val="5C644200"/>
    <w:multiLevelType w:val="hybridMultilevel"/>
    <w:tmpl w:val="B5DEB808"/>
    <w:lvl w:ilvl="0" w:tplc="440A001B">
      <w:start w:val="1"/>
      <w:numFmt w:val="lowerRoman"/>
      <w:lvlText w:val="%1."/>
      <w:lvlJc w:val="right"/>
      <w:pPr>
        <w:ind w:left="1512" w:hanging="360"/>
      </w:pPr>
    </w:lvl>
    <w:lvl w:ilvl="1" w:tplc="440A0019" w:tentative="1">
      <w:start w:val="1"/>
      <w:numFmt w:val="lowerLetter"/>
      <w:lvlText w:val="%2."/>
      <w:lvlJc w:val="left"/>
      <w:pPr>
        <w:ind w:left="2232" w:hanging="360"/>
      </w:pPr>
    </w:lvl>
    <w:lvl w:ilvl="2" w:tplc="440A001B" w:tentative="1">
      <w:start w:val="1"/>
      <w:numFmt w:val="lowerRoman"/>
      <w:lvlText w:val="%3."/>
      <w:lvlJc w:val="right"/>
      <w:pPr>
        <w:ind w:left="2952" w:hanging="180"/>
      </w:pPr>
    </w:lvl>
    <w:lvl w:ilvl="3" w:tplc="440A000F" w:tentative="1">
      <w:start w:val="1"/>
      <w:numFmt w:val="decimal"/>
      <w:lvlText w:val="%4."/>
      <w:lvlJc w:val="left"/>
      <w:pPr>
        <w:ind w:left="3672" w:hanging="360"/>
      </w:pPr>
    </w:lvl>
    <w:lvl w:ilvl="4" w:tplc="440A0019" w:tentative="1">
      <w:start w:val="1"/>
      <w:numFmt w:val="lowerLetter"/>
      <w:lvlText w:val="%5."/>
      <w:lvlJc w:val="left"/>
      <w:pPr>
        <w:ind w:left="4392" w:hanging="360"/>
      </w:pPr>
    </w:lvl>
    <w:lvl w:ilvl="5" w:tplc="440A001B" w:tentative="1">
      <w:start w:val="1"/>
      <w:numFmt w:val="lowerRoman"/>
      <w:lvlText w:val="%6."/>
      <w:lvlJc w:val="right"/>
      <w:pPr>
        <w:ind w:left="5112" w:hanging="180"/>
      </w:pPr>
    </w:lvl>
    <w:lvl w:ilvl="6" w:tplc="440A000F" w:tentative="1">
      <w:start w:val="1"/>
      <w:numFmt w:val="decimal"/>
      <w:lvlText w:val="%7."/>
      <w:lvlJc w:val="left"/>
      <w:pPr>
        <w:ind w:left="5832" w:hanging="360"/>
      </w:pPr>
    </w:lvl>
    <w:lvl w:ilvl="7" w:tplc="440A0019" w:tentative="1">
      <w:start w:val="1"/>
      <w:numFmt w:val="lowerLetter"/>
      <w:lvlText w:val="%8."/>
      <w:lvlJc w:val="left"/>
      <w:pPr>
        <w:ind w:left="6552" w:hanging="360"/>
      </w:pPr>
    </w:lvl>
    <w:lvl w:ilvl="8" w:tplc="440A001B" w:tentative="1">
      <w:start w:val="1"/>
      <w:numFmt w:val="lowerRoman"/>
      <w:lvlText w:val="%9."/>
      <w:lvlJc w:val="right"/>
      <w:pPr>
        <w:ind w:left="7272" w:hanging="180"/>
      </w:pPr>
    </w:lvl>
  </w:abstractNum>
  <w:abstractNum w:abstractNumId="88" w15:restartNumberingAfterBreak="0">
    <w:nsid w:val="5E117C62"/>
    <w:multiLevelType w:val="hybridMultilevel"/>
    <w:tmpl w:val="35CC523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609C04B3"/>
    <w:multiLevelType w:val="hybridMultilevel"/>
    <w:tmpl w:val="085402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1"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61193C02"/>
    <w:multiLevelType w:val="hybridMultilevel"/>
    <w:tmpl w:val="BCAA695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3"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6" w15:restartNumberingAfterBreak="0">
    <w:nsid w:val="67BE234E"/>
    <w:multiLevelType w:val="hybridMultilevel"/>
    <w:tmpl w:val="56E64E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7" w15:restartNumberingAfterBreak="0">
    <w:nsid w:val="67FF7997"/>
    <w:multiLevelType w:val="multilevel"/>
    <w:tmpl w:val="2C202982"/>
    <w:lvl w:ilvl="0">
      <w:start w:val="1"/>
      <w:numFmt w:val="none"/>
      <w:lvlText w:val="9.5.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99"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00" w15:restartNumberingAfterBreak="0">
    <w:nsid w:val="6DEA7051"/>
    <w:multiLevelType w:val="hybridMultilevel"/>
    <w:tmpl w:val="02780046"/>
    <w:lvl w:ilvl="0" w:tplc="440A0017">
      <w:start w:val="1"/>
      <w:numFmt w:val="lowerLetter"/>
      <w:lvlText w:val="%1)"/>
      <w:lvlJc w:val="left"/>
      <w:pPr>
        <w:ind w:left="1080" w:hanging="360"/>
      </w:pPr>
    </w:lvl>
    <w:lvl w:ilvl="1" w:tplc="440A001B">
      <w:start w:val="1"/>
      <w:numFmt w:val="lowerRoman"/>
      <w:lvlText w:val="%2."/>
      <w:lvlJc w:val="right"/>
      <w:pPr>
        <w:ind w:left="1800" w:hanging="360"/>
      </w:pPr>
    </w:lvl>
    <w:lvl w:ilvl="2" w:tplc="7ABACB84">
      <w:numFmt w:val="bullet"/>
      <w:lvlText w:val="•"/>
      <w:lvlJc w:val="left"/>
      <w:pPr>
        <w:ind w:left="2700" w:hanging="360"/>
      </w:pPr>
      <w:rPr>
        <w:rFonts w:ascii="Museo Sans 300" w:eastAsia="Times New Roman" w:hAnsi="Museo Sans 300" w:cs="Calibri Light"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102"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0ED07E8"/>
    <w:multiLevelType w:val="hybridMultilevel"/>
    <w:tmpl w:val="D8C47C5E"/>
    <w:lvl w:ilvl="0" w:tplc="440A0017">
      <w:start w:val="1"/>
      <w:numFmt w:val="lowerLetter"/>
      <w:lvlText w:val="%1)"/>
      <w:lvlJc w:val="left"/>
      <w:pPr>
        <w:ind w:left="937" w:hanging="360"/>
      </w:p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05"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106" w15:restartNumberingAfterBreak="0">
    <w:nsid w:val="72377408"/>
    <w:multiLevelType w:val="hybridMultilevel"/>
    <w:tmpl w:val="43AA32E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7"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734320AE"/>
    <w:multiLevelType w:val="hybridMultilevel"/>
    <w:tmpl w:val="CEF653CC"/>
    <w:lvl w:ilvl="0" w:tplc="0C0A0001">
      <w:start w:val="1"/>
      <w:numFmt w:val="lowerLetter"/>
      <w:lvlText w:val="%1)"/>
      <w:lvlJc w:val="left"/>
      <w:pPr>
        <w:tabs>
          <w:tab w:val="num" w:pos="1545"/>
        </w:tabs>
        <w:ind w:left="1545" w:hanging="7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9" w15:restartNumberingAfterBreak="0">
    <w:nsid w:val="734C6A14"/>
    <w:multiLevelType w:val="hybridMultilevel"/>
    <w:tmpl w:val="8B5E3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1"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12" w15:restartNumberingAfterBreak="0">
    <w:nsid w:val="7ACA64A5"/>
    <w:multiLevelType w:val="hybridMultilevel"/>
    <w:tmpl w:val="D3028B04"/>
    <w:lvl w:ilvl="0" w:tplc="440A0017">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3"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4" w15:restartNumberingAfterBreak="0">
    <w:nsid w:val="7BE96734"/>
    <w:multiLevelType w:val="hybridMultilevel"/>
    <w:tmpl w:val="D3B453A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BF4E9680">
      <w:start w:val="1"/>
      <w:numFmt w:val="lowerLetter"/>
      <w:lvlText w:val="%5)"/>
      <w:lvlJc w:val="left"/>
      <w:pPr>
        <w:ind w:left="5580" w:hanging="360"/>
      </w:pPr>
      <w:rPr>
        <w:rFonts w:cs="Times New Roman" w:hint="default"/>
        <w:b w:val="0"/>
        <w:bCs/>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115"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8"/>
  </w:num>
  <w:num w:numId="2">
    <w:abstractNumId w:val="33"/>
  </w:num>
  <w:num w:numId="3">
    <w:abstractNumId w:val="39"/>
  </w:num>
  <w:num w:numId="4">
    <w:abstractNumId w:val="69"/>
  </w:num>
  <w:num w:numId="5">
    <w:abstractNumId w:val="84"/>
  </w:num>
  <w:num w:numId="6">
    <w:abstractNumId w:val="91"/>
  </w:num>
  <w:num w:numId="7">
    <w:abstractNumId w:val="42"/>
  </w:num>
  <w:num w:numId="8">
    <w:abstractNumId w:val="31"/>
  </w:num>
  <w:num w:numId="9">
    <w:abstractNumId w:val="98"/>
  </w:num>
  <w:num w:numId="10">
    <w:abstractNumId w:val="111"/>
  </w:num>
  <w:num w:numId="11">
    <w:abstractNumId w:val="2"/>
  </w:num>
  <w:num w:numId="12">
    <w:abstractNumId w:val="43"/>
  </w:num>
  <w:num w:numId="13">
    <w:abstractNumId w:val="56"/>
  </w:num>
  <w:num w:numId="14">
    <w:abstractNumId w:val="85"/>
  </w:num>
  <w:num w:numId="15">
    <w:abstractNumId w:val="4"/>
  </w:num>
  <w:num w:numId="16">
    <w:abstractNumId w:val="49"/>
  </w:num>
  <w:num w:numId="17">
    <w:abstractNumId w:val="107"/>
  </w:num>
  <w:num w:numId="18">
    <w:abstractNumId w:val="40"/>
  </w:num>
  <w:num w:numId="19">
    <w:abstractNumId w:val="53"/>
  </w:num>
  <w:num w:numId="20">
    <w:abstractNumId w:val="101"/>
  </w:num>
  <w:num w:numId="21">
    <w:abstractNumId w:val="114"/>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77"/>
  </w:num>
  <w:num w:numId="25">
    <w:abstractNumId w:val="3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9"/>
  </w:num>
  <w:num w:numId="27">
    <w:abstractNumId w:val="11"/>
  </w:num>
  <w:num w:numId="28">
    <w:abstractNumId w:val="44"/>
  </w:num>
  <w:num w:numId="29">
    <w:abstractNumId w:val="58"/>
  </w:num>
  <w:num w:numId="30">
    <w:abstractNumId w:val="3"/>
  </w:num>
  <w:num w:numId="31">
    <w:abstractNumId w:val="1"/>
  </w:num>
  <w:num w:numId="32">
    <w:abstractNumId w:val="0"/>
  </w:num>
  <w:num w:numId="33">
    <w:abstractNumId w:val="45"/>
  </w:num>
  <w:num w:numId="34">
    <w:abstractNumId w:val="36"/>
  </w:num>
  <w:num w:numId="35">
    <w:abstractNumId w:val="7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1"/>
  </w:num>
  <w:num w:numId="38">
    <w:abstractNumId w:val="46"/>
  </w:num>
  <w:num w:numId="39">
    <w:abstractNumId w:val="8"/>
  </w:num>
  <w:num w:numId="40">
    <w:abstractNumId w:val="6"/>
  </w:num>
  <w:num w:numId="41">
    <w:abstractNumId w:val="24"/>
  </w:num>
  <w:num w:numId="42">
    <w:abstractNumId w:val="86"/>
  </w:num>
  <w:num w:numId="43">
    <w:abstractNumId w:val="27"/>
  </w:num>
  <w:num w:numId="44">
    <w:abstractNumId w:val="89"/>
  </w:num>
  <w:num w:numId="45">
    <w:abstractNumId w:val="17"/>
  </w:num>
  <w:num w:numId="46">
    <w:abstractNumId w:val="80"/>
  </w:num>
  <w:num w:numId="47">
    <w:abstractNumId w:val="93"/>
  </w:num>
  <w:num w:numId="48">
    <w:abstractNumId w:val="60"/>
  </w:num>
  <w:num w:numId="49">
    <w:abstractNumId w:val="75"/>
  </w:num>
  <w:num w:numId="50">
    <w:abstractNumId w:val="113"/>
  </w:num>
  <w:num w:numId="51">
    <w:abstractNumId w:val="102"/>
  </w:num>
  <w:num w:numId="52">
    <w:abstractNumId w:val="79"/>
  </w:num>
  <w:num w:numId="53">
    <w:abstractNumId w:val="55"/>
  </w:num>
  <w:num w:numId="54">
    <w:abstractNumId w:val="115"/>
  </w:num>
  <w:num w:numId="55">
    <w:abstractNumId w:val="59"/>
  </w:num>
  <w:num w:numId="56">
    <w:abstractNumId w:val="41"/>
  </w:num>
  <w:num w:numId="57">
    <w:abstractNumId w:val="95"/>
  </w:num>
  <w:num w:numId="58">
    <w:abstractNumId w:val="73"/>
  </w:num>
  <w:num w:numId="59">
    <w:abstractNumId w:val="37"/>
  </w:num>
  <w:num w:numId="60">
    <w:abstractNumId w:val="62"/>
  </w:num>
  <w:num w:numId="61">
    <w:abstractNumId w:val="110"/>
  </w:num>
  <w:num w:numId="62">
    <w:abstractNumId w:val="70"/>
  </w:num>
  <w:num w:numId="63">
    <w:abstractNumId w:val="13"/>
  </w:num>
  <w:num w:numId="64">
    <w:abstractNumId w:val="105"/>
  </w:num>
  <w:num w:numId="65">
    <w:abstractNumId w:val="68"/>
  </w:num>
  <w:num w:numId="66">
    <w:abstractNumId w:val="47"/>
  </w:num>
  <w:num w:numId="67">
    <w:abstractNumId w:val="94"/>
  </w:num>
  <w:num w:numId="6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4"/>
  </w:num>
  <w:num w:numId="70">
    <w:abstractNumId w:val="25"/>
  </w:num>
  <w:num w:numId="71">
    <w:abstractNumId w:val="63"/>
  </w:num>
  <w:num w:numId="72">
    <w:abstractNumId w:val="82"/>
  </w:num>
  <w:num w:numId="73">
    <w:abstractNumId w:val="35"/>
  </w:num>
  <w:num w:numId="74">
    <w:abstractNumId w:val="29"/>
  </w:num>
  <w:num w:numId="75">
    <w:abstractNumId w:val="12"/>
  </w:num>
  <w:num w:numId="76">
    <w:abstractNumId w:val="9"/>
  </w:num>
  <w:num w:numId="77">
    <w:abstractNumId w:val="99"/>
  </w:num>
  <w:num w:numId="78">
    <w:abstractNumId w:val="51"/>
  </w:num>
  <w:num w:numId="79">
    <w:abstractNumId w:val="7"/>
  </w:num>
  <w:num w:numId="80">
    <w:abstractNumId w:val="16"/>
  </w:num>
  <w:num w:numId="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4"/>
  </w:num>
  <w:num w:numId="85">
    <w:abstractNumId w:val="65"/>
  </w:num>
  <w:num w:numId="86">
    <w:abstractNumId w:val="28"/>
  </w:num>
  <w:num w:numId="87">
    <w:abstractNumId w:val="10"/>
  </w:num>
  <w:num w:numId="88">
    <w:abstractNumId w:val="13"/>
  </w:num>
  <w:num w:numId="89">
    <w:abstractNumId w:val="26"/>
  </w:num>
  <w:num w:numId="90">
    <w:abstractNumId w:val="103"/>
  </w:num>
  <w:num w:numId="91">
    <w:abstractNumId w:val="66"/>
  </w:num>
  <w:num w:numId="9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3"/>
  </w:num>
  <w:num w:numId="95">
    <w:abstractNumId w:val="18"/>
  </w:num>
  <w:num w:numId="96">
    <w:abstractNumId w:val="34"/>
  </w:num>
  <w:num w:numId="97">
    <w:abstractNumId w:val="48"/>
  </w:num>
  <w:num w:numId="98">
    <w:abstractNumId w:val="5"/>
  </w:num>
  <w:num w:numId="99">
    <w:abstractNumId w:val="52"/>
  </w:num>
  <w:num w:numId="100">
    <w:abstractNumId w:val="88"/>
  </w:num>
  <w:num w:numId="101">
    <w:abstractNumId w:val="109"/>
  </w:num>
  <w:num w:numId="102">
    <w:abstractNumId w:val="38"/>
  </w:num>
  <w:num w:numId="103">
    <w:abstractNumId w:val="15"/>
  </w:num>
  <w:num w:numId="104">
    <w:abstractNumId w:val="57"/>
  </w:num>
  <w:num w:numId="105">
    <w:abstractNumId w:val="92"/>
  </w:num>
  <w:num w:numId="106">
    <w:abstractNumId w:val="106"/>
  </w:num>
  <w:num w:numId="107">
    <w:abstractNumId w:val="96"/>
  </w:num>
  <w:num w:numId="108">
    <w:abstractNumId w:val="30"/>
  </w:num>
  <w:num w:numId="109">
    <w:abstractNumId w:val="32"/>
  </w:num>
  <w:num w:numId="110">
    <w:abstractNumId w:val="104"/>
  </w:num>
  <w:num w:numId="111">
    <w:abstractNumId w:val="108"/>
  </w:num>
  <w:num w:numId="112">
    <w:abstractNumId w:val="100"/>
  </w:num>
  <w:num w:numId="113">
    <w:abstractNumId w:val="67"/>
  </w:num>
  <w:num w:numId="114">
    <w:abstractNumId w:val="71"/>
  </w:num>
  <w:num w:numId="115">
    <w:abstractNumId w:val="90"/>
  </w:num>
  <w:num w:numId="116">
    <w:abstractNumId w:val="87"/>
  </w:num>
  <w:num w:numId="117">
    <w:abstractNumId w:val="54"/>
  </w:num>
  <w:num w:numId="118">
    <w:abstractNumId w:val="112"/>
  </w:num>
  <w:num w:numId="119">
    <w:abstractNumId w:val="20"/>
  </w:num>
  <w:num w:numId="120">
    <w:abstractNumId w:val="2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4867"/>
    <w:rsid w:val="0000518F"/>
    <w:rsid w:val="00005204"/>
    <w:rsid w:val="000066D0"/>
    <w:rsid w:val="00006ED9"/>
    <w:rsid w:val="000079F5"/>
    <w:rsid w:val="00007F3A"/>
    <w:rsid w:val="0001065F"/>
    <w:rsid w:val="00010E8B"/>
    <w:rsid w:val="00010F4C"/>
    <w:rsid w:val="00011618"/>
    <w:rsid w:val="00011AE4"/>
    <w:rsid w:val="0001216F"/>
    <w:rsid w:val="00012193"/>
    <w:rsid w:val="00013E57"/>
    <w:rsid w:val="000149DE"/>
    <w:rsid w:val="00015067"/>
    <w:rsid w:val="00016566"/>
    <w:rsid w:val="0001710A"/>
    <w:rsid w:val="00017A5C"/>
    <w:rsid w:val="00017DE7"/>
    <w:rsid w:val="000202A8"/>
    <w:rsid w:val="00021203"/>
    <w:rsid w:val="000228D6"/>
    <w:rsid w:val="00022F87"/>
    <w:rsid w:val="000232CA"/>
    <w:rsid w:val="00024844"/>
    <w:rsid w:val="000248DB"/>
    <w:rsid w:val="000248E2"/>
    <w:rsid w:val="00024B60"/>
    <w:rsid w:val="00024B7F"/>
    <w:rsid w:val="000251A9"/>
    <w:rsid w:val="00027069"/>
    <w:rsid w:val="00027814"/>
    <w:rsid w:val="00027A75"/>
    <w:rsid w:val="00027E3E"/>
    <w:rsid w:val="00030433"/>
    <w:rsid w:val="00031029"/>
    <w:rsid w:val="000311A0"/>
    <w:rsid w:val="00032B2D"/>
    <w:rsid w:val="0003329F"/>
    <w:rsid w:val="00033749"/>
    <w:rsid w:val="00034154"/>
    <w:rsid w:val="00034968"/>
    <w:rsid w:val="00035C2D"/>
    <w:rsid w:val="000360E4"/>
    <w:rsid w:val="00036C92"/>
    <w:rsid w:val="00036F86"/>
    <w:rsid w:val="000370BC"/>
    <w:rsid w:val="0003744B"/>
    <w:rsid w:val="000376E0"/>
    <w:rsid w:val="000378BA"/>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5CFA"/>
    <w:rsid w:val="00045D17"/>
    <w:rsid w:val="000460EA"/>
    <w:rsid w:val="00046AE3"/>
    <w:rsid w:val="00047169"/>
    <w:rsid w:val="00050947"/>
    <w:rsid w:val="0005120E"/>
    <w:rsid w:val="00051624"/>
    <w:rsid w:val="000528F2"/>
    <w:rsid w:val="000531C4"/>
    <w:rsid w:val="0005344B"/>
    <w:rsid w:val="000536EE"/>
    <w:rsid w:val="000540A4"/>
    <w:rsid w:val="000540DA"/>
    <w:rsid w:val="00055250"/>
    <w:rsid w:val="00055B5D"/>
    <w:rsid w:val="00055C2B"/>
    <w:rsid w:val="00055FFA"/>
    <w:rsid w:val="000563ED"/>
    <w:rsid w:val="00056B70"/>
    <w:rsid w:val="00056BBB"/>
    <w:rsid w:val="00056EAD"/>
    <w:rsid w:val="00057153"/>
    <w:rsid w:val="0005739C"/>
    <w:rsid w:val="000577DA"/>
    <w:rsid w:val="00057EFC"/>
    <w:rsid w:val="00057F3A"/>
    <w:rsid w:val="0006313A"/>
    <w:rsid w:val="000636FF"/>
    <w:rsid w:val="00063C93"/>
    <w:rsid w:val="00064187"/>
    <w:rsid w:val="000646D2"/>
    <w:rsid w:val="000655C2"/>
    <w:rsid w:val="000658B3"/>
    <w:rsid w:val="000659E4"/>
    <w:rsid w:val="0006741C"/>
    <w:rsid w:val="000674CA"/>
    <w:rsid w:val="00067AA1"/>
    <w:rsid w:val="00067F3E"/>
    <w:rsid w:val="000714AD"/>
    <w:rsid w:val="000718B4"/>
    <w:rsid w:val="0007255A"/>
    <w:rsid w:val="00072B98"/>
    <w:rsid w:val="00073DBB"/>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FFB"/>
    <w:rsid w:val="00085419"/>
    <w:rsid w:val="000865F5"/>
    <w:rsid w:val="00086FA8"/>
    <w:rsid w:val="00087D79"/>
    <w:rsid w:val="00090265"/>
    <w:rsid w:val="0009040C"/>
    <w:rsid w:val="00090507"/>
    <w:rsid w:val="00090562"/>
    <w:rsid w:val="00090C89"/>
    <w:rsid w:val="00091076"/>
    <w:rsid w:val="000913F4"/>
    <w:rsid w:val="000917E9"/>
    <w:rsid w:val="00091FCE"/>
    <w:rsid w:val="00092B69"/>
    <w:rsid w:val="00093884"/>
    <w:rsid w:val="00093D03"/>
    <w:rsid w:val="000940A4"/>
    <w:rsid w:val="00094390"/>
    <w:rsid w:val="000946A1"/>
    <w:rsid w:val="00094BD0"/>
    <w:rsid w:val="00095316"/>
    <w:rsid w:val="00095EE9"/>
    <w:rsid w:val="000962DD"/>
    <w:rsid w:val="0009726C"/>
    <w:rsid w:val="0009729D"/>
    <w:rsid w:val="000A117B"/>
    <w:rsid w:val="000A1993"/>
    <w:rsid w:val="000A1C6A"/>
    <w:rsid w:val="000A1D0D"/>
    <w:rsid w:val="000A3117"/>
    <w:rsid w:val="000A4A96"/>
    <w:rsid w:val="000A4BD2"/>
    <w:rsid w:val="000A50D2"/>
    <w:rsid w:val="000A5363"/>
    <w:rsid w:val="000A53A0"/>
    <w:rsid w:val="000A58C6"/>
    <w:rsid w:val="000B065B"/>
    <w:rsid w:val="000B1DAA"/>
    <w:rsid w:val="000B1F3C"/>
    <w:rsid w:val="000B25DC"/>
    <w:rsid w:val="000B2921"/>
    <w:rsid w:val="000B3475"/>
    <w:rsid w:val="000B34D3"/>
    <w:rsid w:val="000B3647"/>
    <w:rsid w:val="000B3C0C"/>
    <w:rsid w:val="000B3CBE"/>
    <w:rsid w:val="000B475C"/>
    <w:rsid w:val="000B4876"/>
    <w:rsid w:val="000B4CB4"/>
    <w:rsid w:val="000B5098"/>
    <w:rsid w:val="000B53BB"/>
    <w:rsid w:val="000B6B89"/>
    <w:rsid w:val="000B6BB6"/>
    <w:rsid w:val="000B6E65"/>
    <w:rsid w:val="000B70AD"/>
    <w:rsid w:val="000B714E"/>
    <w:rsid w:val="000B7C17"/>
    <w:rsid w:val="000C0A85"/>
    <w:rsid w:val="000C1047"/>
    <w:rsid w:val="000C10A2"/>
    <w:rsid w:val="000C1D98"/>
    <w:rsid w:val="000C27F3"/>
    <w:rsid w:val="000C3211"/>
    <w:rsid w:val="000C38E7"/>
    <w:rsid w:val="000C4FD2"/>
    <w:rsid w:val="000C5B7D"/>
    <w:rsid w:val="000C6488"/>
    <w:rsid w:val="000C7193"/>
    <w:rsid w:val="000D0AEE"/>
    <w:rsid w:val="000D0C57"/>
    <w:rsid w:val="000D0EB3"/>
    <w:rsid w:val="000D1530"/>
    <w:rsid w:val="000D1539"/>
    <w:rsid w:val="000D1C34"/>
    <w:rsid w:val="000D1CB4"/>
    <w:rsid w:val="000D213D"/>
    <w:rsid w:val="000D2B64"/>
    <w:rsid w:val="000D38B4"/>
    <w:rsid w:val="000D3E2F"/>
    <w:rsid w:val="000D46D5"/>
    <w:rsid w:val="000D5E8D"/>
    <w:rsid w:val="000D61EA"/>
    <w:rsid w:val="000D6314"/>
    <w:rsid w:val="000D7C0C"/>
    <w:rsid w:val="000D7FA8"/>
    <w:rsid w:val="000E00CA"/>
    <w:rsid w:val="000E01A7"/>
    <w:rsid w:val="000E038F"/>
    <w:rsid w:val="000E108B"/>
    <w:rsid w:val="000E2CA4"/>
    <w:rsid w:val="000E45FB"/>
    <w:rsid w:val="000E4908"/>
    <w:rsid w:val="000E4C7B"/>
    <w:rsid w:val="000E554C"/>
    <w:rsid w:val="000E5FEA"/>
    <w:rsid w:val="000E6986"/>
    <w:rsid w:val="000E72BE"/>
    <w:rsid w:val="000E76BD"/>
    <w:rsid w:val="000E7BA4"/>
    <w:rsid w:val="000F0D6B"/>
    <w:rsid w:val="000F0E0E"/>
    <w:rsid w:val="000F1940"/>
    <w:rsid w:val="000F3C63"/>
    <w:rsid w:val="000F43FE"/>
    <w:rsid w:val="000F4B7C"/>
    <w:rsid w:val="000F5560"/>
    <w:rsid w:val="000F5FA2"/>
    <w:rsid w:val="000F6795"/>
    <w:rsid w:val="000F723F"/>
    <w:rsid w:val="000F7651"/>
    <w:rsid w:val="00100F2B"/>
    <w:rsid w:val="00101E06"/>
    <w:rsid w:val="00102658"/>
    <w:rsid w:val="00102E13"/>
    <w:rsid w:val="001030C8"/>
    <w:rsid w:val="001036C3"/>
    <w:rsid w:val="00104D64"/>
    <w:rsid w:val="00106952"/>
    <w:rsid w:val="0010756C"/>
    <w:rsid w:val="00110916"/>
    <w:rsid w:val="00111620"/>
    <w:rsid w:val="0011199E"/>
    <w:rsid w:val="00111C9B"/>
    <w:rsid w:val="001124BD"/>
    <w:rsid w:val="00115000"/>
    <w:rsid w:val="0011573F"/>
    <w:rsid w:val="0011616C"/>
    <w:rsid w:val="00116732"/>
    <w:rsid w:val="00116791"/>
    <w:rsid w:val="00116F06"/>
    <w:rsid w:val="001172B1"/>
    <w:rsid w:val="001202DA"/>
    <w:rsid w:val="00120C49"/>
    <w:rsid w:val="00120FD6"/>
    <w:rsid w:val="00122027"/>
    <w:rsid w:val="001222D7"/>
    <w:rsid w:val="001228A0"/>
    <w:rsid w:val="00122D4D"/>
    <w:rsid w:val="00123606"/>
    <w:rsid w:val="0012372C"/>
    <w:rsid w:val="001240F6"/>
    <w:rsid w:val="0012437F"/>
    <w:rsid w:val="0012585D"/>
    <w:rsid w:val="00125A68"/>
    <w:rsid w:val="001260F9"/>
    <w:rsid w:val="00126DF6"/>
    <w:rsid w:val="0012721F"/>
    <w:rsid w:val="001274A0"/>
    <w:rsid w:val="001306FF"/>
    <w:rsid w:val="00130B6D"/>
    <w:rsid w:val="00130B74"/>
    <w:rsid w:val="001310F4"/>
    <w:rsid w:val="00132BE2"/>
    <w:rsid w:val="00132CA6"/>
    <w:rsid w:val="00133957"/>
    <w:rsid w:val="001348B1"/>
    <w:rsid w:val="00134A89"/>
    <w:rsid w:val="00134CFD"/>
    <w:rsid w:val="00134E79"/>
    <w:rsid w:val="001360DE"/>
    <w:rsid w:val="00136777"/>
    <w:rsid w:val="00137ED9"/>
    <w:rsid w:val="00140425"/>
    <w:rsid w:val="00140FF2"/>
    <w:rsid w:val="00142A5B"/>
    <w:rsid w:val="001431B0"/>
    <w:rsid w:val="0014401C"/>
    <w:rsid w:val="001444C3"/>
    <w:rsid w:val="001446DF"/>
    <w:rsid w:val="00144CB4"/>
    <w:rsid w:val="00145DB8"/>
    <w:rsid w:val="00146733"/>
    <w:rsid w:val="0014709D"/>
    <w:rsid w:val="001477EE"/>
    <w:rsid w:val="00147CF2"/>
    <w:rsid w:val="00147D39"/>
    <w:rsid w:val="00151A71"/>
    <w:rsid w:val="00152271"/>
    <w:rsid w:val="001525A1"/>
    <w:rsid w:val="00152D92"/>
    <w:rsid w:val="0015326B"/>
    <w:rsid w:val="001560CF"/>
    <w:rsid w:val="001565E5"/>
    <w:rsid w:val="00156A98"/>
    <w:rsid w:val="00156F89"/>
    <w:rsid w:val="00157206"/>
    <w:rsid w:val="00157968"/>
    <w:rsid w:val="00160AAE"/>
    <w:rsid w:val="00160C04"/>
    <w:rsid w:val="00161F8C"/>
    <w:rsid w:val="00162377"/>
    <w:rsid w:val="001623CF"/>
    <w:rsid w:val="001627D2"/>
    <w:rsid w:val="001634CD"/>
    <w:rsid w:val="00163A26"/>
    <w:rsid w:val="00164246"/>
    <w:rsid w:val="00164A5E"/>
    <w:rsid w:val="001667E6"/>
    <w:rsid w:val="00166DA4"/>
    <w:rsid w:val="00167498"/>
    <w:rsid w:val="00167831"/>
    <w:rsid w:val="00167ACB"/>
    <w:rsid w:val="001700CC"/>
    <w:rsid w:val="00170A3D"/>
    <w:rsid w:val="00171ADD"/>
    <w:rsid w:val="0017212D"/>
    <w:rsid w:val="001724DD"/>
    <w:rsid w:val="00172A43"/>
    <w:rsid w:val="001733C6"/>
    <w:rsid w:val="001737EB"/>
    <w:rsid w:val="0017386B"/>
    <w:rsid w:val="00173F88"/>
    <w:rsid w:val="001741AE"/>
    <w:rsid w:val="00174C45"/>
    <w:rsid w:val="001764F8"/>
    <w:rsid w:val="00176FCD"/>
    <w:rsid w:val="00177021"/>
    <w:rsid w:val="00177339"/>
    <w:rsid w:val="00177712"/>
    <w:rsid w:val="00180CE8"/>
    <w:rsid w:val="00180D7E"/>
    <w:rsid w:val="00180E83"/>
    <w:rsid w:val="001815C2"/>
    <w:rsid w:val="001828E0"/>
    <w:rsid w:val="00182EDD"/>
    <w:rsid w:val="001835EC"/>
    <w:rsid w:val="001837F5"/>
    <w:rsid w:val="00183BAE"/>
    <w:rsid w:val="00184797"/>
    <w:rsid w:val="001849C7"/>
    <w:rsid w:val="00184B97"/>
    <w:rsid w:val="00185B3E"/>
    <w:rsid w:val="001861CB"/>
    <w:rsid w:val="00186297"/>
    <w:rsid w:val="00186C55"/>
    <w:rsid w:val="00190800"/>
    <w:rsid w:val="0019108E"/>
    <w:rsid w:val="00191607"/>
    <w:rsid w:val="001917FC"/>
    <w:rsid w:val="00191FAE"/>
    <w:rsid w:val="00192861"/>
    <w:rsid w:val="00192BBA"/>
    <w:rsid w:val="00192C63"/>
    <w:rsid w:val="0019333B"/>
    <w:rsid w:val="0019383D"/>
    <w:rsid w:val="00193FE9"/>
    <w:rsid w:val="0019425D"/>
    <w:rsid w:val="001961FA"/>
    <w:rsid w:val="001A0192"/>
    <w:rsid w:val="001A0570"/>
    <w:rsid w:val="001A0E58"/>
    <w:rsid w:val="001A1A29"/>
    <w:rsid w:val="001A1DDB"/>
    <w:rsid w:val="001A2761"/>
    <w:rsid w:val="001A2CE1"/>
    <w:rsid w:val="001A47E5"/>
    <w:rsid w:val="001A4A05"/>
    <w:rsid w:val="001A5275"/>
    <w:rsid w:val="001A549A"/>
    <w:rsid w:val="001A556B"/>
    <w:rsid w:val="001A5CE1"/>
    <w:rsid w:val="001A5D47"/>
    <w:rsid w:val="001A6261"/>
    <w:rsid w:val="001A6656"/>
    <w:rsid w:val="001A6E2F"/>
    <w:rsid w:val="001A73D0"/>
    <w:rsid w:val="001A771B"/>
    <w:rsid w:val="001A7B44"/>
    <w:rsid w:val="001A7DAB"/>
    <w:rsid w:val="001B0188"/>
    <w:rsid w:val="001B03CC"/>
    <w:rsid w:val="001B0674"/>
    <w:rsid w:val="001B0F4F"/>
    <w:rsid w:val="001B22B7"/>
    <w:rsid w:val="001B2433"/>
    <w:rsid w:val="001B25CE"/>
    <w:rsid w:val="001B2C01"/>
    <w:rsid w:val="001B41AC"/>
    <w:rsid w:val="001B4793"/>
    <w:rsid w:val="001B4B3C"/>
    <w:rsid w:val="001B4F03"/>
    <w:rsid w:val="001B57E7"/>
    <w:rsid w:val="001B5B63"/>
    <w:rsid w:val="001B6CBE"/>
    <w:rsid w:val="001B75FB"/>
    <w:rsid w:val="001B7677"/>
    <w:rsid w:val="001B7ABA"/>
    <w:rsid w:val="001C080D"/>
    <w:rsid w:val="001C11C2"/>
    <w:rsid w:val="001C12D0"/>
    <w:rsid w:val="001C170B"/>
    <w:rsid w:val="001C17EF"/>
    <w:rsid w:val="001C2766"/>
    <w:rsid w:val="001C2985"/>
    <w:rsid w:val="001C2DA3"/>
    <w:rsid w:val="001C2FA6"/>
    <w:rsid w:val="001C370A"/>
    <w:rsid w:val="001C418F"/>
    <w:rsid w:val="001C45C1"/>
    <w:rsid w:val="001C5339"/>
    <w:rsid w:val="001C6509"/>
    <w:rsid w:val="001C67B9"/>
    <w:rsid w:val="001C687A"/>
    <w:rsid w:val="001C74DE"/>
    <w:rsid w:val="001C7B1E"/>
    <w:rsid w:val="001D1B52"/>
    <w:rsid w:val="001D2792"/>
    <w:rsid w:val="001D2C56"/>
    <w:rsid w:val="001D3053"/>
    <w:rsid w:val="001D353E"/>
    <w:rsid w:val="001D394C"/>
    <w:rsid w:val="001D427C"/>
    <w:rsid w:val="001D451F"/>
    <w:rsid w:val="001D45D5"/>
    <w:rsid w:val="001D50FE"/>
    <w:rsid w:val="001D68C1"/>
    <w:rsid w:val="001D6BB4"/>
    <w:rsid w:val="001D73CD"/>
    <w:rsid w:val="001D7C60"/>
    <w:rsid w:val="001E0543"/>
    <w:rsid w:val="001E0788"/>
    <w:rsid w:val="001E0EA9"/>
    <w:rsid w:val="001E11F9"/>
    <w:rsid w:val="001E2D1D"/>
    <w:rsid w:val="001E4748"/>
    <w:rsid w:val="001E560A"/>
    <w:rsid w:val="001E5D3B"/>
    <w:rsid w:val="001E62C4"/>
    <w:rsid w:val="001E6784"/>
    <w:rsid w:val="001E68C5"/>
    <w:rsid w:val="001E6AAF"/>
    <w:rsid w:val="001E6EEC"/>
    <w:rsid w:val="001E7BA9"/>
    <w:rsid w:val="001F0245"/>
    <w:rsid w:val="001F0415"/>
    <w:rsid w:val="001F0753"/>
    <w:rsid w:val="001F0F9F"/>
    <w:rsid w:val="001F1421"/>
    <w:rsid w:val="001F1B6E"/>
    <w:rsid w:val="001F1C11"/>
    <w:rsid w:val="001F1FA4"/>
    <w:rsid w:val="001F2316"/>
    <w:rsid w:val="001F4717"/>
    <w:rsid w:val="001F52E9"/>
    <w:rsid w:val="001F545C"/>
    <w:rsid w:val="001F5A7A"/>
    <w:rsid w:val="001F617D"/>
    <w:rsid w:val="0020025C"/>
    <w:rsid w:val="002002F3"/>
    <w:rsid w:val="002005C3"/>
    <w:rsid w:val="002007D0"/>
    <w:rsid w:val="0020151B"/>
    <w:rsid w:val="002023E5"/>
    <w:rsid w:val="00202B15"/>
    <w:rsid w:val="00202C64"/>
    <w:rsid w:val="00203F3B"/>
    <w:rsid w:val="002040EC"/>
    <w:rsid w:val="0020490C"/>
    <w:rsid w:val="00205CEA"/>
    <w:rsid w:val="00205EE4"/>
    <w:rsid w:val="00206E52"/>
    <w:rsid w:val="002078B7"/>
    <w:rsid w:val="00207E14"/>
    <w:rsid w:val="00210A8F"/>
    <w:rsid w:val="00210CB9"/>
    <w:rsid w:val="0021116B"/>
    <w:rsid w:val="00211177"/>
    <w:rsid w:val="002120C6"/>
    <w:rsid w:val="00213D97"/>
    <w:rsid w:val="00213F7E"/>
    <w:rsid w:val="00214081"/>
    <w:rsid w:val="00215180"/>
    <w:rsid w:val="002156E7"/>
    <w:rsid w:val="00215AA0"/>
    <w:rsid w:val="00215B11"/>
    <w:rsid w:val="00215F7A"/>
    <w:rsid w:val="00216516"/>
    <w:rsid w:val="0021779C"/>
    <w:rsid w:val="00217C86"/>
    <w:rsid w:val="00220393"/>
    <w:rsid w:val="00220401"/>
    <w:rsid w:val="0022046D"/>
    <w:rsid w:val="00220896"/>
    <w:rsid w:val="00221DD1"/>
    <w:rsid w:val="0022327C"/>
    <w:rsid w:val="00223BD3"/>
    <w:rsid w:val="00223E14"/>
    <w:rsid w:val="002242DE"/>
    <w:rsid w:val="002246E0"/>
    <w:rsid w:val="00225996"/>
    <w:rsid w:val="00225C26"/>
    <w:rsid w:val="00225F6C"/>
    <w:rsid w:val="0022632E"/>
    <w:rsid w:val="00227257"/>
    <w:rsid w:val="002301BF"/>
    <w:rsid w:val="002308C6"/>
    <w:rsid w:val="0023285D"/>
    <w:rsid w:val="00232C08"/>
    <w:rsid w:val="0023587A"/>
    <w:rsid w:val="00235AA7"/>
    <w:rsid w:val="0023617E"/>
    <w:rsid w:val="0023788B"/>
    <w:rsid w:val="00237A2C"/>
    <w:rsid w:val="00240C41"/>
    <w:rsid w:val="002432B5"/>
    <w:rsid w:val="00244326"/>
    <w:rsid w:val="0024475A"/>
    <w:rsid w:val="00245087"/>
    <w:rsid w:val="0024623D"/>
    <w:rsid w:val="00246766"/>
    <w:rsid w:val="0024778B"/>
    <w:rsid w:val="0024781E"/>
    <w:rsid w:val="00247F60"/>
    <w:rsid w:val="002502D9"/>
    <w:rsid w:val="002510D0"/>
    <w:rsid w:val="002512E6"/>
    <w:rsid w:val="00254255"/>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2DAE"/>
    <w:rsid w:val="0027300F"/>
    <w:rsid w:val="00273447"/>
    <w:rsid w:val="00273ADF"/>
    <w:rsid w:val="0027455C"/>
    <w:rsid w:val="002745AA"/>
    <w:rsid w:val="00274768"/>
    <w:rsid w:val="0027485D"/>
    <w:rsid w:val="00275267"/>
    <w:rsid w:val="0027637C"/>
    <w:rsid w:val="002763AC"/>
    <w:rsid w:val="00276CEE"/>
    <w:rsid w:val="00277C98"/>
    <w:rsid w:val="002803FA"/>
    <w:rsid w:val="00280698"/>
    <w:rsid w:val="002807AB"/>
    <w:rsid w:val="002809D6"/>
    <w:rsid w:val="00280DA3"/>
    <w:rsid w:val="0028111F"/>
    <w:rsid w:val="002813C2"/>
    <w:rsid w:val="002818D4"/>
    <w:rsid w:val="00281F4C"/>
    <w:rsid w:val="00282405"/>
    <w:rsid w:val="0028271D"/>
    <w:rsid w:val="00282F6F"/>
    <w:rsid w:val="002849B6"/>
    <w:rsid w:val="00284B3B"/>
    <w:rsid w:val="00284CA3"/>
    <w:rsid w:val="0028512C"/>
    <w:rsid w:val="00285CE2"/>
    <w:rsid w:val="002863F8"/>
    <w:rsid w:val="002865C7"/>
    <w:rsid w:val="00287BFA"/>
    <w:rsid w:val="00287E5D"/>
    <w:rsid w:val="00290E35"/>
    <w:rsid w:val="00290EB3"/>
    <w:rsid w:val="00291ECA"/>
    <w:rsid w:val="0029231E"/>
    <w:rsid w:val="002923B1"/>
    <w:rsid w:val="00292975"/>
    <w:rsid w:val="002934CD"/>
    <w:rsid w:val="00293A93"/>
    <w:rsid w:val="00293E73"/>
    <w:rsid w:val="0029438D"/>
    <w:rsid w:val="00294B5C"/>
    <w:rsid w:val="002963AF"/>
    <w:rsid w:val="00296D35"/>
    <w:rsid w:val="002A0566"/>
    <w:rsid w:val="002A1A52"/>
    <w:rsid w:val="002A219B"/>
    <w:rsid w:val="002A25BE"/>
    <w:rsid w:val="002A28EB"/>
    <w:rsid w:val="002A454D"/>
    <w:rsid w:val="002A53DB"/>
    <w:rsid w:val="002A6D00"/>
    <w:rsid w:val="002A7436"/>
    <w:rsid w:val="002A7965"/>
    <w:rsid w:val="002B040C"/>
    <w:rsid w:val="002B1010"/>
    <w:rsid w:val="002B1954"/>
    <w:rsid w:val="002B2625"/>
    <w:rsid w:val="002B3FF1"/>
    <w:rsid w:val="002B4777"/>
    <w:rsid w:val="002B4D85"/>
    <w:rsid w:val="002B4F31"/>
    <w:rsid w:val="002B5604"/>
    <w:rsid w:val="002B6272"/>
    <w:rsid w:val="002B6669"/>
    <w:rsid w:val="002B66D9"/>
    <w:rsid w:val="002B7547"/>
    <w:rsid w:val="002B7C96"/>
    <w:rsid w:val="002B7EDF"/>
    <w:rsid w:val="002C0722"/>
    <w:rsid w:val="002C0B0A"/>
    <w:rsid w:val="002C1C0A"/>
    <w:rsid w:val="002C2AF7"/>
    <w:rsid w:val="002C3F6A"/>
    <w:rsid w:val="002C4EE4"/>
    <w:rsid w:val="002C5446"/>
    <w:rsid w:val="002C6478"/>
    <w:rsid w:val="002C66FE"/>
    <w:rsid w:val="002C6D7D"/>
    <w:rsid w:val="002D0CD1"/>
    <w:rsid w:val="002D1094"/>
    <w:rsid w:val="002D2C7D"/>
    <w:rsid w:val="002D2CBB"/>
    <w:rsid w:val="002D2F82"/>
    <w:rsid w:val="002D3139"/>
    <w:rsid w:val="002D3624"/>
    <w:rsid w:val="002D3FBC"/>
    <w:rsid w:val="002D4D56"/>
    <w:rsid w:val="002D5BAD"/>
    <w:rsid w:val="002D7F8E"/>
    <w:rsid w:val="002E0413"/>
    <w:rsid w:val="002E0B60"/>
    <w:rsid w:val="002E0CE5"/>
    <w:rsid w:val="002E0D08"/>
    <w:rsid w:val="002E0E3A"/>
    <w:rsid w:val="002E1A53"/>
    <w:rsid w:val="002E2892"/>
    <w:rsid w:val="002E3146"/>
    <w:rsid w:val="002E3B62"/>
    <w:rsid w:val="002E40E9"/>
    <w:rsid w:val="002E415E"/>
    <w:rsid w:val="002E51D8"/>
    <w:rsid w:val="002E5E60"/>
    <w:rsid w:val="002E6937"/>
    <w:rsid w:val="002E6B16"/>
    <w:rsid w:val="002E7127"/>
    <w:rsid w:val="002E73EE"/>
    <w:rsid w:val="002E76C1"/>
    <w:rsid w:val="002E7CAA"/>
    <w:rsid w:val="002F0586"/>
    <w:rsid w:val="002F0F3C"/>
    <w:rsid w:val="002F1AC6"/>
    <w:rsid w:val="002F2F02"/>
    <w:rsid w:val="002F395D"/>
    <w:rsid w:val="002F44D6"/>
    <w:rsid w:val="002F56CB"/>
    <w:rsid w:val="002F5730"/>
    <w:rsid w:val="002F601B"/>
    <w:rsid w:val="002F6744"/>
    <w:rsid w:val="002F70DF"/>
    <w:rsid w:val="0030065C"/>
    <w:rsid w:val="00300CC8"/>
    <w:rsid w:val="00302830"/>
    <w:rsid w:val="003028A1"/>
    <w:rsid w:val="00303661"/>
    <w:rsid w:val="00304A09"/>
    <w:rsid w:val="00304C3A"/>
    <w:rsid w:val="00304F9F"/>
    <w:rsid w:val="003055C0"/>
    <w:rsid w:val="00305D11"/>
    <w:rsid w:val="00305E59"/>
    <w:rsid w:val="00306528"/>
    <w:rsid w:val="0030738A"/>
    <w:rsid w:val="003075D8"/>
    <w:rsid w:val="00310398"/>
    <w:rsid w:val="00310E80"/>
    <w:rsid w:val="003118B3"/>
    <w:rsid w:val="003119C3"/>
    <w:rsid w:val="00311CC0"/>
    <w:rsid w:val="003126EC"/>
    <w:rsid w:val="00312CE2"/>
    <w:rsid w:val="00315346"/>
    <w:rsid w:val="00316034"/>
    <w:rsid w:val="003163EC"/>
    <w:rsid w:val="00316646"/>
    <w:rsid w:val="00320C14"/>
    <w:rsid w:val="00320F93"/>
    <w:rsid w:val="00321CA5"/>
    <w:rsid w:val="00322062"/>
    <w:rsid w:val="003238DB"/>
    <w:rsid w:val="00323C9D"/>
    <w:rsid w:val="00323F13"/>
    <w:rsid w:val="00326171"/>
    <w:rsid w:val="00326705"/>
    <w:rsid w:val="0032692C"/>
    <w:rsid w:val="00326A29"/>
    <w:rsid w:val="00327427"/>
    <w:rsid w:val="003278FC"/>
    <w:rsid w:val="00327A9A"/>
    <w:rsid w:val="00330141"/>
    <w:rsid w:val="00330AB7"/>
    <w:rsid w:val="00330FA7"/>
    <w:rsid w:val="003322E2"/>
    <w:rsid w:val="00332ABE"/>
    <w:rsid w:val="003341D5"/>
    <w:rsid w:val="00334335"/>
    <w:rsid w:val="00334BC7"/>
    <w:rsid w:val="0033561D"/>
    <w:rsid w:val="003357F4"/>
    <w:rsid w:val="003360B9"/>
    <w:rsid w:val="00341D5C"/>
    <w:rsid w:val="0034208B"/>
    <w:rsid w:val="00342349"/>
    <w:rsid w:val="00342476"/>
    <w:rsid w:val="00343170"/>
    <w:rsid w:val="00343BB7"/>
    <w:rsid w:val="00343F07"/>
    <w:rsid w:val="0034407F"/>
    <w:rsid w:val="00345695"/>
    <w:rsid w:val="00345A46"/>
    <w:rsid w:val="00345B36"/>
    <w:rsid w:val="003462E1"/>
    <w:rsid w:val="003465D4"/>
    <w:rsid w:val="00347246"/>
    <w:rsid w:val="003475FB"/>
    <w:rsid w:val="00350150"/>
    <w:rsid w:val="003501D7"/>
    <w:rsid w:val="003521D8"/>
    <w:rsid w:val="00352DA7"/>
    <w:rsid w:val="00354347"/>
    <w:rsid w:val="00354405"/>
    <w:rsid w:val="00355608"/>
    <w:rsid w:val="003616F6"/>
    <w:rsid w:val="003617EF"/>
    <w:rsid w:val="003621C2"/>
    <w:rsid w:val="0036597C"/>
    <w:rsid w:val="00365D16"/>
    <w:rsid w:val="00365F66"/>
    <w:rsid w:val="0036602A"/>
    <w:rsid w:val="003661AA"/>
    <w:rsid w:val="003707D1"/>
    <w:rsid w:val="003710A3"/>
    <w:rsid w:val="0037219F"/>
    <w:rsid w:val="00372819"/>
    <w:rsid w:val="00373B78"/>
    <w:rsid w:val="00374AF9"/>
    <w:rsid w:val="00374D86"/>
    <w:rsid w:val="00375E2B"/>
    <w:rsid w:val="00376E41"/>
    <w:rsid w:val="00377B5E"/>
    <w:rsid w:val="0038171D"/>
    <w:rsid w:val="00381DDC"/>
    <w:rsid w:val="00381E04"/>
    <w:rsid w:val="003829DA"/>
    <w:rsid w:val="003832C0"/>
    <w:rsid w:val="003832E5"/>
    <w:rsid w:val="003852EC"/>
    <w:rsid w:val="00386917"/>
    <w:rsid w:val="00386A3F"/>
    <w:rsid w:val="003874E8"/>
    <w:rsid w:val="00387B66"/>
    <w:rsid w:val="0039012C"/>
    <w:rsid w:val="0039058D"/>
    <w:rsid w:val="003905FB"/>
    <w:rsid w:val="00390EAE"/>
    <w:rsid w:val="003910FD"/>
    <w:rsid w:val="00391CA3"/>
    <w:rsid w:val="00392DF0"/>
    <w:rsid w:val="00392F2B"/>
    <w:rsid w:val="00393581"/>
    <w:rsid w:val="00393AC8"/>
    <w:rsid w:val="00393B16"/>
    <w:rsid w:val="00394078"/>
    <w:rsid w:val="0039491C"/>
    <w:rsid w:val="00395086"/>
    <w:rsid w:val="003951D0"/>
    <w:rsid w:val="00395FDE"/>
    <w:rsid w:val="003A0E74"/>
    <w:rsid w:val="003A1637"/>
    <w:rsid w:val="003A255C"/>
    <w:rsid w:val="003A2C73"/>
    <w:rsid w:val="003A4503"/>
    <w:rsid w:val="003A4ABD"/>
    <w:rsid w:val="003A5112"/>
    <w:rsid w:val="003A58F3"/>
    <w:rsid w:val="003A6BF9"/>
    <w:rsid w:val="003B0F46"/>
    <w:rsid w:val="003B0FC7"/>
    <w:rsid w:val="003B14EC"/>
    <w:rsid w:val="003B19D7"/>
    <w:rsid w:val="003B443A"/>
    <w:rsid w:val="003B46C1"/>
    <w:rsid w:val="003B5EC1"/>
    <w:rsid w:val="003B69A2"/>
    <w:rsid w:val="003B6CCF"/>
    <w:rsid w:val="003B74B1"/>
    <w:rsid w:val="003C00C8"/>
    <w:rsid w:val="003C0647"/>
    <w:rsid w:val="003C09A6"/>
    <w:rsid w:val="003C12D5"/>
    <w:rsid w:val="003C1736"/>
    <w:rsid w:val="003C279E"/>
    <w:rsid w:val="003C38AB"/>
    <w:rsid w:val="003C3CD7"/>
    <w:rsid w:val="003C422D"/>
    <w:rsid w:val="003C48AB"/>
    <w:rsid w:val="003C6402"/>
    <w:rsid w:val="003C670C"/>
    <w:rsid w:val="003D0188"/>
    <w:rsid w:val="003D112A"/>
    <w:rsid w:val="003D1230"/>
    <w:rsid w:val="003D1A7F"/>
    <w:rsid w:val="003D2EF8"/>
    <w:rsid w:val="003D3580"/>
    <w:rsid w:val="003D35B2"/>
    <w:rsid w:val="003D4144"/>
    <w:rsid w:val="003D43A0"/>
    <w:rsid w:val="003D4CC8"/>
    <w:rsid w:val="003D64B1"/>
    <w:rsid w:val="003E01D3"/>
    <w:rsid w:val="003E0403"/>
    <w:rsid w:val="003E0A1D"/>
    <w:rsid w:val="003E0AFD"/>
    <w:rsid w:val="003E1FEE"/>
    <w:rsid w:val="003E2360"/>
    <w:rsid w:val="003E2789"/>
    <w:rsid w:val="003E2BCE"/>
    <w:rsid w:val="003E3C95"/>
    <w:rsid w:val="003E4942"/>
    <w:rsid w:val="003E4D60"/>
    <w:rsid w:val="003E4F6C"/>
    <w:rsid w:val="003E7449"/>
    <w:rsid w:val="003E751E"/>
    <w:rsid w:val="003E758A"/>
    <w:rsid w:val="003F085F"/>
    <w:rsid w:val="003F0F61"/>
    <w:rsid w:val="003F14AC"/>
    <w:rsid w:val="003F216A"/>
    <w:rsid w:val="003F3A88"/>
    <w:rsid w:val="003F3E86"/>
    <w:rsid w:val="003F3FC0"/>
    <w:rsid w:val="003F43E4"/>
    <w:rsid w:val="003F47C9"/>
    <w:rsid w:val="003F5402"/>
    <w:rsid w:val="003F649F"/>
    <w:rsid w:val="0040008C"/>
    <w:rsid w:val="004000AC"/>
    <w:rsid w:val="00401449"/>
    <w:rsid w:val="00401948"/>
    <w:rsid w:val="004023A6"/>
    <w:rsid w:val="00402858"/>
    <w:rsid w:val="004030F1"/>
    <w:rsid w:val="004034E3"/>
    <w:rsid w:val="0040397E"/>
    <w:rsid w:val="00403A13"/>
    <w:rsid w:val="0040431E"/>
    <w:rsid w:val="0040454B"/>
    <w:rsid w:val="00406BD7"/>
    <w:rsid w:val="00407AA6"/>
    <w:rsid w:val="0041061A"/>
    <w:rsid w:val="00410CEF"/>
    <w:rsid w:val="00410D0F"/>
    <w:rsid w:val="0041135D"/>
    <w:rsid w:val="0041274F"/>
    <w:rsid w:val="00412C73"/>
    <w:rsid w:val="004130E4"/>
    <w:rsid w:val="004136D4"/>
    <w:rsid w:val="004169A0"/>
    <w:rsid w:val="004170E3"/>
    <w:rsid w:val="00417DF6"/>
    <w:rsid w:val="00420390"/>
    <w:rsid w:val="0042316A"/>
    <w:rsid w:val="0042413D"/>
    <w:rsid w:val="00424337"/>
    <w:rsid w:val="00425C9E"/>
    <w:rsid w:val="0042605B"/>
    <w:rsid w:val="00426E2F"/>
    <w:rsid w:val="00427129"/>
    <w:rsid w:val="004315BF"/>
    <w:rsid w:val="00431980"/>
    <w:rsid w:val="00431DD6"/>
    <w:rsid w:val="0043226C"/>
    <w:rsid w:val="00432366"/>
    <w:rsid w:val="00432B8F"/>
    <w:rsid w:val="004341BE"/>
    <w:rsid w:val="00435168"/>
    <w:rsid w:val="004354B0"/>
    <w:rsid w:val="0043560A"/>
    <w:rsid w:val="00435649"/>
    <w:rsid w:val="00435B0B"/>
    <w:rsid w:val="0043617A"/>
    <w:rsid w:val="00436380"/>
    <w:rsid w:val="00436E34"/>
    <w:rsid w:val="00436FB2"/>
    <w:rsid w:val="00437B3D"/>
    <w:rsid w:val="00437E9C"/>
    <w:rsid w:val="0044101C"/>
    <w:rsid w:val="00441D2E"/>
    <w:rsid w:val="00442930"/>
    <w:rsid w:val="00442A92"/>
    <w:rsid w:val="00442C19"/>
    <w:rsid w:val="004432C1"/>
    <w:rsid w:val="0044396B"/>
    <w:rsid w:val="00443B83"/>
    <w:rsid w:val="004440A0"/>
    <w:rsid w:val="004441D5"/>
    <w:rsid w:val="0044455A"/>
    <w:rsid w:val="00445054"/>
    <w:rsid w:val="0044538B"/>
    <w:rsid w:val="0044543B"/>
    <w:rsid w:val="00445FEB"/>
    <w:rsid w:val="00446C2E"/>
    <w:rsid w:val="00447A5D"/>
    <w:rsid w:val="00450EEA"/>
    <w:rsid w:val="00451F69"/>
    <w:rsid w:val="004523A0"/>
    <w:rsid w:val="004525C1"/>
    <w:rsid w:val="00452C78"/>
    <w:rsid w:val="004530D0"/>
    <w:rsid w:val="00453BE2"/>
    <w:rsid w:val="0045498A"/>
    <w:rsid w:val="00455D44"/>
    <w:rsid w:val="004566FF"/>
    <w:rsid w:val="00456936"/>
    <w:rsid w:val="00457796"/>
    <w:rsid w:val="00460166"/>
    <w:rsid w:val="0046072B"/>
    <w:rsid w:val="00461191"/>
    <w:rsid w:val="00461968"/>
    <w:rsid w:val="00461B15"/>
    <w:rsid w:val="00463001"/>
    <w:rsid w:val="0046424E"/>
    <w:rsid w:val="004644C3"/>
    <w:rsid w:val="00464F7D"/>
    <w:rsid w:val="0046573F"/>
    <w:rsid w:val="00465BD5"/>
    <w:rsid w:val="00466183"/>
    <w:rsid w:val="004661F8"/>
    <w:rsid w:val="00467EFA"/>
    <w:rsid w:val="0047011A"/>
    <w:rsid w:val="0047065B"/>
    <w:rsid w:val="00470C36"/>
    <w:rsid w:val="004713EE"/>
    <w:rsid w:val="00471ECC"/>
    <w:rsid w:val="00472E4B"/>
    <w:rsid w:val="00473001"/>
    <w:rsid w:val="00474E7B"/>
    <w:rsid w:val="004764A5"/>
    <w:rsid w:val="00477A1C"/>
    <w:rsid w:val="004818F0"/>
    <w:rsid w:val="004823A3"/>
    <w:rsid w:val="00483C17"/>
    <w:rsid w:val="00483C6F"/>
    <w:rsid w:val="00484EFF"/>
    <w:rsid w:val="00486130"/>
    <w:rsid w:val="004875DE"/>
    <w:rsid w:val="00487A46"/>
    <w:rsid w:val="004900D6"/>
    <w:rsid w:val="00490134"/>
    <w:rsid w:val="00490368"/>
    <w:rsid w:val="004909C7"/>
    <w:rsid w:val="004923EE"/>
    <w:rsid w:val="004926D9"/>
    <w:rsid w:val="004931AD"/>
    <w:rsid w:val="00493955"/>
    <w:rsid w:val="00493C05"/>
    <w:rsid w:val="00493EDF"/>
    <w:rsid w:val="004946F8"/>
    <w:rsid w:val="00495426"/>
    <w:rsid w:val="00495818"/>
    <w:rsid w:val="00495D30"/>
    <w:rsid w:val="004972FA"/>
    <w:rsid w:val="00497C8B"/>
    <w:rsid w:val="00497FB6"/>
    <w:rsid w:val="004A1172"/>
    <w:rsid w:val="004A193D"/>
    <w:rsid w:val="004A2444"/>
    <w:rsid w:val="004A264A"/>
    <w:rsid w:val="004A2969"/>
    <w:rsid w:val="004A2BAE"/>
    <w:rsid w:val="004A322F"/>
    <w:rsid w:val="004A340A"/>
    <w:rsid w:val="004A3626"/>
    <w:rsid w:val="004A3B89"/>
    <w:rsid w:val="004A3C32"/>
    <w:rsid w:val="004A5474"/>
    <w:rsid w:val="004A54A4"/>
    <w:rsid w:val="004A5D4C"/>
    <w:rsid w:val="004A6140"/>
    <w:rsid w:val="004A62C5"/>
    <w:rsid w:val="004A657B"/>
    <w:rsid w:val="004A707F"/>
    <w:rsid w:val="004A7963"/>
    <w:rsid w:val="004B0460"/>
    <w:rsid w:val="004B07DD"/>
    <w:rsid w:val="004B146C"/>
    <w:rsid w:val="004B22FB"/>
    <w:rsid w:val="004B25EF"/>
    <w:rsid w:val="004B2D2B"/>
    <w:rsid w:val="004B41B3"/>
    <w:rsid w:val="004B4F2C"/>
    <w:rsid w:val="004B5F6D"/>
    <w:rsid w:val="004B6898"/>
    <w:rsid w:val="004B6953"/>
    <w:rsid w:val="004B6E6F"/>
    <w:rsid w:val="004B6EA1"/>
    <w:rsid w:val="004B761A"/>
    <w:rsid w:val="004B7A80"/>
    <w:rsid w:val="004B7EAF"/>
    <w:rsid w:val="004B7ED3"/>
    <w:rsid w:val="004C1D36"/>
    <w:rsid w:val="004C1EB7"/>
    <w:rsid w:val="004C2227"/>
    <w:rsid w:val="004C3594"/>
    <w:rsid w:val="004C3E63"/>
    <w:rsid w:val="004C4F98"/>
    <w:rsid w:val="004C50D8"/>
    <w:rsid w:val="004C699F"/>
    <w:rsid w:val="004C6FDE"/>
    <w:rsid w:val="004C7038"/>
    <w:rsid w:val="004C7ACF"/>
    <w:rsid w:val="004C7B70"/>
    <w:rsid w:val="004D0163"/>
    <w:rsid w:val="004D1164"/>
    <w:rsid w:val="004D16B0"/>
    <w:rsid w:val="004D1965"/>
    <w:rsid w:val="004D1E6C"/>
    <w:rsid w:val="004D211A"/>
    <w:rsid w:val="004D37F2"/>
    <w:rsid w:val="004D4479"/>
    <w:rsid w:val="004D5A0F"/>
    <w:rsid w:val="004D687F"/>
    <w:rsid w:val="004D715E"/>
    <w:rsid w:val="004E0C22"/>
    <w:rsid w:val="004E0EA1"/>
    <w:rsid w:val="004E27F7"/>
    <w:rsid w:val="004E2C93"/>
    <w:rsid w:val="004E37F4"/>
    <w:rsid w:val="004E43A9"/>
    <w:rsid w:val="004E4B8F"/>
    <w:rsid w:val="004E4F9D"/>
    <w:rsid w:val="004E528E"/>
    <w:rsid w:val="004E5915"/>
    <w:rsid w:val="004E65AC"/>
    <w:rsid w:val="004E6A75"/>
    <w:rsid w:val="004E7148"/>
    <w:rsid w:val="004E71EB"/>
    <w:rsid w:val="004F07D6"/>
    <w:rsid w:val="004F0CE4"/>
    <w:rsid w:val="004F0D5C"/>
    <w:rsid w:val="004F122D"/>
    <w:rsid w:val="004F1897"/>
    <w:rsid w:val="004F2141"/>
    <w:rsid w:val="004F25D4"/>
    <w:rsid w:val="004F28E5"/>
    <w:rsid w:val="004F2978"/>
    <w:rsid w:val="004F29A8"/>
    <w:rsid w:val="004F2FD2"/>
    <w:rsid w:val="004F355D"/>
    <w:rsid w:val="004F446D"/>
    <w:rsid w:val="004F4540"/>
    <w:rsid w:val="004F4D81"/>
    <w:rsid w:val="004F4EAD"/>
    <w:rsid w:val="004F5806"/>
    <w:rsid w:val="004F5E15"/>
    <w:rsid w:val="004F61AC"/>
    <w:rsid w:val="004F6F17"/>
    <w:rsid w:val="004F74F1"/>
    <w:rsid w:val="004F7CA1"/>
    <w:rsid w:val="004F7ED0"/>
    <w:rsid w:val="00500021"/>
    <w:rsid w:val="005009CC"/>
    <w:rsid w:val="00501005"/>
    <w:rsid w:val="00501518"/>
    <w:rsid w:val="00501E4C"/>
    <w:rsid w:val="00502039"/>
    <w:rsid w:val="00502A4D"/>
    <w:rsid w:val="00502BB8"/>
    <w:rsid w:val="005038E7"/>
    <w:rsid w:val="00503BBB"/>
    <w:rsid w:val="005041CD"/>
    <w:rsid w:val="005042CC"/>
    <w:rsid w:val="00505B27"/>
    <w:rsid w:val="0050607D"/>
    <w:rsid w:val="00506D80"/>
    <w:rsid w:val="00507747"/>
    <w:rsid w:val="00507C9F"/>
    <w:rsid w:val="005100A2"/>
    <w:rsid w:val="0051263D"/>
    <w:rsid w:val="005143C8"/>
    <w:rsid w:val="00514619"/>
    <w:rsid w:val="005152E2"/>
    <w:rsid w:val="00515757"/>
    <w:rsid w:val="00515FD5"/>
    <w:rsid w:val="005163CB"/>
    <w:rsid w:val="00516559"/>
    <w:rsid w:val="00516C3A"/>
    <w:rsid w:val="00516D7D"/>
    <w:rsid w:val="005175BA"/>
    <w:rsid w:val="0052076C"/>
    <w:rsid w:val="00522786"/>
    <w:rsid w:val="00522F39"/>
    <w:rsid w:val="005232A5"/>
    <w:rsid w:val="00525661"/>
    <w:rsid w:val="00526212"/>
    <w:rsid w:val="005276B9"/>
    <w:rsid w:val="0053022A"/>
    <w:rsid w:val="00530292"/>
    <w:rsid w:val="005302F4"/>
    <w:rsid w:val="005309DE"/>
    <w:rsid w:val="00531052"/>
    <w:rsid w:val="005319B7"/>
    <w:rsid w:val="00532BA5"/>
    <w:rsid w:val="0053308E"/>
    <w:rsid w:val="005341E5"/>
    <w:rsid w:val="00534746"/>
    <w:rsid w:val="005358E1"/>
    <w:rsid w:val="00535B92"/>
    <w:rsid w:val="00535DFC"/>
    <w:rsid w:val="0053664B"/>
    <w:rsid w:val="00536B10"/>
    <w:rsid w:val="0054183B"/>
    <w:rsid w:val="00541DC4"/>
    <w:rsid w:val="0054260B"/>
    <w:rsid w:val="00542BB1"/>
    <w:rsid w:val="00543852"/>
    <w:rsid w:val="00543955"/>
    <w:rsid w:val="005463B4"/>
    <w:rsid w:val="00546CB9"/>
    <w:rsid w:val="00546DF0"/>
    <w:rsid w:val="005475B8"/>
    <w:rsid w:val="00547DB8"/>
    <w:rsid w:val="00547E28"/>
    <w:rsid w:val="00547F74"/>
    <w:rsid w:val="0055068F"/>
    <w:rsid w:val="0055192F"/>
    <w:rsid w:val="00551FE2"/>
    <w:rsid w:val="005520AF"/>
    <w:rsid w:val="005520E6"/>
    <w:rsid w:val="0055275D"/>
    <w:rsid w:val="00553F46"/>
    <w:rsid w:val="0055434B"/>
    <w:rsid w:val="00554610"/>
    <w:rsid w:val="005547DF"/>
    <w:rsid w:val="005549E3"/>
    <w:rsid w:val="0055642C"/>
    <w:rsid w:val="00560E8B"/>
    <w:rsid w:val="00561E70"/>
    <w:rsid w:val="005620F2"/>
    <w:rsid w:val="00563901"/>
    <w:rsid w:val="00563C99"/>
    <w:rsid w:val="005640B2"/>
    <w:rsid w:val="00564385"/>
    <w:rsid w:val="00564DD2"/>
    <w:rsid w:val="005654D7"/>
    <w:rsid w:val="00565631"/>
    <w:rsid w:val="00565CAF"/>
    <w:rsid w:val="00566323"/>
    <w:rsid w:val="00566558"/>
    <w:rsid w:val="00566CED"/>
    <w:rsid w:val="0056711B"/>
    <w:rsid w:val="0056725E"/>
    <w:rsid w:val="00567401"/>
    <w:rsid w:val="0056744E"/>
    <w:rsid w:val="0056798E"/>
    <w:rsid w:val="00570BD9"/>
    <w:rsid w:val="0057239C"/>
    <w:rsid w:val="00575114"/>
    <w:rsid w:val="005754B4"/>
    <w:rsid w:val="00575BD0"/>
    <w:rsid w:val="0057603D"/>
    <w:rsid w:val="005761BB"/>
    <w:rsid w:val="00576C8F"/>
    <w:rsid w:val="005804F3"/>
    <w:rsid w:val="0058087F"/>
    <w:rsid w:val="00580AB1"/>
    <w:rsid w:val="00581E3D"/>
    <w:rsid w:val="00582105"/>
    <w:rsid w:val="005829B4"/>
    <w:rsid w:val="005831B5"/>
    <w:rsid w:val="005856F8"/>
    <w:rsid w:val="00585DF2"/>
    <w:rsid w:val="005865CD"/>
    <w:rsid w:val="0058799F"/>
    <w:rsid w:val="00587AA3"/>
    <w:rsid w:val="00590E3B"/>
    <w:rsid w:val="00591280"/>
    <w:rsid w:val="005919B9"/>
    <w:rsid w:val="00591B4F"/>
    <w:rsid w:val="0059226B"/>
    <w:rsid w:val="005927F5"/>
    <w:rsid w:val="0059284B"/>
    <w:rsid w:val="00592DEF"/>
    <w:rsid w:val="0059360B"/>
    <w:rsid w:val="005942BD"/>
    <w:rsid w:val="005963AE"/>
    <w:rsid w:val="005969A3"/>
    <w:rsid w:val="00597768"/>
    <w:rsid w:val="00597FD3"/>
    <w:rsid w:val="005A03BD"/>
    <w:rsid w:val="005A0BCA"/>
    <w:rsid w:val="005A10AD"/>
    <w:rsid w:val="005A1287"/>
    <w:rsid w:val="005A1470"/>
    <w:rsid w:val="005A2337"/>
    <w:rsid w:val="005A412B"/>
    <w:rsid w:val="005A4514"/>
    <w:rsid w:val="005A4904"/>
    <w:rsid w:val="005A4930"/>
    <w:rsid w:val="005A4988"/>
    <w:rsid w:val="005A5127"/>
    <w:rsid w:val="005A5152"/>
    <w:rsid w:val="005A5483"/>
    <w:rsid w:val="005A611B"/>
    <w:rsid w:val="005A6402"/>
    <w:rsid w:val="005A702B"/>
    <w:rsid w:val="005B1206"/>
    <w:rsid w:val="005B33B4"/>
    <w:rsid w:val="005B3851"/>
    <w:rsid w:val="005B3C55"/>
    <w:rsid w:val="005B40A5"/>
    <w:rsid w:val="005B456D"/>
    <w:rsid w:val="005B45D3"/>
    <w:rsid w:val="005B47A9"/>
    <w:rsid w:val="005B4960"/>
    <w:rsid w:val="005B4BA9"/>
    <w:rsid w:val="005B5DE0"/>
    <w:rsid w:val="005B698D"/>
    <w:rsid w:val="005B6C29"/>
    <w:rsid w:val="005C00F4"/>
    <w:rsid w:val="005C023E"/>
    <w:rsid w:val="005C0DD5"/>
    <w:rsid w:val="005C141B"/>
    <w:rsid w:val="005C1702"/>
    <w:rsid w:val="005C1DBE"/>
    <w:rsid w:val="005C2D3C"/>
    <w:rsid w:val="005C4702"/>
    <w:rsid w:val="005C4D63"/>
    <w:rsid w:val="005C4E7B"/>
    <w:rsid w:val="005C5120"/>
    <w:rsid w:val="005C537E"/>
    <w:rsid w:val="005C568C"/>
    <w:rsid w:val="005C5B68"/>
    <w:rsid w:val="005C5F23"/>
    <w:rsid w:val="005C6709"/>
    <w:rsid w:val="005C6AE0"/>
    <w:rsid w:val="005C6E0A"/>
    <w:rsid w:val="005C7414"/>
    <w:rsid w:val="005D0387"/>
    <w:rsid w:val="005D058A"/>
    <w:rsid w:val="005D0B93"/>
    <w:rsid w:val="005D2A15"/>
    <w:rsid w:val="005D2D14"/>
    <w:rsid w:val="005D3229"/>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7FB"/>
    <w:rsid w:val="005E4F42"/>
    <w:rsid w:val="005E5AAD"/>
    <w:rsid w:val="005E682F"/>
    <w:rsid w:val="005E6AD2"/>
    <w:rsid w:val="005E706F"/>
    <w:rsid w:val="005E7161"/>
    <w:rsid w:val="005E75E1"/>
    <w:rsid w:val="005E79D6"/>
    <w:rsid w:val="005E7B62"/>
    <w:rsid w:val="005F01F8"/>
    <w:rsid w:val="005F0EE1"/>
    <w:rsid w:val="005F6A51"/>
    <w:rsid w:val="005F6F4E"/>
    <w:rsid w:val="005F73BC"/>
    <w:rsid w:val="00601F32"/>
    <w:rsid w:val="00602207"/>
    <w:rsid w:val="006042EF"/>
    <w:rsid w:val="0060490E"/>
    <w:rsid w:val="0060491E"/>
    <w:rsid w:val="00605035"/>
    <w:rsid w:val="00605E91"/>
    <w:rsid w:val="00606FB8"/>
    <w:rsid w:val="00607363"/>
    <w:rsid w:val="00607BA0"/>
    <w:rsid w:val="00607C90"/>
    <w:rsid w:val="00611861"/>
    <w:rsid w:val="00611E6E"/>
    <w:rsid w:val="00612EA7"/>
    <w:rsid w:val="00612EB8"/>
    <w:rsid w:val="00614C17"/>
    <w:rsid w:val="00614DD3"/>
    <w:rsid w:val="0061550D"/>
    <w:rsid w:val="006165FA"/>
    <w:rsid w:val="006167C8"/>
    <w:rsid w:val="00616800"/>
    <w:rsid w:val="006175E7"/>
    <w:rsid w:val="00620A23"/>
    <w:rsid w:val="0062154D"/>
    <w:rsid w:val="0062186D"/>
    <w:rsid w:val="00621FC5"/>
    <w:rsid w:val="006227A7"/>
    <w:rsid w:val="006228B4"/>
    <w:rsid w:val="00624089"/>
    <w:rsid w:val="006240A3"/>
    <w:rsid w:val="00624E5E"/>
    <w:rsid w:val="00625A17"/>
    <w:rsid w:val="00626425"/>
    <w:rsid w:val="00626EA5"/>
    <w:rsid w:val="00627486"/>
    <w:rsid w:val="00627583"/>
    <w:rsid w:val="00630FA6"/>
    <w:rsid w:val="006322FE"/>
    <w:rsid w:val="006323CC"/>
    <w:rsid w:val="00632FFC"/>
    <w:rsid w:val="00633DB2"/>
    <w:rsid w:val="0063417B"/>
    <w:rsid w:val="00634C2A"/>
    <w:rsid w:val="006354A3"/>
    <w:rsid w:val="00635F0E"/>
    <w:rsid w:val="00637120"/>
    <w:rsid w:val="00637412"/>
    <w:rsid w:val="00637AA9"/>
    <w:rsid w:val="00640841"/>
    <w:rsid w:val="006414E7"/>
    <w:rsid w:val="00641832"/>
    <w:rsid w:val="00641B51"/>
    <w:rsid w:val="00642C7C"/>
    <w:rsid w:val="00642E46"/>
    <w:rsid w:val="00643752"/>
    <w:rsid w:val="00643CDA"/>
    <w:rsid w:val="00644416"/>
    <w:rsid w:val="0064468D"/>
    <w:rsid w:val="00644A3D"/>
    <w:rsid w:val="00644BE9"/>
    <w:rsid w:val="006453B3"/>
    <w:rsid w:val="0064585E"/>
    <w:rsid w:val="0064661C"/>
    <w:rsid w:val="006466BB"/>
    <w:rsid w:val="0064770B"/>
    <w:rsid w:val="006501B0"/>
    <w:rsid w:val="006504A2"/>
    <w:rsid w:val="00650594"/>
    <w:rsid w:val="00650DCD"/>
    <w:rsid w:val="00650FC1"/>
    <w:rsid w:val="006519EC"/>
    <w:rsid w:val="00651A8E"/>
    <w:rsid w:val="0065205C"/>
    <w:rsid w:val="00652639"/>
    <w:rsid w:val="00653C74"/>
    <w:rsid w:val="00653DE1"/>
    <w:rsid w:val="00653DF2"/>
    <w:rsid w:val="00654761"/>
    <w:rsid w:val="006553C6"/>
    <w:rsid w:val="006555B1"/>
    <w:rsid w:val="00655FE6"/>
    <w:rsid w:val="006565B8"/>
    <w:rsid w:val="006570AD"/>
    <w:rsid w:val="006571B0"/>
    <w:rsid w:val="006576F2"/>
    <w:rsid w:val="006577F5"/>
    <w:rsid w:val="00660ACD"/>
    <w:rsid w:val="006618F0"/>
    <w:rsid w:val="0066249E"/>
    <w:rsid w:val="006629FD"/>
    <w:rsid w:val="00662D7F"/>
    <w:rsid w:val="00663595"/>
    <w:rsid w:val="00663D36"/>
    <w:rsid w:val="00664F93"/>
    <w:rsid w:val="00665671"/>
    <w:rsid w:val="006673C9"/>
    <w:rsid w:val="0067089E"/>
    <w:rsid w:val="00670A16"/>
    <w:rsid w:val="00670F86"/>
    <w:rsid w:val="00670FBD"/>
    <w:rsid w:val="0067102E"/>
    <w:rsid w:val="006715F9"/>
    <w:rsid w:val="00671BDE"/>
    <w:rsid w:val="00672306"/>
    <w:rsid w:val="00673585"/>
    <w:rsid w:val="006735CF"/>
    <w:rsid w:val="00673725"/>
    <w:rsid w:val="00673ADA"/>
    <w:rsid w:val="00673D44"/>
    <w:rsid w:val="006751CC"/>
    <w:rsid w:val="00676460"/>
    <w:rsid w:val="0067649C"/>
    <w:rsid w:val="00676E37"/>
    <w:rsid w:val="0067771F"/>
    <w:rsid w:val="006805E6"/>
    <w:rsid w:val="00680F1A"/>
    <w:rsid w:val="0068120F"/>
    <w:rsid w:val="00682D9D"/>
    <w:rsid w:val="00682DB6"/>
    <w:rsid w:val="00684576"/>
    <w:rsid w:val="00685591"/>
    <w:rsid w:val="00685C49"/>
    <w:rsid w:val="00686D90"/>
    <w:rsid w:val="00687A2E"/>
    <w:rsid w:val="0069064F"/>
    <w:rsid w:val="0069090D"/>
    <w:rsid w:val="006919CF"/>
    <w:rsid w:val="00692773"/>
    <w:rsid w:val="00692A7A"/>
    <w:rsid w:val="006932B3"/>
    <w:rsid w:val="00693724"/>
    <w:rsid w:val="00695F54"/>
    <w:rsid w:val="00697281"/>
    <w:rsid w:val="00697571"/>
    <w:rsid w:val="006976BE"/>
    <w:rsid w:val="00697DBE"/>
    <w:rsid w:val="006A03A2"/>
    <w:rsid w:val="006A0D52"/>
    <w:rsid w:val="006A0DBA"/>
    <w:rsid w:val="006A1131"/>
    <w:rsid w:val="006A1A99"/>
    <w:rsid w:val="006A1D77"/>
    <w:rsid w:val="006A2A0D"/>
    <w:rsid w:val="006A32BE"/>
    <w:rsid w:val="006A34EC"/>
    <w:rsid w:val="006A3D3F"/>
    <w:rsid w:val="006A4256"/>
    <w:rsid w:val="006A4432"/>
    <w:rsid w:val="006A61D7"/>
    <w:rsid w:val="006A64F3"/>
    <w:rsid w:val="006A74C8"/>
    <w:rsid w:val="006A77ED"/>
    <w:rsid w:val="006A7AD0"/>
    <w:rsid w:val="006B0A52"/>
    <w:rsid w:val="006B1350"/>
    <w:rsid w:val="006B1A4F"/>
    <w:rsid w:val="006B1AC6"/>
    <w:rsid w:val="006B1C15"/>
    <w:rsid w:val="006B299E"/>
    <w:rsid w:val="006B3106"/>
    <w:rsid w:val="006B378D"/>
    <w:rsid w:val="006B50CA"/>
    <w:rsid w:val="006B547F"/>
    <w:rsid w:val="006B55BD"/>
    <w:rsid w:val="006B59AD"/>
    <w:rsid w:val="006B61D5"/>
    <w:rsid w:val="006B685F"/>
    <w:rsid w:val="006B695A"/>
    <w:rsid w:val="006B6E3D"/>
    <w:rsid w:val="006B7E1A"/>
    <w:rsid w:val="006C0174"/>
    <w:rsid w:val="006C01D4"/>
    <w:rsid w:val="006C0861"/>
    <w:rsid w:val="006C11F0"/>
    <w:rsid w:val="006C1853"/>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974"/>
    <w:rsid w:val="006D2E68"/>
    <w:rsid w:val="006D30A8"/>
    <w:rsid w:val="006D3FD2"/>
    <w:rsid w:val="006D41F3"/>
    <w:rsid w:val="006D4305"/>
    <w:rsid w:val="006D495D"/>
    <w:rsid w:val="006D4B43"/>
    <w:rsid w:val="006D4E06"/>
    <w:rsid w:val="006D4F24"/>
    <w:rsid w:val="006D53DB"/>
    <w:rsid w:val="006D5BB4"/>
    <w:rsid w:val="006D5BD8"/>
    <w:rsid w:val="006D6599"/>
    <w:rsid w:val="006D7243"/>
    <w:rsid w:val="006D79BB"/>
    <w:rsid w:val="006E0158"/>
    <w:rsid w:val="006E1289"/>
    <w:rsid w:val="006E1491"/>
    <w:rsid w:val="006E1A23"/>
    <w:rsid w:val="006E2026"/>
    <w:rsid w:val="006E2069"/>
    <w:rsid w:val="006E2379"/>
    <w:rsid w:val="006E2EB9"/>
    <w:rsid w:val="006E39F4"/>
    <w:rsid w:val="006E4292"/>
    <w:rsid w:val="006E44D5"/>
    <w:rsid w:val="006E5272"/>
    <w:rsid w:val="006E73A5"/>
    <w:rsid w:val="006E7593"/>
    <w:rsid w:val="006F0027"/>
    <w:rsid w:val="006F1064"/>
    <w:rsid w:val="006F10A1"/>
    <w:rsid w:val="006F14C3"/>
    <w:rsid w:val="006F1EF6"/>
    <w:rsid w:val="006F256E"/>
    <w:rsid w:val="006F3C1D"/>
    <w:rsid w:val="006F4480"/>
    <w:rsid w:val="006F5614"/>
    <w:rsid w:val="006F5823"/>
    <w:rsid w:val="006F62B0"/>
    <w:rsid w:val="006F6F2A"/>
    <w:rsid w:val="006F7FDD"/>
    <w:rsid w:val="007000AD"/>
    <w:rsid w:val="00700227"/>
    <w:rsid w:val="007006C4"/>
    <w:rsid w:val="00700BE9"/>
    <w:rsid w:val="0070119A"/>
    <w:rsid w:val="00701C1A"/>
    <w:rsid w:val="00702048"/>
    <w:rsid w:val="0070283A"/>
    <w:rsid w:val="007036F7"/>
    <w:rsid w:val="007040B6"/>
    <w:rsid w:val="0070470E"/>
    <w:rsid w:val="007049D6"/>
    <w:rsid w:val="007054C9"/>
    <w:rsid w:val="0070569D"/>
    <w:rsid w:val="007064F6"/>
    <w:rsid w:val="0070679B"/>
    <w:rsid w:val="00710326"/>
    <w:rsid w:val="007119AA"/>
    <w:rsid w:val="00712663"/>
    <w:rsid w:val="00713338"/>
    <w:rsid w:val="00713B29"/>
    <w:rsid w:val="00713E15"/>
    <w:rsid w:val="0071400E"/>
    <w:rsid w:val="00714021"/>
    <w:rsid w:val="00714532"/>
    <w:rsid w:val="00715408"/>
    <w:rsid w:val="0071595C"/>
    <w:rsid w:val="00716717"/>
    <w:rsid w:val="0071692E"/>
    <w:rsid w:val="00716F84"/>
    <w:rsid w:val="0071712A"/>
    <w:rsid w:val="00717EAC"/>
    <w:rsid w:val="00717FF4"/>
    <w:rsid w:val="00721DAE"/>
    <w:rsid w:val="00723899"/>
    <w:rsid w:val="007245F6"/>
    <w:rsid w:val="007245F7"/>
    <w:rsid w:val="00724AC1"/>
    <w:rsid w:val="00724C3F"/>
    <w:rsid w:val="00727A20"/>
    <w:rsid w:val="00727C28"/>
    <w:rsid w:val="007300BF"/>
    <w:rsid w:val="00730222"/>
    <w:rsid w:val="00730947"/>
    <w:rsid w:val="0073266E"/>
    <w:rsid w:val="00732AB0"/>
    <w:rsid w:val="00732AE6"/>
    <w:rsid w:val="00732D5B"/>
    <w:rsid w:val="0073378E"/>
    <w:rsid w:val="00734679"/>
    <w:rsid w:val="007357AA"/>
    <w:rsid w:val="00735D7C"/>
    <w:rsid w:val="0073616B"/>
    <w:rsid w:val="007364FE"/>
    <w:rsid w:val="0073678C"/>
    <w:rsid w:val="007370AE"/>
    <w:rsid w:val="0074034F"/>
    <w:rsid w:val="007404F1"/>
    <w:rsid w:val="007420F0"/>
    <w:rsid w:val="00742123"/>
    <w:rsid w:val="0074359B"/>
    <w:rsid w:val="0074393A"/>
    <w:rsid w:val="00743A21"/>
    <w:rsid w:val="00744851"/>
    <w:rsid w:val="007467E2"/>
    <w:rsid w:val="00747770"/>
    <w:rsid w:val="00747E90"/>
    <w:rsid w:val="00750A2A"/>
    <w:rsid w:val="00750DEA"/>
    <w:rsid w:val="00753C15"/>
    <w:rsid w:val="007544B0"/>
    <w:rsid w:val="0075465E"/>
    <w:rsid w:val="00754EAA"/>
    <w:rsid w:val="00754F95"/>
    <w:rsid w:val="00756A29"/>
    <w:rsid w:val="00756C39"/>
    <w:rsid w:val="00757168"/>
    <w:rsid w:val="00757235"/>
    <w:rsid w:val="007573A4"/>
    <w:rsid w:val="007578CF"/>
    <w:rsid w:val="00757CE0"/>
    <w:rsid w:val="007618F8"/>
    <w:rsid w:val="00762DDB"/>
    <w:rsid w:val="007637A5"/>
    <w:rsid w:val="0076441D"/>
    <w:rsid w:val="007647E2"/>
    <w:rsid w:val="00765811"/>
    <w:rsid w:val="00766164"/>
    <w:rsid w:val="007701A9"/>
    <w:rsid w:val="00770398"/>
    <w:rsid w:val="00770409"/>
    <w:rsid w:val="007705CA"/>
    <w:rsid w:val="007706D2"/>
    <w:rsid w:val="007730E5"/>
    <w:rsid w:val="007739FF"/>
    <w:rsid w:val="00774974"/>
    <w:rsid w:val="0077550C"/>
    <w:rsid w:val="007758C9"/>
    <w:rsid w:val="00775EAC"/>
    <w:rsid w:val="0077609A"/>
    <w:rsid w:val="00776CE6"/>
    <w:rsid w:val="00776D6D"/>
    <w:rsid w:val="00777000"/>
    <w:rsid w:val="00777558"/>
    <w:rsid w:val="00781120"/>
    <w:rsid w:val="00781B67"/>
    <w:rsid w:val="007825C8"/>
    <w:rsid w:val="00784A35"/>
    <w:rsid w:val="00784B0A"/>
    <w:rsid w:val="00784B8A"/>
    <w:rsid w:val="00786FB2"/>
    <w:rsid w:val="00790ACF"/>
    <w:rsid w:val="00790E8E"/>
    <w:rsid w:val="00790F0E"/>
    <w:rsid w:val="00791118"/>
    <w:rsid w:val="00791959"/>
    <w:rsid w:val="00792297"/>
    <w:rsid w:val="007926ED"/>
    <w:rsid w:val="00792EE9"/>
    <w:rsid w:val="00793CE1"/>
    <w:rsid w:val="0079441D"/>
    <w:rsid w:val="00795615"/>
    <w:rsid w:val="007958C6"/>
    <w:rsid w:val="00795BFC"/>
    <w:rsid w:val="007960D7"/>
    <w:rsid w:val="00796457"/>
    <w:rsid w:val="00796B7B"/>
    <w:rsid w:val="00796C4B"/>
    <w:rsid w:val="00797C17"/>
    <w:rsid w:val="007A0473"/>
    <w:rsid w:val="007A07F2"/>
    <w:rsid w:val="007A0D9E"/>
    <w:rsid w:val="007A1B59"/>
    <w:rsid w:val="007A2572"/>
    <w:rsid w:val="007A2C70"/>
    <w:rsid w:val="007A2FB1"/>
    <w:rsid w:val="007A3ECD"/>
    <w:rsid w:val="007A4263"/>
    <w:rsid w:val="007A4557"/>
    <w:rsid w:val="007A4AE4"/>
    <w:rsid w:val="007A4BA6"/>
    <w:rsid w:val="007A5067"/>
    <w:rsid w:val="007A68B7"/>
    <w:rsid w:val="007A6AD1"/>
    <w:rsid w:val="007A7775"/>
    <w:rsid w:val="007B07E6"/>
    <w:rsid w:val="007B0CD3"/>
    <w:rsid w:val="007B0D2E"/>
    <w:rsid w:val="007B15C7"/>
    <w:rsid w:val="007B1AB5"/>
    <w:rsid w:val="007B1C8A"/>
    <w:rsid w:val="007B2092"/>
    <w:rsid w:val="007B3665"/>
    <w:rsid w:val="007B39B4"/>
    <w:rsid w:val="007B3C74"/>
    <w:rsid w:val="007B3E81"/>
    <w:rsid w:val="007B48B8"/>
    <w:rsid w:val="007B52E5"/>
    <w:rsid w:val="007B62BA"/>
    <w:rsid w:val="007B63EF"/>
    <w:rsid w:val="007B688D"/>
    <w:rsid w:val="007B6E76"/>
    <w:rsid w:val="007C08FA"/>
    <w:rsid w:val="007C0D33"/>
    <w:rsid w:val="007C1033"/>
    <w:rsid w:val="007C1B66"/>
    <w:rsid w:val="007C224B"/>
    <w:rsid w:val="007C2C13"/>
    <w:rsid w:val="007C3A96"/>
    <w:rsid w:val="007C3E1D"/>
    <w:rsid w:val="007C40FF"/>
    <w:rsid w:val="007C53F2"/>
    <w:rsid w:val="007C6D48"/>
    <w:rsid w:val="007C6FCB"/>
    <w:rsid w:val="007D06DD"/>
    <w:rsid w:val="007D1193"/>
    <w:rsid w:val="007D1D40"/>
    <w:rsid w:val="007D2304"/>
    <w:rsid w:val="007D316A"/>
    <w:rsid w:val="007D3BAE"/>
    <w:rsid w:val="007D3F7D"/>
    <w:rsid w:val="007D4729"/>
    <w:rsid w:val="007D55E6"/>
    <w:rsid w:val="007D7320"/>
    <w:rsid w:val="007D7905"/>
    <w:rsid w:val="007D7BE3"/>
    <w:rsid w:val="007E037B"/>
    <w:rsid w:val="007E0A8A"/>
    <w:rsid w:val="007E2406"/>
    <w:rsid w:val="007E2594"/>
    <w:rsid w:val="007E2694"/>
    <w:rsid w:val="007E317F"/>
    <w:rsid w:val="007E3870"/>
    <w:rsid w:val="007E3E8C"/>
    <w:rsid w:val="007E448E"/>
    <w:rsid w:val="007E45DD"/>
    <w:rsid w:val="007E4A5B"/>
    <w:rsid w:val="007E4A63"/>
    <w:rsid w:val="007E5174"/>
    <w:rsid w:val="007E6BC6"/>
    <w:rsid w:val="007E7A18"/>
    <w:rsid w:val="007F01A0"/>
    <w:rsid w:val="007F07B6"/>
    <w:rsid w:val="007F1B5F"/>
    <w:rsid w:val="007F36E3"/>
    <w:rsid w:val="007F4312"/>
    <w:rsid w:val="007F4646"/>
    <w:rsid w:val="007F51AF"/>
    <w:rsid w:val="007F594F"/>
    <w:rsid w:val="007F63DC"/>
    <w:rsid w:val="007F676C"/>
    <w:rsid w:val="007F71EE"/>
    <w:rsid w:val="007F793A"/>
    <w:rsid w:val="007F7D37"/>
    <w:rsid w:val="00800042"/>
    <w:rsid w:val="0080061B"/>
    <w:rsid w:val="0080066E"/>
    <w:rsid w:val="00800A18"/>
    <w:rsid w:val="00800EAF"/>
    <w:rsid w:val="008011E1"/>
    <w:rsid w:val="00802761"/>
    <w:rsid w:val="00804A16"/>
    <w:rsid w:val="008050A0"/>
    <w:rsid w:val="00805AB1"/>
    <w:rsid w:val="00806702"/>
    <w:rsid w:val="00806B81"/>
    <w:rsid w:val="008075A5"/>
    <w:rsid w:val="0080765B"/>
    <w:rsid w:val="0081083B"/>
    <w:rsid w:val="00810949"/>
    <w:rsid w:val="00811064"/>
    <w:rsid w:val="00811305"/>
    <w:rsid w:val="008114ED"/>
    <w:rsid w:val="00811681"/>
    <w:rsid w:val="008116E8"/>
    <w:rsid w:val="00811DAF"/>
    <w:rsid w:val="00812F04"/>
    <w:rsid w:val="00813234"/>
    <w:rsid w:val="0081375F"/>
    <w:rsid w:val="00813AA1"/>
    <w:rsid w:val="00814CA4"/>
    <w:rsid w:val="00814CCE"/>
    <w:rsid w:val="00814D06"/>
    <w:rsid w:val="00815E39"/>
    <w:rsid w:val="00816271"/>
    <w:rsid w:val="008164F6"/>
    <w:rsid w:val="008168DE"/>
    <w:rsid w:val="00817057"/>
    <w:rsid w:val="0081742F"/>
    <w:rsid w:val="008175F0"/>
    <w:rsid w:val="00820127"/>
    <w:rsid w:val="0082109E"/>
    <w:rsid w:val="00821E3F"/>
    <w:rsid w:val="008223A6"/>
    <w:rsid w:val="00822DC1"/>
    <w:rsid w:val="008231FA"/>
    <w:rsid w:val="00823937"/>
    <w:rsid w:val="00823F0A"/>
    <w:rsid w:val="0082408C"/>
    <w:rsid w:val="008253A6"/>
    <w:rsid w:val="00825DBA"/>
    <w:rsid w:val="008260D1"/>
    <w:rsid w:val="0082652B"/>
    <w:rsid w:val="008278F1"/>
    <w:rsid w:val="008313A5"/>
    <w:rsid w:val="00831AA9"/>
    <w:rsid w:val="00831B15"/>
    <w:rsid w:val="00832D30"/>
    <w:rsid w:val="00832EDD"/>
    <w:rsid w:val="00833502"/>
    <w:rsid w:val="00836562"/>
    <w:rsid w:val="00836E78"/>
    <w:rsid w:val="00837381"/>
    <w:rsid w:val="008376B7"/>
    <w:rsid w:val="008379F5"/>
    <w:rsid w:val="00840396"/>
    <w:rsid w:val="00840531"/>
    <w:rsid w:val="00840904"/>
    <w:rsid w:val="0084138F"/>
    <w:rsid w:val="0084184B"/>
    <w:rsid w:val="00841D5E"/>
    <w:rsid w:val="00843118"/>
    <w:rsid w:val="00843522"/>
    <w:rsid w:val="00846327"/>
    <w:rsid w:val="00847D8D"/>
    <w:rsid w:val="00850814"/>
    <w:rsid w:val="0085143B"/>
    <w:rsid w:val="00852749"/>
    <w:rsid w:val="00852E35"/>
    <w:rsid w:val="008535F3"/>
    <w:rsid w:val="0085368D"/>
    <w:rsid w:val="00853AEE"/>
    <w:rsid w:val="00853F6C"/>
    <w:rsid w:val="00854005"/>
    <w:rsid w:val="0085493D"/>
    <w:rsid w:val="00854B9F"/>
    <w:rsid w:val="00854C29"/>
    <w:rsid w:val="00854E4E"/>
    <w:rsid w:val="00857066"/>
    <w:rsid w:val="00861416"/>
    <w:rsid w:val="00861540"/>
    <w:rsid w:val="0086180E"/>
    <w:rsid w:val="008618ED"/>
    <w:rsid w:val="00862582"/>
    <w:rsid w:val="00864F1D"/>
    <w:rsid w:val="00865CA0"/>
    <w:rsid w:val="00866DDB"/>
    <w:rsid w:val="0087058B"/>
    <w:rsid w:val="00870A34"/>
    <w:rsid w:val="00870CF7"/>
    <w:rsid w:val="00871A25"/>
    <w:rsid w:val="00872559"/>
    <w:rsid w:val="00873554"/>
    <w:rsid w:val="00874648"/>
    <w:rsid w:val="00875DB6"/>
    <w:rsid w:val="00876D54"/>
    <w:rsid w:val="00877594"/>
    <w:rsid w:val="008802BC"/>
    <w:rsid w:val="00880593"/>
    <w:rsid w:val="00881974"/>
    <w:rsid w:val="00881DAB"/>
    <w:rsid w:val="00882178"/>
    <w:rsid w:val="008831B4"/>
    <w:rsid w:val="0088382F"/>
    <w:rsid w:val="008838E3"/>
    <w:rsid w:val="00883EBB"/>
    <w:rsid w:val="00883FFD"/>
    <w:rsid w:val="0088483B"/>
    <w:rsid w:val="00884B0D"/>
    <w:rsid w:val="00884BD8"/>
    <w:rsid w:val="00884BF9"/>
    <w:rsid w:val="00884F13"/>
    <w:rsid w:val="0088554C"/>
    <w:rsid w:val="008867E0"/>
    <w:rsid w:val="00887043"/>
    <w:rsid w:val="0088763D"/>
    <w:rsid w:val="008879AA"/>
    <w:rsid w:val="0089043D"/>
    <w:rsid w:val="00891AEC"/>
    <w:rsid w:val="00891E89"/>
    <w:rsid w:val="008920EF"/>
    <w:rsid w:val="00894A99"/>
    <w:rsid w:val="0089556B"/>
    <w:rsid w:val="00895B00"/>
    <w:rsid w:val="00895C5A"/>
    <w:rsid w:val="008963A7"/>
    <w:rsid w:val="008965C3"/>
    <w:rsid w:val="00896A34"/>
    <w:rsid w:val="008979CC"/>
    <w:rsid w:val="00897ACD"/>
    <w:rsid w:val="008A07EE"/>
    <w:rsid w:val="008A08CD"/>
    <w:rsid w:val="008A2018"/>
    <w:rsid w:val="008A2724"/>
    <w:rsid w:val="008A296E"/>
    <w:rsid w:val="008A3414"/>
    <w:rsid w:val="008A3E62"/>
    <w:rsid w:val="008A410A"/>
    <w:rsid w:val="008A491E"/>
    <w:rsid w:val="008A552A"/>
    <w:rsid w:val="008A6C2B"/>
    <w:rsid w:val="008A7190"/>
    <w:rsid w:val="008A75D3"/>
    <w:rsid w:val="008A7DD4"/>
    <w:rsid w:val="008A7E6A"/>
    <w:rsid w:val="008B0BFA"/>
    <w:rsid w:val="008B0E15"/>
    <w:rsid w:val="008B207C"/>
    <w:rsid w:val="008B22B6"/>
    <w:rsid w:val="008B2761"/>
    <w:rsid w:val="008B2A6F"/>
    <w:rsid w:val="008B2A79"/>
    <w:rsid w:val="008B3C82"/>
    <w:rsid w:val="008B4016"/>
    <w:rsid w:val="008B4EA6"/>
    <w:rsid w:val="008B5629"/>
    <w:rsid w:val="008B5FB8"/>
    <w:rsid w:val="008B6001"/>
    <w:rsid w:val="008B6643"/>
    <w:rsid w:val="008B6BFB"/>
    <w:rsid w:val="008B766D"/>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0979"/>
    <w:rsid w:val="008D18DB"/>
    <w:rsid w:val="008D2446"/>
    <w:rsid w:val="008D28C4"/>
    <w:rsid w:val="008D35D4"/>
    <w:rsid w:val="008D39F1"/>
    <w:rsid w:val="008D3B88"/>
    <w:rsid w:val="008D4351"/>
    <w:rsid w:val="008D5305"/>
    <w:rsid w:val="008D6277"/>
    <w:rsid w:val="008D6556"/>
    <w:rsid w:val="008D6A48"/>
    <w:rsid w:val="008D6D08"/>
    <w:rsid w:val="008D77D9"/>
    <w:rsid w:val="008D7A2F"/>
    <w:rsid w:val="008D7BDE"/>
    <w:rsid w:val="008E05BA"/>
    <w:rsid w:val="008E0775"/>
    <w:rsid w:val="008E4862"/>
    <w:rsid w:val="008E4A27"/>
    <w:rsid w:val="008E5A91"/>
    <w:rsid w:val="008E66CA"/>
    <w:rsid w:val="008F00F8"/>
    <w:rsid w:val="008F1299"/>
    <w:rsid w:val="008F13D0"/>
    <w:rsid w:val="008F1774"/>
    <w:rsid w:val="008F1DDE"/>
    <w:rsid w:val="008F2A3B"/>
    <w:rsid w:val="008F2A8C"/>
    <w:rsid w:val="008F2DE1"/>
    <w:rsid w:val="008F439A"/>
    <w:rsid w:val="008F55A6"/>
    <w:rsid w:val="008F5DA7"/>
    <w:rsid w:val="008F6815"/>
    <w:rsid w:val="008F68F9"/>
    <w:rsid w:val="008F77E2"/>
    <w:rsid w:val="008F7CF5"/>
    <w:rsid w:val="00900D0F"/>
    <w:rsid w:val="009022E2"/>
    <w:rsid w:val="00903556"/>
    <w:rsid w:val="00903E8E"/>
    <w:rsid w:val="009051A4"/>
    <w:rsid w:val="009051B1"/>
    <w:rsid w:val="00905D41"/>
    <w:rsid w:val="009062E6"/>
    <w:rsid w:val="009069E0"/>
    <w:rsid w:val="00906ED9"/>
    <w:rsid w:val="00907620"/>
    <w:rsid w:val="00910055"/>
    <w:rsid w:val="0091038E"/>
    <w:rsid w:val="00910561"/>
    <w:rsid w:val="009111A9"/>
    <w:rsid w:val="00912CED"/>
    <w:rsid w:val="00912D02"/>
    <w:rsid w:val="009146AB"/>
    <w:rsid w:val="00914D77"/>
    <w:rsid w:val="00915634"/>
    <w:rsid w:val="00915843"/>
    <w:rsid w:val="00915A15"/>
    <w:rsid w:val="00915AB9"/>
    <w:rsid w:val="00916A93"/>
    <w:rsid w:val="00916DAF"/>
    <w:rsid w:val="0091780C"/>
    <w:rsid w:val="00917B67"/>
    <w:rsid w:val="00917C56"/>
    <w:rsid w:val="00917ED6"/>
    <w:rsid w:val="00920271"/>
    <w:rsid w:val="00920505"/>
    <w:rsid w:val="00921AA0"/>
    <w:rsid w:val="00921ED6"/>
    <w:rsid w:val="00923BDC"/>
    <w:rsid w:val="00923EC0"/>
    <w:rsid w:val="0092454F"/>
    <w:rsid w:val="00925583"/>
    <w:rsid w:val="00925682"/>
    <w:rsid w:val="00925B4F"/>
    <w:rsid w:val="00926CA5"/>
    <w:rsid w:val="009273F1"/>
    <w:rsid w:val="00927E10"/>
    <w:rsid w:val="00927E37"/>
    <w:rsid w:val="00930D8B"/>
    <w:rsid w:val="0093253B"/>
    <w:rsid w:val="00932909"/>
    <w:rsid w:val="00934926"/>
    <w:rsid w:val="00935C0E"/>
    <w:rsid w:val="00936014"/>
    <w:rsid w:val="00936669"/>
    <w:rsid w:val="00936BB6"/>
    <w:rsid w:val="009371CB"/>
    <w:rsid w:val="00937BE5"/>
    <w:rsid w:val="00937FA3"/>
    <w:rsid w:val="00940742"/>
    <w:rsid w:val="00941637"/>
    <w:rsid w:val="00941AB6"/>
    <w:rsid w:val="00941DD2"/>
    <w:rsid w:val="009421EF"/>
    <w:rsid w:val="00942EBD"/>
    <w:rsid w:val="00943329"/>
    <w:rsid w:val="00943935"/>
    <w:rsid w:val="00943B48"/>
    <w:rsid w:val="009441BC"/>
    <w:rsid w:val="00944CD4"/>
    <w:rsid w:val="0094541A"/>
    <w:rsid w:val="00945FF9"/>
    <w:rsid w:val="00946CC1"/>
    <w:rsid w:val="00946D99"/>
    <w:rsid w:val="0094712D"/>
    <w:rsid w:val="00947479"/>
    <w:rsid w:val="00947BC0"/>
    <w:rsid w:val="00950305"/>
    <w:rsid w:val="009512A3"/>
    <w:rsid w:val="00951685"/>
    <w:rsid w:val="00952887"/>
    <w:rsid w:val="00954349"/>
    <w:rsid w:val="009548E8"/>
    <w:rsid w:val="00954CF8"/>
    <w:rsid w:val="0095569B"/>
    <w:rsid w:val="0095579A"/>
    <w:rsid w:val="00955AFE"/>
    <w:rsid w:val="009565E5"/>
    <w:rsid w:val="00956635"/>
    <w:rsid w:val="00956D4F"/>
    <w:rsid w:val="009570A1"/>
    <w:rsid w:val="009572C1"/>
    <w:rsid w:val="00957AA7"/>
    <w:rsid w:val="00961A34"/>
    <w:rsid w:val="00961BE4"/>
    <w:rsid w:val="00961BFA"/>
    <w:rsid w:val="00962177"/>
    <w:rsid w:val="0096249A"/>
    <w:rsid w:val="0096470B"/>
    <w:rsid w:val="00964DD6"/>
    <w:rsid w:val="00965CB2"/>
    <w:rsid w:val="00966978"/>
    <w:rsid w:val="00966C2B"/>
    <w:rsid w:val="00970468"/>
    <w:rsid w:val="00970A80"/>
    <w:rsid w:val="0097137A"/>
    <w:rsid w:val="0097176B"/>
    <w:rsid w:val="0097183C"/>
    <w:rsid w:val="0097190B"/>
    <w:rsid w:val="00971ED1"/>
    <w:rsid w:val="00973FCC"/>
    <w:rsid w:val="009744F4"/>
    <w:rsid w:val="00974796"/>
    <w:rsid w:val="00974F5A"/>
    <w:rsid w:val="00975162"/>
    <w:rsid w:val="00975191"/>
    <w:rsid w:val="009755AD"/>
    <w:rsid w:val="00975855"/>
    <w:rsid w:val="00975EC2"/>
    <w:rsid w:val="00975F7B"/>
    <w:rsid w:val="0097623E"/>
    <w:rsid w:val="0097720B"/>
    <w:rsid w:val="009777C1"/>
    <w:rsid w:val="00977B7E"/>
    <w:rsid w:val="00977F7E"/>
    <w:rsid w:val="009801FE"/>
    <w:rsid w:val="009804FC"/>
    <w:rsid w:val="009809B9"/>
    <w:rsid w:val="00980D27"/>
    <w:rsid w:val="00980EB5"/>
    <w:rsid w:val="00981C8D"/>
    <w:rsid w:val="0098284E"/>
    <w:rsid w:val="009830D5"/>
    <w:rsid w:val="009832D5"/>
    <w:rsid w:val="009833DC"/>
    <w:rsid w:val="00983473"/>
    <w:rsid w:val="00985004"/>
    <w:rsid w:val="009852EB"/>
    <w:rsid w:val="00985987"/>
    <w:rsid w:val="00985F5C"/>
    <w:rsid w:val="00986820"/>
    <w:rsid w:val="00986CE2"/>
    <w:rsid w:val="00987AA0"/>
    <w:rsid w:val="0099024F"/>
    <w:rsid w:val="00990C41"/>
    <w:rsid w:val="00992A7E"/>
    <w:rsid w:val="00992D0E"/>
    <w:rsid w:val="0099317A"/>
    <w:rsid w:val="009932F2"/>
    <w:rsid w:val="00993757"/>
    <w:rsid w:val="00993B8C"/>
    <w:rsid w:val="009958C2"/>
    <w:rsid w:val="00995F72"/>
    <w:rsid w:val="00996EF1"/>
    <w:rsid w:val="009972B2"/>
    <w:rsid w:val="0099778E"/>
    <w:rsid w:val="00997A7C"/>
    <w:rsid w:val="00997C73"/>
    <w:rsid w:val="009A0107"/>
    <w:rsid w:val="009A0329"/>
    <w:rsid w:val="009A09B2"/>
    <w:rsid w:val="009A1C47"/>
    <w:rsid w:val="009A297B"/>
    <w:rsid w:val="009A32D7"/>
    <w:rsid w:val="009A3C79"/>
    <w:rsid w:val="009A3E38"/>
    <w:rsid w:val="009A481E"/>
    <w:rsid w:val="009A49A9"/>
    <w:rsid w:val="009A6125"/>
    <w:rsid w:val="009A6844"/>
    <w:rsid w:val="009A7A47"/>
    <w:rsid w:val="009A7C6E"/>
    <w:rsid w:val="009B0205"/>
    <w:rsid w:val="009B0256"/>
    <w:rsid w:val="009B0C56"/>
    <w:rsid w:val="009B0D97"/>
    <w:rsid w:val="009B1065"/>
    <w:rsid w:val="009B2E59"/>
    <w:rsid w:val="009B340B"/>
    <w:rsid w:val="009B3B97"/>
    <w:rsid w:val="009B3F96"/>
    <w:rsid w:val="009B5395"/>
    <w:rsid w:val="009B613E"/>
    <w:rsid w:val="009B7526"/>
    <w:rsid w:val="009B7F74"/>
    <w:rsid w:val="009C07F8"/>
    <w:rsid w:val="009C0DE5"/>
    <w:rsid w:val="009C1469"/>
    <w:rsid w:val="009C15E7"/>
    <w:rsid w:val="009C17BB"/>
    <w:rsid w:val="009C1C15"/>
    <w:rsid w:val="009C264F"/>
    <w:rsid w:val="009C26F5"/>
    <w:rsid w:val="009C2EAF"/>
    <w:rsid w:val="009C38B9"/>
    <w:rsid w:val="009C3925"/>
    <w:rsid w:val="009C3F4E"/>
    <w:rsid w:val="009C4017"/>
    <w:rsid w:val="009C426E"/>
    <w:rsid w:val="009C5130"/>
    <w:rsid w:val="009C5734"/>
    <w:rsid w:val="009D0881"/>
    <w:rsid w:val="009D099F"/>
    <w:rsid w:val="009D131C"/>
    <w:rsid w:val="009D1DF7"/>
    <w:rsid w:val="009D2CCB"/>
    <w:rsid w:val="009D2E6E"/>
    <w:rsid w:val="009D3228"/>
    <w:rsid w:val="009D54BF"/>
    <w:rsid w:val="009D629A"/>
    <w:rsid w:val="009D709F"/>
    <w:rsid w:val="009D7EEF"/>
    <w:rsid w:val="009E0AA1"/>
    <w:rsid w:val="009E130A"/>
    <w:rsid w:val="009E1915"/>
    <w:rsid w:val="009E3324"/>
    <w:rsid w:val="009E3761"/>
    <w:rsid w:val="009E3C94"/>
    <w:rsid w:val="009E3F0A"/>
    <w:rsid w:val="009E4290"/>
    <w:rsid w:val="009E43DA"/>
    <w:rsid w:val="009E5228"/>
    <w:rsid w:val="009E5A76"/>
    <w:rsid w:val="009E5B42"/>
    <w:rsid w:val="009E6D3C"/>
    <w:rsid w:val="009E7A04"/>
    <w:rsid w:val="009E7C5D"/>
    <w:rsid w:val="009F018B"/>
    <w:rsid w:val="009F0EA3"/>
    <w:rsid w:val="009F21F6"/>
    <w:rsid w:val="009F2293"/>
    <w:rsid w:val="009F4490"/>
    <w:rsid w:val="009F4979"/>
    <w:rsid w:val="009F7994"/>
    <w:rsid w:val="009F7F8A"/>
    <w:rsid w:val="00A01B51"/>
    <w:rsid w:val="00A01C11"/>
    <w:rsid w:val="00A01EFD"/>
    <w:rsid w:val="00A026F7"/>
    <w:rsid w:val="00A0320F"/>
    <w:rsid w:val="00A037CD"/>
    <w:rsid w:val="00A03809"/>
    <w:rsid w:val="00A03D78"/>
    <w:rsid w:val="00A04110"/>
    <w:rsid w:val="00A04900"/>
    <w:rsid w:val="00A059E4"/>
    <w:rsid w:val="00A05CAB"/>
    <w:rsid w:val="00A06305"/>
    <w:rsid w:val="00A0639E"/>
    <w:rsid w:val="00A0701A"/>
    <w:rsid w:val="00A07E45"/>
    <w:rsid w:val="00A10720"/>
    <w:rsid w:val="00A10C04"/>
    <w:rsid w:val="00A10C7E"/>
    <w:rsid w:val="00A10D42"/>
    <w:rsid w:val="00A11B01"/>
    <w:rsid w:val="00A125D5"/>
    <w:rsid w:val="00A12D89"/>
    <w:rsid w:val="00A12F5E"/>
    <w:rsid w:val="00A132D1"/>
    <w:rsid w:val="00A15B33"/>
    <w:rsid w:val="00A17079"/>
    <w:rsid w:val="00A20C02"/>
    <w:rsid w:val="00A22F7D"/>
    <w:rsid w:val="00A2320C"/>
    <w:rsid w:val="00A236D4"/>
    <w:rsid w:val="00A23A5D"/>
    <w:rsid w:val="00A241F2"/>
    <w:rsid w:val="00A24F7D"/>
    <w:rsid w:val="00A25FE6"/>
    <w:rsid w:val="00A2741E"/>
    <w:rsid w:val="00A27A83"/>
    <w:rsid w:val="00A3017C"/>
    <w:rsid w:val="00A3021D"/>
    <w:rsid w:val="00A30423"/>
    <w:rsid w:val="00A30753"/>
    <w:rsid w:val="00A323E3"/>
    <w:rsid w:val="00A339B4"/>
    <w:rsid w:val="00A33B55"/>
    <w:rsid w:val="00A34AC0"/>
    <w:rsid w:val="00A36C58"/>
    <w:rsid w:val="00A371A2"/>
    <w:rsid w:val="00A37FD8"/>
    <w:rsid w:val="00A40309"/>
    <w:rsid w:val="00A405FC"/>
    <w:rsid w:val="00A41378"/>
    <w:rsid w:val="00A423BF"/>
    <w:rsid w:val="00A42935"/>
    <w:rsid w:val="00A42984"/>
    <w:rsid w:val="00A43241"/>
    <w:rsid w:val="00A4350E"/>
    <w:rsid w:val="00A43684"/>
    <w:rsid w:val="00A43C27"/>
    <w:rsid w:val="00A458DD"/>
    <w:rsid w:val="00A4595E"/>
    <w:rsid w:val="00A46042"/>
    <w:rsid w:val="00A461DF"/>
    <w:rsid w:val="00A505EF"/>
    <w:rsid w:val="00A51DB4"/>
    <w:rsid w:val="00A521CC"/>
    <w:rsid w:val="00A5305D"/>
    <w:rsid w:val="00A53D95"/>
    <w:rsid w:val="00A5408B"/>
    <w:rsid w:val="00A54749"/>
    <w:rsid w:val="00A55CDF"/>
    <w:rsid w:val="00A57835"/>
    <w:rsid w:val="00A60800"/>
    <w:rsid w:val="00A6213E"/>
    <w:rsid w:val="00A629CA"/>
    <w:rsid w:val="00A62CE7"/>
    <w:rsid w:val="00A62FC2"/>
    <w:rsid w:val="00A632EB"/>
    <w:rsid w:val="00A64A72"/>
    <w:rsid w:val="00A6500B"/>
    <w:rsid w:val="00A660D3"/>
    <w:rsid w:val="00A66736"/>
    <w:rsid w:val="00A66EB4"/>
    <w:rsid w:val="00A679B9"/>
    <w:rsid w:val="00A67AB9"/>
    <w:rsid w:val="00A67DA6"/>
    <w:rsid w:val="00A711BD"/>
    <w:rsid w:val="00A711F6"/>
    <w:rsid w:val="00A7127F"/>
    <w:rsid w:val="00A7398B"/>
    <w:rsid w:val="00A73D3E"/>
    <w:rsid w:val="00A74477"/>
    <w:rsid w:val="00A7643B"/>
    <w:rsid w:val="00A76B9C"/>
    <w:rsid w:val="00A76F39"/>
    <w:rsid w:val="00A77ACA"/>
    <w:rsid w:val="00A81843"/>
    <w:rsid w:val="00A81FF3"/>
    <w:rsid w:val="00A82740"/>
    <w:rsid w:val="00A832DD"/>
    <w:rsid w:val="00A839C1"/>
    <w:rsid w:val="00A83EC4"/>
    <w:rsid w:val="00A85597"/>
    <w:rsid w:val="00A85EE9"/>
    <w:rsid w:val="00A8615D"/>
    <w:rsid w:val="00A861CE"/>
    <w:rsid w:val="00A871A1"/>
    <w:rsid w:val="00A877AD"/>
    <w:rsid w:val="00A87ABE"/>
    <w:rsid w:val="00A90285"/>
    <w:rsid w:val="00A90341"/>
    <w:rsid w:val="00A909A4"/>
    <w:rsid w:val="00A915A4"/>
    <w:rsid w:val="00A91BB0"/>
    <w:rsid w:val="00A91E89"/>
    <w:rsid w:val="00A930D5"/>
    <w:rsid w:val="00A9374B"/>
    <w:rsid w:val="00A937E0"/>
    <w:rsid w:val="00A939CA"/>
    <w:rsid w:val="00A94B02"/>
    <w:rsid w:val="00A94D26"/>
    <w:rsid w:val="00A954AB"/>
    <w:rsid w:val="00A968DE"/>
    <w:rsid w:val="00A96A63"/>
    <w:rsid w:val="00A96D77"/>
    <w:rsid w:val="00A96F30"/>
    <w:rsid w:val="00A97359"/>
    <w:rsid w:val="00A97939"/>
    <w:rsid w:val="00AA03DB"/>
    <w:rsid w:val="00AA07DE"/>
    <w:rsid w:val="00AA0DD4"/>
    <w:rsid w:val="00AA1361"/>
    <w:rsid w:val="00AA24FC"/>
    <w:rsid w:val="00AA2C86"/>
    <w:rsid w:val="00AA33CE"/>
    <w:rsid w:val="00AA37EA"/>
    <w:rsid w:val="00AA4D0A"/>
    <w:rsid w:val="00AA52AE"/>
    <w:rsid w:val="00AA58C9"/>
    <w:rsid w:val="00AA5B4C"/>
    <w:rsid w:val="00AA6215"/>
    <w:rsid w:val="00AA6279"/>
    <w:rsid w:val="00AA6C19"/>
    <w:rsid w:val="00AA7B25"/>
    <w:rsid w:val="00AB02F8"/>
    <w:rsid w:val="00AB1FD5"/>
    <w:rsid w:val="00AB241F"/>
    <w:rsid w:val="00AB265D"/>
    <w:rsid w:val="00AB272F"/>
    <w:rsid w:val="00AB32EC"/>
    <w:rsid w:val="00AB3482"/>
    <w:rsid w:val="00AB4BCD"/>
    <w:rsid w:val="00AB4E62"/>
    <w:rsid w:val="00AB50B5"/>
    <w:rsid w:val="00AB5D1F"/>
    <w:rsid w:val="00AB6A3A"/>
    <w:rsid w:val="00AC06C7"/>
    <w:rsid w:val="00AC2BC5"/>
    <w:rsid w:val="00AC53AA"/>
    <w:rsid w:val="00AC556D"/>
    <w:rsid w:val="00AC62CB"/>
    <w:rsid w:val="00AC6BBA"/>
    <w:rsid w:val="00AC7039"/>
    <w:rsid w:val="00AD1BA2"/>
    <w:rsid w:val="00AD230D"/>
    <w:rsid w:val="00AD2F54"/>
    <w:rsid w:val="00AD3F7B"/>
    <w:rsid w:val="00AD45D7"/>
    <w:rsid w:val="00AD540B"/>
    <w:rsid w:val="00AD5B6E"/>
    <w:rsid w:val="00AD7036"/>
    <w:rsid w:val="00AD7369"/>
    <w:rsid w:val="00AD760F"/>
    <w:rsid w:val="00AD7EA4"/>
    <w:rsid w:val="00AE09BD"/>
    <w:rsid w:val="00AE1474"/>
    <w:rsid w:val="00AE28AF"/>
    <w:rsid w:val="00AE44AA"/>
    <w:rsid w:val="00AE588F"/>
    <w:rsid w:val="00AE6080"/>
    <w:rsid w:val="00AE6542"/>
    <w:rsid w:val="00AE65E9"/>
    <w:rsid w:val="00AE73DE"/>
    <w:rsid w:val="00AE7F79"/>
    <w:rsid w:val="00AE7F84"/>
    <w:rsid w:val="00AF0F7B"/>
    <w:rsid w:val="00AF10A2"/>
    <w:rsid w:val="00AF13A9"/>
    <w:rsid w:val="00AF1976"/>
    <w:rsid w:val="00AF3758"/>
    <w:rsid w:val="00AF573B"/>
    <w:rsid w:val="00AF5FC4"/>
    <w:rsid w:val="00AF765F"/>
    <w:rsid w:val="00B00E17"/>
    <w:rsid w:val="00B00F26"/>
    <w:rsid w:val="00B0103B"/>
    <w:rsid w:val="00B0117D"/>
    <w:rsid w:val="00B02446"/>
    <w:rsid w:val="00B037B1"/>
    <w:rsid w:val="00B05D06"/>
    <w:rsid w:val="00B06CA7"/>
    <w:rsid w:val="00B0708F"/>
    <w:rsid w:val="00B07943"/>
    <w:rsid w:val="00B10EAC"/>
    <w:rsid w:val="00B11812"/>
    <w:rsid w:val="00B126B9"/>
    <w:rsid w:val="00B12AA2"/>
    <w:rsid w:val="00B1322E"/>
    <w:rsid w:val="00B1428C"/>
    <w:rsid w:val="00B14F35"/>
    <w:rsid w:val="00B15111"/>
    <w:rsid w:val="00B16227"/>
    <w:rsid w:val="00B16EDE"/>
    <w:rsid w:val="00B17990"/>
    <w:rsid w:val="00B20542"/>
    <w:rsid w:val="00B2294B"/>
    <w:rsid w:val="00B22A5C"/>
    <w:rsid w:val="00B2308A"/>
    <w:rsid w:val="00B23406"/>
    <w:rsid w:val="00B24AC8"/>
    <w:rsid w:val="00B25DCE"/>
    <w:rsid w:val="00B2664B"/>
    <w:rsid w:val="00B2748B"/>
    <w:rsid w:val="00B27B6D"/>
    <w:rsid w:val="00B31BFF"/>
    <w:rsid w:val="00B31E66"/>
    <w:rsid w:val="00B31E91"/>
    <w:rsid w:val="00B32D96"/>
    <w:rsid w:val="00B34789"/>
    <w:rsid w:val="00B351FD"/>
    <w:rsid w:val="00B3530F"/>
    <w:rsid w:val="00B36CD2"/>
    <w:rsid w:val="00B36FDF"/>
    <w:rsid w:val="00B371CD"/>
    <w:rsid w:val="00B40241"/>
    <w:rsid w:val="00B41A41"/>
    <w:rsid w:val="00B43059"/>
    <w:rsid w:val="00B4310D"/>
    <w:rsid w:val="00B4318D"/>
    <w:rsid w:val="00B43E7F"/>
    <w:rsid w:val="00B441DB"/>
    <w:rsid w:val="00B445B8"/>
    <w:rsid w:val="00B4561E"/>
    <w:rsid w:val="00B50B43"/>
    <w:rsid w:val="00B511EC"/>
    <w:rsid w:val="00B53592"/>
    <w:rsid w:val="00B539FB"/>
    <w:rsid w:val="00B5414F"/>
    <w:rsid w:val="00B565D8"/>
    <w:rsid w:val="00B5673F"/>
    <w:rsid w:val="00B56801"/>
    <w:rsid w:val="00B5776C"/>
    <w:rsid w:val="00B61E47"/>
    <w:rsid w:val="00B626C6"/>
    <w:rsid w:val="00B62A1A"/>
    <w:rsid w:val="00B632F6"/>
    <w:rsid w:val="00B636F8"/>
    <w:rsid w:val="00B64952"/>
    <w:rsid w:val="00B64976"/>
    <w:rsid w:val="00B654BE"/>
    <w:rsid w:val="00B66C7A"/>
    <w:rsid w:val="00B67A1D"/>
    <w:rsid w:val="00B70136"/>
    <w:rsid w:val="00B70E06"/>
    <w:rsid w:val="00B7191B"/>
    <w:rsid w:val="00B72507"/>
    <w:rsid w:val="00B7317F"/>
    <w:rsid w:val="00B738C1"/>
    <w:rsid w:val="00B74085"/>
    <w:rsid w:val="00B7443D"/>
    <w:rsid w:val="00B74AA7"/>
    <w:rsid w:val="00B74C46"/>
    <w:rsid w:val="00B7782B"/>
    <w:rsid w:val="00B779ED"/>
    <w:rsid w:val="00B77DE0"/>
    <w:rsid w:val="00B80112"/>
    <w:rsid w:val="00B803A4"/>
    <w:rsid w:val="00B80690"/>
    <w:rsid w:val="00B8079C"/>
    <w:rsid w:val="00B82D93"/>
    <w:rsid w:val="00B82EDD"/>
    <w:rsid w:val="00B8303D"/>
    <w:rsid w:val="00B83A80"/>
    <w:rsid w:val="00B83CB5"/>
    <w:rsid w:val="00B84C74"/>
    <w:rsid w:val="00B85D6C"/>
    <w:rsid w:val="00B86609"/>
    <w:rsid w:val="00B87054"/>
    <w:rsid w:val="00B87410"/>
    <w:rsid w:val="00B8772E"/>
    <w:rsid w:val="00B87E22"/>
    <w:rsid w:val="00B87FBA"/>
    <w:rsid w:val="00B90293"/>
    <w:rsid w:val="00B904AE"/>
    <w:rsid w:val="00B90EEE"/>
    <w:rsid w:val="00B915CE"/>
    <w:rsid w:val="00B93ABC"/>
    <w:rsid w:val="00B93D23"/>
    <w:rsid w:val="00B94744"/>
    <w:rsid w:val="00B949C0"/>
    <w:rsid w:val="00B95009"/>
    <w:rsid w:val="00B95713"/>
    <w:rsid w:val="00B95948"/>
    <w:rsid w:val="00B95AE3"/>
    <w:rsid w:val="00B95F20"/>
    <w:rsid w:val="00B9740C"/>
    <w:rsid w:val="00B9773B"/>
    <w:rsid w:val="00B97DEB"/>
    <w:rsid w:val="00BA0D19"/>
    <w:rsid w:val="00BA0D7B"/>
    <w:rsid w:val="00BA1DA6"/>
    <w:rsid w:val="00BA2715"/>
    <w:rsid w:val="00BA29B6"/>
    <w:rsid w:val="00BA3C54"/>
    <w:rsid w:val="00BA40CD"/>
    <w:rsid w:val="00BA4BFC"/>
    <w:rsid w:val="00BA51C5"/>
    <w:rsid w:val="00BA5247"/>
    <w:rsid w:val="00BA6D1F"/>
    <w:rsid w:val="00BB037D"/>
    <w:rsid w:val="00BB0492"/>
    <w:rsid w:val="00BB055A"/>
    <w:rsid w:val="00BB0FF0"/>
    <w:rsid w:val="00BB19B8"/>
    <w:rsid w:val="00BB1DB0"/>
    <w:rsid w:val="00BB23D2"/>
    <w:rsid w:val="00BB2788"/>
    <w:rsid w:val="00BB282A"/>
    <w:rsid w:val="00BB35D5"/>
    <w:rsid w:val="00BB4DEC"/>
    <w:rsid w:val="00BB5D80"/>
    <w:rsid w:val="00BB65E7"/>
    <w:rsid w:val="00BB66A9"/>
    <w:rsid w:val="00BB7D3D"/>
    <w:rsid w:val="00BC063B"/>
    <w:rsid w:val="00BC0649"/>
    <w:rsid w:val="00BC09F0"/>
    <w:rsid w:val="00BC1430"/>
    <w:rsid w:val="00BC1A9D"/>
    <w:rsid w:val="00BC1F18"/>
    <w:rsid w:val="00BC1F3F"/>
    <w:rsid w:val="00BC1FC9"/>
    <w:rsid w:val="00BC208F"/>
    <w:rsid w:val="00BC2773"/>
    <w:rsid w:val="00BC34F3"/>
    <w:rsid w:val="00BC4154"/>
    <w:rsid w:val="00BC5576"/>
    <w:rsid w:val="00BC5873"/>
    <w:rsid w:val="00BC5BB6"/>
    <w:rsid w:val="00BC6185"/>
    <w:rsid w:val="00BC6778"/>
    <w:rsid w:val="00BC70CC"/>
    <w:rsid w:val="00BC7F03"/>
    <w:rsid w:val="00BD046E"/>
    <w:rsid w:val="00BD0563"/>
    <w:rsid w:val="00BD05F9"/>
    <w:rsid w:val="00BD0738"/>
    <w:rsid w:val="00BD0750"/>
    <w:rsid w:val="00BD0EF0"/>
    <w:rsid w:val="00BD0F83"/>
    <w:rsid w:val="00BD1504"/>
    <w:rsid w:val="00BD1740"/>
    <w:rsid w:val="00BD1F8B"/>
    <w:rsid w:val="00BD2903"/>
    <w:rsid w:val="00BD36B1"/>
    <w:rsid w:val="00BD3BA1"/>
    <w:rsid w:val="00BD3CF8"/>
    <w:rsid w:val="00BD43F3"/>
    <w:rsid w:val="00BD4FE9"/>
    <w:rsid w:val="00BD64E6"/>
    <w:rsid w:val="00BD70A4"/>
    <w:rsid w:val="00BD753A"/>
    <w:rsid w:val="00BD799E"/>
    <w:rsid w:val="00BD7B1C"/>
    <w:rsid w:val="00BD7F96"/>
    <w:rsid w:val="00BE27F8"/>
    <w:rsid w:val="00BE2AFA"/>
    <w:rsid w:val="00BE318E"/>
    <w:rsid w:val="00BE42B3"/>
    <w:rsid w:val="00BE6218"/>
    <w:rsid w:val="00BF08A2"/>
    <w:rsid w:val="00BF0D23"/>
    <w:rsid w:val="00BF2751"/>
    <w:rsid w:val="00BF299D"/>
    <w:rsid w:val="00BF2AC0"/>
    <w:rsid w:val="00BF2FC2"/>
    <w:rsid w:val="00BF303F"/>
    <w:rsid w:val="00BF3781"/>
    <w:rsid w:val="00BF45A6"/>
    <w:rsid w:val="00BF4F77"/>
    <w:rsid w:val="00BF556C"/>
    <w:rsid w:val="00BF62A5"/>
    <w:rsid w:val="00BF6C18"/>
    <w:rsid w:val="00BF7F2A"/>
    <w:rsid w:val="00C0042C"/>
    <w:rsid w:val="00C00D62"/>
    <w:rsid w:val="00C00DAB"/>
    <w:rsid w:val="00C010A3"/>
    <w:rsid w:val="00C01487"/>
    <w:rsid w:val="00C0215A"/>
    <w:rsid w:val="00C02383"/>
    <w:rsid w:val="00C025BF"/>
    <w:rsid w:val="00C02AF0"/>
    <w:rsid w:val="00C02C27"/>
    <w:rsid w:val="00C03A11"/>
    <w:rsid w:val="00C03A19"/>
    <w:rsid w:val="00C045BA"/>
    <w:rsid w:val="00C04903"/>
    <w:rsid w:val="00C04B49"/>
    <w:rsid w:val="00C050FC"/>
    <w:rsid w:val="00C05AAB"/>
    <w:rsid w:val="00C06AE8"/>
    <w:rsid w:val="00C06C14"/>
    <w:rsid w:val="00C07071"/>
    <w:rsid w:val="00C0715A"/>
    <w:rsid w:val="00C10C76"/>
    <w:rsid w:val="00C11845"/>
    <w:rsid w:val="00C11BFA"/>
    <w:rsid w:val="00C1242E"/>
    <w:rsid w:val="00C126FF"/>
    <w:rsid w:val="00C1441B"/>
    <w:rsid w:val="00C14535"/>
    <w:rsid w:val="00C14F34"/>
    <w:rsid w:val="00C15D6D"/>
    <w:rsid w:val="00C15F80"/>
    <w:rsid w:val="00C16AD3"/>
    <w:rsid w:val="00C1749E"/>
    <w:rsid w:val="00C209D2"/>
    <w:rsid w:val="00C20FFB"/>
    <w:rsid w:val="00C2103E"/>
    <w:rsid w:val="00C21114"/>
    <w:rsid w:val="00C21747"/>
    <w:rsid w:val="00C218AC"/>
    <w:rsid w:val="00C21BE5"/>
    <w:rsid w:val="00C21CAC"/>
    <w:rsid w:val="00C220D4"/>
    <w:rsid w:val="00C2256C"/>
    <w:rsid w:val="00C22E54"/>
    <w:rsid w:val="00C231D2"/>
    <w:rsid w:val="00C23579"/>
    <w:rsid w:val="00C23881"/>
    <w:rsid w:val="00C238E9"/>
    <w:rsid w:val="00C24183"/>
    <w:rsid w:val="00C24B0E"/>
    <w:rsid w:val="00C24E40"/>
    <w:rsid w:val="00C250AD"/>
    <w:rsid w:val="00C2526E"/>
    <w:rsid w:val="00C2542A"/>
    <w:rsid w:val="00C263F5"/>
    <w:rsid w:val="00C264B7"/>
    <w:rsid w:val="00C26540"/>
    <w:rsid w:val="00C26815"/>
    <w:rsid w:val="00C30359"/>
    <w:rsid w:val="00C31948"/>
    <w:rsid w:val="00C31C15"/>
    <w:rsid w:val="00C322F8"/>
    <w:rsid w:val="00C32598"/>
    <w:rsid w:val="00C35BA4"/>
    <w:rsid w:val="00C35E6D"/>
    <w:rsid w:val="00C364B1"/>
    <w:rsid w:val="00C36623"/>
    <w:rsid w:val="00C36EE2"/>
    <w:rsid w:val="00C3784E"/>
    <w:rsid w:val="00C37C5B"/>
    <w:rsid w:val="00C41720"/>
    <w:rsid w:val="00C42240"/>
    <w:rsid w:val="00C42E6D"/>
    <w:rsid w:val="00C44280"/>
    <w:rsid w:val="00C449A9"/>
    <w:rsid w:val="00C44BAA"/>
    <w:rsid w:val="00C4609F"/>
    <w:rsid w:val="00C461F9"/>
    <w:rsid w:val="00C47BBF"/>
    <w:rsid w:val="00C50D17"/>
    <w:rsid w:val="00C51072"/>
    <w:rsid w:val="00C51274"/>
    <w:rsid w:val="00C51C99"/>
    <w:rsid w:val="00C520FA"/>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58B"/>
    <w:rsid w:val="00C61938"/>
    <w:rsid w:val="00C61B8B"/>
    <w:rsid w:val="00C61E8B"/>
    <w:rsid w:val="00C62D32"/>
    <w:rsid w:val="00C631A9"/>
    <w:rsid w:val="00C6324B"/>
    <w:rsid w:val="00C637C3"/>
    <w:rsid w:val="00C64405"/>
    <w:rsid w:val="00C6537D"/>
    <w:rsid w:val="00C6549A"/>
    <w:rsid w:val="00C654F9"/>
    <w:rsid w:val="00C6586E"/>
    <w:rsid w:val="00C65FD9"/>
    <w:rsid w:val="00C6611A"/>
    <w:rsid w:val="00C66A6B"/>
    <w:rsid w:val="00C67C61"/>
    <w:rsid w:val="00C70127"/>
    <w:rsid w:val="00C70A15"/>
    <w:rsid w:val="00C721CA"/>
    <w:rsid w:val="00C728B0"/>
    <w:rsid w:val="00C729A7"/>
    <w:rsid w:val="00C72F55"/>
    <w:rsid w:val="00C73446"/>
    <w:rsid w:val="00C7351F"/>
    <w:rsid w:val="00C73AAA"/>
    <w:rsid w:val="00C74458"/>
    <w:rsid w:val="00C751A9"/>
    <w:rsid w:val="00C752E6"/>
    <w:rsid w:val="00C755B2"/>
    <w:rsid w:val="00C75902"/>
    <w:rsid w:val="00C76C45"/>
    <w:rsid w:val="00C76C8F"/>
    <w:rsid w:val="00C76E19"/>
    <w:rsid w:val="00C77145"/>
    <w:rsid w:val="00C7741F"/>
    <w:rsid w:val="00C7781C"/>
    <w:rsid w:val="00C80732"/>
    <w:rsid w:val="00C80C1B"/>
    <w:rsid w:val="00C81676"/>
    <w:rsid w:val="00C82340"/>
    <w:rsid w:val="00C82671"/>
    <w:rsid w:val="00C82E32"/>
    <w:rsid w:val="00C84BA1"/>
    <w:rsid w:val="00C84BCA"/>
    <w:rsid w:val="00C85034"/>
    <w:rsid w:val="00C8507C"/>
    <w:rsid w:val="00C853C0"/>
    <w:rsid w:val="00C86062"/>
    <w:rsid w:val="00C872B5"/>
    <w:rsid w:val="00C875C1"/>
    <w:rsid w:val="00C900E2"/>
    <w:rsid w:val="00C90554"/>
    <w:rsid w:val="00C91FD5"/>
    <w:rsid w:val="00C92AD1"/>
    <w:rsid w:val="00C93129"/>
    <w:rsid w:val="00C9351A"/>
    <w:rsid w:val="00C94D13"/>
    <w:rsid w:val="00C94EE4"/>
    <w:rsid w:val="00C956DA"/>
    <w:rsid w:val="00C95800"/>
    <w:rsid w:val="00C958DE"/>
    <w:rsid w:val="00C95D39"/>
    <w:rsid w:val="00C95FD7"/>
    <w:rsid w:val="00C9733C"/>
    <w:rsid w:val="00CA1BB0"/>
    <w:rsid w:val="00CA2A02"/>
    <w:rsid w:val="00CA2B06"/>
    <w:rsid w:val="00CA351D"/>
    <w:rsid w:val="00CA3D58"/>
    <w:rsid w:val="00CA5DD5"/>
    <w:rsid w:val="00CA665A"/>
    <w:rsid w:val="00CA69D9"/>
    <w:rsid w:val="00CA6B3A"/>
    <w:rsid w:val="00CB0460"/>
    <w:rsid w:val="00CB095C"/>
    <w:rsid w:val="00CB18FE"/>
    <w:rsid w:val="00CB2966"/>
    <w:rsid w:val="00CB44ED"/>
    <w:rsid w:val="00CB4D8E"/>
    <w:rsid w:val="00CB4EDF"/>
    <w:rsid w:val="00CB4F45"/>
    <w:rsid w:val="00CB591F"/>
    <w:rsid w:val="00CB5DE8"/>
    <w:rsid w:val="00CB6660"/>
    <w:rsid w:val="00CC029C"/>
    <w:rsid w:val="00CC0463"/>
    <w:rsid w:val="00CC0E96"/>
    <w:rsid w:val="00CC13A9"/>
    <w:rsid w:val="00CC167C"/>
    <w:rsid w:val="00CC1852"/>
    <w:rsid w:val="00CC29A4"/>
    <w:rsid w:val="00CC3725"/>
    <w:rsid w:val="00CC3B7A"/>
    <w:rsid w:val="00CC4408"/>
    <w:rsid w:val="00CC56C1"/>
    <w:rsid w:val="00CC58EA"/>
    <w:rsid w:val="00CC7992"/>
    <w:rsid w:val="00CC7A96"/>
    <w:rsid w:val="00CD05E0"/>
    <w:rsid w:val="00CD0DF9"/>
    <w:rsid w:val="00CD1F63"/>
    <w:rsid w:val="00CD281E"/>
    <w:rsid w:val="00CD321A"/>
    <w:rsid w:val="00CD3E6A"/>
    <w:rsid w:val="00CD5762"/>
    <w:rsid w:val="00CD6381"/>
    <w:rsid w:val="00CD68A7"/>
    <w:rsid w:val="00CD7186"/>
    <w:rsid w:val="00CD7E66"/>
    <w:rsid w:val="00CE0ED9"/>
    <w:rsid w:val="00CE1111"/>
    <w:rsid w:val="00CE1DD1"/>
    <w:rsid w:val="00CE1FA7"/>
    <w:rsid w:val="00CE24E1"/>
    <w:rsid w:val="00CE2AAB"/>
    <w:rsid w:val="00CE316D"/>
    <w:rsid w:val="00CE32F8"/>
    <w:rsid w:val="00CE3A74"/>
    <w:rsid w:val="00CE43EE"/>
    <w:rsid w:val="00CE45D9"/>
    <w:rsid w:val="00CE4B33"/>
    <w:rsid w:val="00CE4E6D"/>
    <w:rsid w:val="00CE592F"/>
    <w:rsid w:val="00CE65DC"/>
    <w:rsid w:val="00CE6802"/>
    <w:rsid w:val="00CE772F"/>
    <w:rsid w:val="00CE792B"/>
    <w:rsid w:val="00CE7D31"/>
    <w:rsid w:val="00CE7E30"/>
    <w:rsid w:val="00CE7E7C"/>
    <w:rsid w:val="00CF0418"/>
    <w:rsid w:val="00CF0616"/>
    <w:rsid w:val="00CF0CD8"/>
    <w:rsid w:val="00CF1466"/>
    <w:rsid w:val="00CF2FEC"/>
    <w:rsid w:val="00CF3384"/>
    <w:rsid w:val="00CF3F84"/>
    <w:rsid w:val="00CF5C61"/>
    <w:rsid w:val="00CF63D4"/>
    <w:rsid w:val="00CF717D"/>
    <w:rsid w:val="00CF74AF"/>
    <w:rsid w:val="00CF7BB2"/>
    <w:rsid w:val="00D00496"/>
    <w:rsid w:val="00D00725"/>
    <w:rsid w:val="00D00947"/>
    <w:rsid w:val="00D00D1F"/>
    <w:rsid w:val="00D0154A"/>
    <w:rsid w:val="00D024EA"/>
    <w:rsid w:val="00D0262E"/>
    <w:rsid w:val="00D03EC7"/>
    <w:rsid w:val="00D04F4A"/>
    <w:rsid w:val="00D05550"/>
    <w:rsid w:val="00D05B89"/>
    <w:rsid w:val="00D05D99"/>
    <w:rsid w:val="00D06C14"/>
    <w:rsid w:val="00D07096"/>
    <w:rsid w:val="00D07122"/>
    <w:rsid w:val="00D10609"/>
    <w:rsid w:val="00D1193E"/>
    <w:rsid w:val="00D12426"/>
    <w:rsid w:val="00D12FDF"/>
    <w:rsid w:val="00D13031"/>
    <w:rsid w:val="00D1424D"/>
    <w:rsid w:val="00D144FD"/>
    <w:rsid w:val="00D15207"/>
    <w:rsid w:val="00D152F8"/>
    <w:rsid w:val="00D154AE"/>
    <w:rsid w:val="00D161B2"/>
    <w:rsid w:val="00D17A70"/>
    <w:rsid w:val="00D210E0"/>
    <w:rsid w:val="00D2159C"/>
    <w:rsid w:val="00D226D7"/>
    <w:rsid w:val="00D228BC"/>
    <w:rsid w:val="00D22EC4"/>
    <w:rsid w:val="00D22F50"/>
    <w:rsid w:val="00D233C3"/>
    <w:rsid w:val="00D23441"/>
    <w:rsid w:val="00D23C01"/>
    <w:rsid w:val="00D23C2D"/>
    <w:rsid w:val="00D23D79"/>
    <w:rsid w:val="00D2412C"/>
    <w:rsid w:val="00D24958"/>
    <w:rsid w:val="00D24F84"/>
    <w:rsid w:val="00D25350"/>
    <w:rsid w:val="00D25A2E"/>
    <w:rsid w:val="00D25AEB"/>
    <w:rsid w:val="00D25FBC"/>
    <w:rsid w:val="00D2668B"/>
    <w:rsid w:val="00D27CB7"/>
    <w:rsid w:val="00D31940"/>
    <w:rsid w:val="00D31DA5"/>
    <w:rsid w:val="00D31FF6"/>
    <w:rsid w:val="00D32279"/>
    <w:rsid w:val="00D32590"/>
    <w:rsid w:val="00D352C9"/>
    <w:rsid w:val="00D35AB1"/>
    <w:rsid w:val="00D35D8D"/>
    <w:rsid w:val="00D36375"/>
    <w:rsid w:val="00D36ABA"/>
    <w:rsid w:val="00D36BC2"/>
    <w:rsid w:val="00D36E28"/>
    <w:rsid w:val="00D36F5B"/>
    <w:rsid w:val="00D3772D"/>
    <w:rsid w:val="00D378D3"/>
    <w:rsid w:val="00D378F2"/>
    <w:rsid w:val="00D40483"/>
    <w:rsid w:val="00D414A6"/>
    <w:rsid w:val="00D44C30"/>
    <w:rsid w:val="00D44E82"/>
    <w:rsid w:val="00D47550"/>
    <w:rsid w:val="00D4760F"/>
    <w:rsid w:val="00D5059E"/>
    <w:rsid w:val="00D51190"/>
    <w:rsid w:val="00D52631"/>
    <w:rsid w:val="00D52886"/>
    <w:rsid w:val="00D534C8"/>
    <w:rsid w:val="00D5445F"/>
    <w:rsid w:val="00D54BFF"/>
    <w:rsid w:val="00D55726"/>
    <w:rsid w:val="00D55C58"/>
    <w:rsid w:val="00D55F87"/>
    <w:rsid w:val="00D560AE"/>
    <w:rsid w:val="00D5684F"/>
    <w:rsid w:val="00D56A33"/>
    <w:rsid w:val="00D56BE7"/>
    <w:rsid w:val="00D60E8F"/>
    <w:rsid w:val="00D61292"/>
    <w:rsid w:val="00D6129E"/>
    <w:rsid w:val="00D612CE"/>
    <w:rsid w:val="00D61AAB"/>
    <w:rsid w:val="00D61C71"/>
    <w:rsid w:val="00D627B5"/>
    <w:rsid w:val="00D62FC3"/>
    <w:rsid w:val="00D6329E"/>
    <w:rsid w:val="00D654A2"/>
    <w:rsid w:val="00D65F27"/>
    <w:rsid w:val="00D6620E"/>
    <w:rsid w:val="00D6680E"/>
    <w:rsid w:val="00D67958"/>
    <w:rsid w:val="00D70062"/>
    <w:rsid w:val="00D706CB"/>
    <w:rsid w:val="00D70B8E"/>
    <w:rsid w:val="00D70D1A"/>
    <w:rsid w:val="00D72AA5"/>
    <w:rsid w:val="00D733A4"/>
    <w:rsid w:val="00D73781"/>
    <w:rsid w:val="00D7390F"/>
    <w:rsid w:val="00D73914"/>
    <w:rsid w:val="00D7422A"/>
    <w:rsid w:val="00D74825"/>
    <w:rsid w:val="00D759E0"/>
    <w:rsid w:val="00D75B52"/>
    <w:rsid w:val="00D75BB2"/>
    <w:rsid w:val="00D7717F"/>
    <w:rsid w:val="00D77291"/>
    <w:rsid w:val="00D77399"/>
    <w:rsid w:val="00D77B38"/>
    <w:rsid w:val="00D8020A"/>
    <w:rsid w:val="00D80C04"/>
    <w:rsid w:val="00D81A4E"/>
    <w:rsid w:val="00D830A0"/>
    <w:rsid w:val="00D83CFA"/>
    <w:rsid w:val="00D846E5"/>
    <w:rsid w:val="00D84D00"/>
    <w:rsid w:val="00D87348"/>
    <w:rsid w:val="00D87E5D"/>
    <w:rsid w:val="00D87E7D"/>
    <w:rsid w:val="00D907B4"/>
    <w:rsid w:val="00D91FFF"/>
    <w:rsid w:val="00D9204D"/>
    <w:rsid w:val="00D92E79"/>
    <w:rsid w:val="00D9365E"/>
    <w:rsid w:val="00D939FF"/>
    <w:rsid w:val="00D93EFC"/>
    <w:rsid w:val="00D9400E"/>
    <w:rsid w:val="00D95393"/>
    <w:rsid w:val="00D95CC2"/>
    <w:rsid w:val="00D9684A"/>
    <w:rsid w:val="00DA0AEB"/>
    <w:rsid w:val="00DA2790"/>
    <w:rsid w:val="00DA29BE"/>
    <w:rsid w:val="00DA2BFA"/>
    <w:rsid w:val="00DA2EF4"/>
    <w:rsid w:val="00DA3977"/>
    <w:rsid w:val="00DA61F7"/>
    <w:rsid w:val="00DA7E1E"/>
    <w:rsid w:val="00DB0AA7"/>
    <w:rsid w:val="00DB11A6"/>
    <w:rsid w:val="00DB1A01"/>
    <w:rsid w:val="00DB1DF3"/>
    <w:rsid w:val="00DB2B6C"/>
    <w:rsid w:val="00DB33FF"/>
    <w:rsid w:val="00DB3724"/>
    <w:rsid w:val="00DB3F61"/>
    <w:rsid w:val="00DB45B9"/>
    <w:rsid w:val="00DB4BE6"/>
    <w:rsid w:val="00DB6225"/>
    <w:rsid w:val="00DB641C"/>
    <w:rsid w:val="00DB6D83"/>
    <w:rsid w:val="00DB6F7C"/>
    <w:rsid w:val="00DB7BBB"/>
    <w:rsid w:val="00DB7F76"/>
    <w:rsid w:val="00DC0151"/>
    <w:rsid w:val="00DC169D"/>
    <w:rsid w:val="00DC1D1D"/>
    <w:rsid w:val="00DC1F6B"/>
    <w:rsid w:val="00DC21BD"/>
    <w:rsid w:val="00DC2CCA"/>
    <w:rsid w:val="00DC2F26"/>
    <w:rsid w:val="00DC37B1"/>
    <w:rsid w:val="00DC4738"/>
    <w:rsid w:val="00DC4DDC"/>
    <w:rsid w:val="00DC4FC4"/>
    <w:rsid w:val="00DC55B8"/>
    <w:rsid w:val="00DC56F4"/>
    <w:rsid w:val="00DC60A2"/>
    <w:rsid w:val="00DC6774"/>
    <w:rsid w:val="00DC7045"/>
    <w:rsid w:val="00DC717C"/>
    <w:rsid w:val="00DC7B89"/>
    <w:rsid w:val="00DC7E6B"/>
    <w:rsid w:val="00DD08EE"/>
    <w:rsid w:val="00DD138D"/>
    <w:rsid w:val="00DD2F76"/>
    <w:rsid w:val="00DD3FF8"/>
    <w:rsid w:val="00DD455B"/>
    <w:rsid w:val="00DD4ADE"/>
    <w:rsid w:val="00DD5323"/>
    <w:rsid w:val="00DD63A2"/>
    <w:rsid w:val="00DD7412"/>
    <w:rsid w:val="00DD7C37"/>
    <w:rsid w:val="00DD7E34"/>
    <w:rsid w:val="00DE0851"/>
    <w:rsid w:val="00DE1379"/>
    <w:rsid w:val="00DE1636"/>
    <w:rsid w:val="00DE2232"/>
    <w:rsid w:val="00DE3E3A"/>
    <w:rsid w:val="00DE3E59"/>
    <w:rsid w:val="00DE429A"/>
    <w:rsid w:val="00DE469B"/>
    <w:rsid w:val="00DE628A"/>
    <w:rsid w:val="00DE62A4"/>
    <w:rsid w:val="00DE69C4"/>
    <w:rsid w:val="00DE6C65"/>
    <w:rsid w:val="00DE6D56"/>
    <w:rsid w:val="00DE73CA"/>
    <w:rsid w:val="00DE74AD"/>
    <w:rsid w:val="00DF0E7E"/>
    <w:rsid w:val="00DF0F69"/>
    <w:rsid w:val="00DF1F47"/>
    <w:rsid w:val="00DF2361"/>
    <w:rsid w:val="00DF29BE"/>
    <w:rsid w:val="00DF31DF"/>
    <w:rsid w:val="00DF5E1F"/>
    <w:rsid w:val="00DF7AAE"/>
    <w:rsid w:val="00DF7F7D"/>
    <w:rsid w:val="00E0035D"/>
    <w:rsid w:val="00E0140C"/>
    <w:rsid w:val="00E02E7D"/>
    <w:rsid w:val="00E03AAF"/>
    <w:rsid w:val="00E03C63"/>
    <w:rsid w:val="00E04009"/>
    <w:rsid w:val="00E044C5"/>
    <w:rsid w:val="00E04716"/>
    <w:rsid w:val="00E0517B"/>
    <w:rsid w:val="00E05BB1"/>
    <w:rsid w:val="00E05C3B"/>
    <w:rsid w:val="00E05F37"/>
    <w:rsid w:val="00E06596"/>
    <w:rsid w:val="00E0798C"/>
    <w:rsid w:val="00E137EA"/>
    <w:rsid w:val="00E13A95"/>
    <w:rsid w:val="00E1459A"/>
    <w:rsid w:val="00E151CB"/>
    <w:rsid w:val="00E159D2"/>
    <w:rsid w:val="00E166E8"/>
    <w:rsid w:val="00E167F6"/>
    <w:rsid w:val="00E16AE8"/>
    <w:rsid w:val="00E16DCE"/>
    <w:rsid w:val="00E17FB3"/>
    <w:rsid w:val="00E200C1"/>
    <w:rsid w:val="00E20541"/>
    <w:rsid w:val="00E2086E"/>
    <w:rsid w:val="00E2224D"/>
    <w:rsid w:val="00E228AC"/>
    <w:rsid w:val="00E22A9D"/>
    <w:rsid w:val="00E22B7C"/>
    <w:rsid w:val="00E232AE"/>
    <w:rsid w:val="00E2346C"/>
    <w:rsid w:val="00E243EC"/>
    <w:rsid w:val="00E247C1"/>
    <w:rsid w:val="00E247FE"/>
    <w:rsid w:val="00E24B29"/>
    <w:rsid w:val="00E25284"/>
    <w:rsid w:val="00E25855"/>
    <w:rsid w:val="00E25ECE"/>
    <w:rsid w:val="00E27F32"/>
    <w:rsid w:val="00E30138"/>
    <w:rsid w:val="00E30BF5"/>
    <w:rsid w:val="00E31A75"/>
    <w:rsid w:val="00E3258D"/>
    <w:rsid w:val="00E32945"/>
    <w:rsid w:val="00E336A9"/>
    <w:rsid w:val="00E33F00"/>
    <w:rsid w:val="00E33FD7"/>
    <w:rsid w:val="00E34103"/>
    <w:rsid w:val="00E35C95"/>
    <w:rsid w:val="00E35F38"/>
    <w:rsid w:val="00E36B44"/>
    <w:rsid w:val="00E40140"/>
    <w:rsid w:val="00E4050D"/>
    <w:rsid w:val="00E41243"/>
    <w:rsid w:val="00E41267"/>
    <w:rsid w:val="00E417C9"/>
    <w:rsid w:val="00E428B3"/>
    <w:rsid w:val="00E42BAC"/>
    <w:rsid w:val="00E42DBF"/>
    <w:rsid w:val="00E42E7B"/>
    <w:rsid w:val="00E42FCF"/>
    <w:rsid w:val="00E4412C"/>
    <w:rsid w:val="00E44C8D"/>
    <w:rsid w:val="00E451FB"/>
    <w:rsid w:val="00E471D8"/>
    <w:rsid w:val="00E4781F"/>
    <w:rsid w:val="00E509DD"/>
    <w:rsid w:val="00E50B9F"/>
    <w:rsid w:val="00E50CDE"/>
    <w:rsid w:val="00E51013"/>
    <w:rsid w:val="00E5146F"/>
    <w:rsid w:val="00E519B5"/>
    <w:rsid w:val="00E52F06"/>
    <w:rsid w:val="00E5358B"/>
    <w:rsid w:val="00E53698"/>
    <w:rsid w:val="00E543DC"/>
    <w:rsid w:val="00E545AE"/>
    <w:rsid w:val="00E5476F"/>
    <w:rsid w:val="00E559AE"/>
    <w:rsid w:val="00E5640C"/>
    <w:rsid w:val="00E61010"/>
    <w:rsid w:val="00E61460"/>
    <w:rsid w:val="00E61534"/>
    <w:rsid w:val="00E61FC4"/>
    <w:rsid w:val="00E629A0"/>
    <w:rsid w:val="00E62EC0"/>
    <w:rsid w:val="00E62F2A"/>
    <w:rsid w:val="00E63196"/>
    <w:rsid w:val="00E642E5"/>
    <w:rsid w:val="00E652EF"/>
    <w:rsid w:val="00E66890"/>
    <w:rsid w:val="00E66978"/>
    <w:rsid w:val="00E67217"/>
    <w:rsid w:val="00E673B3"/>
    <w:rsid w:val="00E67430"/>
    <w:rsid w:val="00E705BF"/>
    <w:rsid w:val="00E70886"/>
    <w:rsid w:val="00E70F1C"/>
    <w:rsid w:val="00E70F90"/>
    <w:rsid w:val="00E71812"/>
    <w:rsid w:val="00E724B5"/>
    <w:rsid w:val="00E7279C"/>
    <w:rsid w:val="00E72B5F"/>
    <w:rsid w:val="00E72C7B"/>
    <w:rsid w:val="00E73CFA"/>
    <w:rsid w:val="00E73ED0"/>
    <w:rsid w:val="00E74563"/>
    <w:rsid w:val="00E7577B"/>
    <w:rsid w:val="00E76402"/>
    <w:rsid w:val="00E76A82"/>
    <w:rsid w:val="00E770B8"/>
    <w:rsid w:val="00E80252"/>
    <w:rsid w:val="00E80445"/>
    <w:rsid w:val="00E80558"/>
    <w:rsid w:val="00E807E1"/>
    <w:rsid w:val="00E81ABE"/>
    <w:rsid w:val="00E8265F"/>
    <w:rsid w:val="00E836E7"/>
    <w:rsid w:val="00E848A4"/>
    <w:rsid w:val="00E8493E"/>
    <w:rsid w:val="00E8549F"/>
    <w:rsid w:val="00E8554A"/>
    <w:rsid w:val="00E85CB8"/>
    <w:rsid w:val="00E87580"/>
    <w:rsid w:val="00E87D25"/>
    <w:rsid w:val="00E902E0"/>
    <w:rsid w:val="00E91DE2"/>
    <w:rsid w:val="00E91F40"/>
    <w:rsid w:val="00E9265E"/>
    <w:rsid w:val="00E92EBB"/>
    <w:rsid w:val="00E933A7"/>
    <w:rsid w:val="00E93D73"/>
    <w:rsid w:val="00E94E20"/>
    <w:rsid w:val="00E95484"/>
    <w:rsid w:val="00E95A91"/>
    <w:rsid w:val="00E95CCE"/>
    <w:rsid w:val="00E979F2"/>
    <w:rsid w:val="00E97ED9"/>
    <w:rsid w:val="00EA17C3"/>
    <w:rsid w:val="00EA285F"/>
    <w:rsid w:val="00EA2BE6"/>
    <w:rsid w:val="00EA3855"/>
    <w:rsid w:val="00EA4217"/>
    <w:rsid w:val="00EA471A"/>
    <w:rsid w:val="00EA49F4"/>
    <w:rsid w:val="00EA677E"/>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A61"/>
    <w:rsid w:val="00EC1C2E"/>
    <w:rsid w:val="00EC299F"/>
    <w:rsid w:val="00EC29A1"/>
    <w:rsid w:val="00EC2FD4"/>
    <w:rsid w:val="00EC3153"/>
    <w:rsid w:val="00EC42C3"/>
    <w:rsid w:val="00EC4DF0"/>
    <w:rsid w:val="00EC653C"/>
    <w:rsid w:val="00EC65C1"/>
    <w:rsid w:val="00EC71A5"/>
    <w:rsid w:val="00EC7B62"/>
    <w:rsid w:val="00ED01FF"/>
    <w:rsid w:val="00ED1619"/>
    <w:rsid w:val="00ED19AB"/>
    <w:rsid w:val="00ED19C6"/>
    <w:rsid w:val="00ED24D6"/>
    <w:rsid w:val="00ED28C9"/>
    <w:rsid w:val="00ED2AE8"/>
    <w:rsid w:val="00ED328B"/>
    <w:rsid w:val="00ED3515"/>
    <w:rsid w:val="00ED3969"/>
    <w:rsid w:val="00ED4A01"/>
    <w:rsid w:val="00ED4E30"/>
    <w:rsid w:val="00ED5055"/>
    <w:rsid w:val="00ED5269"/>
    <w:rsid w:val="00ED58CC"/>
    <w:rsid w:val="00ED5B91"/>
    <w:rsid w:val="00ED6F86"/>
    <w:rsid w:val="00ED7AE5"/>
    <w:rsid w:val="00ED7F52"/>
    <w:rsid w:val="00EE009E"/>
    <w:rsid w:val="00EE0BC7"/>
    <w:rsid w:val="00EE0DA2"/>
    <w:rsid w:val="00EE276C"/>
    <w:rsid w:val="00EE2D15"/>
    <w:rsid w:val="00EE4516"/>
    <w:rsid w:val="00EE4A0E"/>
    <w:rsid w:val="00EE4B75"/>
    <w:rsid w:val="00EE4CE0"/>
    <w:rsid w:val="00EE534C"/>
    <w:rsid w:val="00EE58B5"/>
    <w:rsid w:val="00EE5C8F"/>
    <w:rsid w:val="00EE5CF5"/>
    <w:rsid w:val="00EE72F0"/>
    <w:rsid w:val="00EF0AC9"/>
    <w:rsid w:val="00EF17F4"/>
    <w:rsid w:val="00EF194A"/>
    <w:rsid w:val="00EF2246"/>
    <w:rsid w:val="00EF2587"/>
    <w:rsid w:val="00EF2B89"/>
    <w:rsid w:val="00EF2E1F"/>
    <w:rsid w:val="00EF3311"/>
    <w:rsid w:val="00EF38A9"/>
    <w:rsid w:val="00EF4120"/>
    <w:rsid w:val="00EF422F"/>
    <w:rsid w:val="00EF43C9"/>
    <w:rsid w:val="00EF4473"/>
    <w:rsid w:val="00EF5BF1"/>
    <w:rsid w:val="00EF6119"/>
    <w:rsid w:val="00EF7F8D"/>
    <w:rsid w:val="00F0062D"/>
    <w:rsid w:val="00F00D35"/>
    <w:rsid w:val="00F01155"/>
    <w:rsid w:val="00F018F6"/>
    <w:rsid w:val="00F02B38"/>
    <w:rsid w:val="00F02B9F"/>
    <w:rsid w:val="00F02DDC"/>
    <w:rsid w:val="00F03376"/>
    <w:rsid w:val="00F03688"/>
    <w:rsid w:val="00F03F84"/>
    <w:rsid w:val="00F049CC"/>
    <w:rsid w:val="00F052D3"/>
    <w:rsid w:val="00F0585E"/>
    <w:rsid w:val="00F069FE"/>
    <w:rsid w:val="00F0745C"/>
    <w:rsid w:val="00F07E38"/>
    <w:rsid w:val="00F07E9B"/>
    <w:rsid w:val="00F118A7"/>
    <w:rsid w:val="00F11E5D"/>
    <w:rsid w:val="00F120E1"/>
    <w:rsid w:val="00F1285A"/>
    <w:rsid w:val="00F12CDF"/>
    <w:rsid w:val="00F134F6"/>
    <w:rsid w:val="00F1354A"/>
    <w:rsid w:val="00F139C9"/>
    <w:rsid w:val="00F13BDF"/>
    <w:rsid w:val="00F1491F"/>
    <w:rsid w:val="00F15972"/>
    <w:rsid w:val="00F16031"/>
    <w:rsid w:val="00F160F3"/>
    <w:rsid w:val="00F161D9"/>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7B08"/>
    <w:rsid w:val="00F27CD9"/>
    <w:rsid w:val="00F30A3A"/>
    <w:rsid w:val="00F311F4"/>
    <w:rsid w:val="00F31816"/>
    <w:rsid w:val="00F32461"/>
    <w:rsid w:val="00F32731"/>
    <w:rsid w:val="00F33480"/>
    <w:rsid w:val="00F33D69"/>
    <w:rsid w:val="00F34377"/>
    <w:rsid w:val="00F34D85"/>
    <w:rsid w:val="00F3557A"/>
    <w:rsid w:val="00F36EF1"/>
    <w:rsid w:val="00F37DC6"/>
    <w:rsid w:val="00F37E14"/>
    <w:rsid w:val="00F40AD1"/>
    <w:rsid w:val="00F40C51"/>
    <w:rsid w:val="00F41043"/>
    <w:rsid w:val="00F42855"/>
    <w:rsid w:val="00F43526"/>
    <w:rsid w:val="00F440ED"/>
    <w:rsid w:val="00F44703"/>
    <w:rsid w:val="00F449B7"/>
    <w:rsid w:val="00F45230"/>
    <w:rsid w:val="00F459D0"/>
    <w:rsid w:val="00F46011"/>
    <w:rsid w:val="00F46473"/>
    <w:rsid w:val="00F46DD6"/>
    <w:rsid w:val="00F47D1C"/>
    <w:rsid w:val="00F5020D"/>
    <w:rsid w:val="00F511AB"/>
    <w:rsid w:val="00F51270"/>
    <w:rsid w:val="00F517F6"/>
    <w:rsid w:val="00F5303B"/>
    <w:rsid w:val="00F542EE"/>
    <w:rsid w:val="00F54743"/>
    <w:rsid w:val="00F556DD"/>
    <w:rsid w:val="00F55FC1"/>
    <w:rsid w:val="00F5676D"/>
    <w:rsid w:val="00F56B62"/>
    <w:rsid w:val="00F57ADC"/>
    <w:rsid w:val="00F6049A"/>
    <w:rsid w:val="00F60A81"/>
    <w:rsid w:val="00F61AD3"/>
    <w:rsid w:val="00F62032"/>
    <w:rsid w:val="00F62B74"/>
    <w:rsid w:val="00F62C29"/>
    <w:rsid w:val="00F63600"/>
    <w:rsid w:val="00F65681"/>
    <w:rsid w:val="00F6575A"/>
    <w:rsid w:val="00F663C2"/>
    <w:rsid w:val="00F66F17"/>
    <w:rsid w:val="00F677F0"/>
    <w:rsid w:val="00F67AEA"/>
    <w:rsid w:val="00F7042C"/>
    <w:rsid w:val="00F7042F"/>
    <w:rsid w:val="00F70C0A"/>
    <w:rsid w:val="00F70C40"/>
    <w:rsid w:val="00F71BCD"/>
    <w:rsid w:val="00F72334"/>
    <w:rsid w:val="00F7265A"/>
    <w:rsid w:val="00F72AEA"/>
    <w:rsid w:val="00F72D7C"/>
    <w:rsid w:val="00F73642"/>
    <w:rsid w:val="00F73A52"/>
    <w:rsid w:val="00F73E53"/>
    <w:rsid w:val="00F7406E"/>
    <w:rsid w:val="00F74249"/>
    <w:rsid w:val="00F74DF0"/>
    <w:rsid w:val="00F77506"/>
    <w:rsid w:val="00F777A7"/>
    <w:rsid w:val="00F81663"/>
    <w:rsid w:val="00F8219A"/>
    <w:rsid w:val="00F837DE"/>
    <w:rsid w:val="00F8387B"/>
    <w:rsid w:val="00F839C8"/>
    <w:rsid w:val="00F83D5B"/>
    <w:rsid w:val="00F84070"/>
    <w:rsid w:val="00F84CE1"/>
    <w:rsid w:val="00F84F8C"/>
    <w:rsid w:val="00F8591B"/>
    <w:rsid w:val="00F868F9"/>
    <w:rsid w:val="00F86FFA"/>
    <w:rsid w:val="00F9008A"/>
    <w:rsid w:val="00F903E8"/>
    <w:rsid w:val="00F9086E"/>
    <w:rsid w:val="00F915B4"/>
    <w:rsid w:val="00F91784"/>
    <w:rsid w:val="00F92209"/>
    <w:rsid w:val="00F93965"/>
    <w:rsid w:val="00F94332"/>
    <w:rsid w:val="00F94706"/>
    <w:rsid w:val="00F951CC"/>
    <w:rsid w:val="00F9683C"/>
    <w:rsid w:val="00F96D17"/>
    <w:rsid w:val="00F970C7"/>
    <w:rsid w:val="00F9748F"/>
    <w:rsid w:val="00F9793B"/>
    <w:rsid w:val="00F97994"/>
    <w:rsid w:val="00FA0046"/>
    <w:rsid w:val="00FA01A6"/>
    <w:rsid w:val="00FA03B8"/>
    <w:rsid w:val="00FA0B40"/>
    <w:rsid w:val="00FA119C"/>
    <w:rsid w:val="00FA18BA"/>
    <w:rsid w:val="00FA1A69"/>
    <w:rsid w:val="00FA3462"/>
    <w:rsid w:val="00FA3A5E"/>
    <w:rsid w:val="00FA3F45"/>
    <w:rsid w:val="00FA421A"/>
    <w:rsid w:val="00FA48D0"/>
    <w:rsid w:val="00FA4CAA"/>
    <w:rsid w:val="00FA555D"/>
    <w:rsid w:val="00FA6C12"/>
    <w:rsid w:val="00FA6D4F"/>
    <w:rsid w:val="00FA72D2"/>
    <w:rsid w:val="00FA75DB"/>
    <w:rsid w:val="00FA7C2D"/>
    <w:rsid w:val="00FB15B1"/>
    <w:rsid w:val="00FB2F14"/>
    <w:rsid w:val="00FB3F52"/>
    <w:rsid w:val="00FB45D0"/>
    <w:rsid w:val="00FB4A51"/>
    <w:rsid w:val="00FB59EF"/>
    <w:rsid w:val="00FB5BAD"/>
    <w:rsid w:val="00FB7FC8"/>
    <w:rsid w:val="00FC11B2"/>
    <w:rsid w:val="00FC2416"/>
    <w:rsid w:val="00FC30A8"/>
    <w:rsid w:val="00FC3290"/>
    <w:rsid w:val="00FC45AC"/>
    <w:rsid w:val="00FC4695"/>
    <w:rsid w:val="00FC5B33"/>
    <w:rsid w:val="00FC6B45"/>
    <w:rsid w:val="00FC6DA9"/>
    <w:rsid w:val="00FC7815"/>
    <w:rsid w:val="00FC7C1F"/>
    <w:rsid w:val="00FD02C5"/>
    <w:rsid w:val="00FD0301"/>
    <w:rsid w:val="00FD1344"/>
    <w:rsid w:val="00FD2119"/>
    <w:rsid w:val="00FD2730"/>
    <w:rsid w:val="00FD2A5F"/>
    <w:rsid w:val="00FD3734"/>
    <w:rsid w:val="00FD3742"/>
    <w:rsid w:val="00FD4FC5"/>
    <w:rsid w:val="00FD5AEB"/>
    <w:rsid w:val="00FD5BCF"/>
    <w:rsid w:val="00FD65CF"/>
    <w:rsid w:val="00FD6FC6"/>
    <w:rsid w:val="00FD75D1"/>
    <w:rsid w:val="00FD76A1"/>
    <w:rsid w:val="00FD7C6F"/>
    <w:rsid w:val="00FE0020"/>
    <w:rsid w:val="00FE117B"/>
    <w:rsid w:val="00FE1180"/>
    <w:rsid w:val="00FE157C"/>
    <w:rsid w:val="00FE2183"/>
    <w:rsid w:val="00FE279B"/>
    <w:rsid w:val="00FE2CAA"/>
    <w:rsid w:val="00FE366F"/>
    <w:rsid w:val="00FE3B58"/>
    <w:rsid w:val="00FE42C4"/>
    <w:rsid w:val="00FE5A4B"/>
    <w:rsid w:val="00FE5ABF"/>
    <w:rsid w:val="00FE7B07"/>
    <w:rsid w:val="00FE7D25"/>
    <w:rsid w:val="00FF028F"/>
    <w:rsid w:val="00FF18F4"/>
    <w:rsid w:val="00FF1D41"/>
    <w:rsid w:val="00FF211F"/>
    <w:rsid w:val="00FF3C0B"/>
    <w:rsid w:val="00FF4012"/>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42"/>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4"/>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8"/>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30"/>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2"/>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3"/>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5E47FB"/>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F459D0"/>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2E0CE5"/>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3F3E86"/>
  </w:style>
  <w:style w:type="character" w:customStyle="1" w:styleId="citation-24">
    <w:name w:val="citation-24"/>
    <w:basedOn w:val="Fuentedeprrafopredeter"/>
    <w:rsid w:val="003F3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2032">
      <w:bodyDiv w:val="1"/>
      <w:marLeft w:val="0"/>
      <w:marRight w:val="0"/>
      <w:marTop w:val="0"/>
      <w:marBottom w:val="0"/>
      <w:divBdr>
        <w:top w:val="none" w:sz="0" w:space="0" w:color="auto"/>
        <w:left w:val="none" w:sz="0" w:space="0" w:color="auto"/>
        <w:bottom w:val="none" w:sz="0" w:space="0" w:color="auto"/>
        <w:right w:val="none" w:sz="0" w:space="0" w:color="auto"/>
      </w:divBdr>
    </w:div>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13709564">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78689495">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445273033">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544249259">
      <w:bodyDiv w:val="1"/>
      <w:marLeft w:val="0"/>
      <w:marRight w:val="0"/>
      <w:marTop w:val="0"/>
      <w:marBottom w:val="0"/>
      <w:divBdr>
        <w:top w:val="none" w:sz="0" w:space="0" w:color="auto"/>
        <w:left w:val="none" w:sz="0" w:space="0" w:color="auto"/>
        <w:bottom w:val="none" w:sz="0" w:space="0" w:color="auto"/>
        <w:right w:val="none" w:sz="0" w:space="0" w:color="auto"/>
      </w:divBdr>
    </w:div>
    <w:div w:id="1583833243">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886985215">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08189932">
      <w:bodyDiv w:val="1"/>
      <w:marLeft w:val="0"/>
      <w:marRight w:val="0"/>
      <w:marTop w:val="0"/>
      <w:marBottom w:val="0"/>
      <w:divBdr>
        <w:top w:val="none" w:sz="0" w:space="0" w:color="auto"/>
        <w:left w:val="none" w:sz="0" w:space="0" w:color="auto"/>
        <w:bottom w:val="none" w:sz="0" w:space="0" w:color="auto"/>
        <w:right w:val="none" w:sz="0" w:space="0" w:color="auto"/>
      </w:divBdr>
    </w:div>
    <w:div w:id="213486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pa.gob.sv/denunciasobor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denunciasoborno@cepa.gob.sv" TargetMode="External"/><Relationship Id="rId10" Type="http://schemas.openxmlformats.org/officeDocument/2006/relationships/hyperlink" Target="mailto:consultas.ucp@cepa.gob.s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40</Pages>
  <Words>15407</Words>
  <Characters>84744</Characters>
  <Application>Microsoft Office Word</Application>
  <DocSecurity>0</DocSecurity>
  <Lines>706</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Alba Marina Flores Colocho</cp:lastModifiedBy>
  <cp:revision>313</cp:revision>
  <cp:lastPrinted>2026-07-06T17:18:00Z</cp:lastPrinted>
  <dcterms:created xsi:type="dcterms:W3CDTF">2026-07-02T19:32:00Z</dcterms:created>
  <dcterms:modified xsi:type="dcterms:W3CDTF">2026-07-06T21:54:00Z</dcterms:modified>
</cp:coreProperties>
</file>